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585" w:tblpY="1454"/>
        <w:tblW w:w="3588" w:type="pct"/>
        <w:tblLayout w:type="fixed"/>
        <w:tblCellMar>
          <w:left w:w="0" w:type="dxa"/>
          <w:right w:w="0" w:type="dxa"/>
        </w:tblCellMar>
        <w:tblLook w:val="04A0" w:firstRow="1" w:lastRow="0" w:firstColumn="1" w:lastColumn="0" w:noHBand="0" w:noVBand="1"/>
        <w:tblDescription w:val="Flyer information"/>
      </w:tblPr>
      <w:tblGrid>
        <w:gridCol w:w="6473"/>
      </w:tblGrid>
      <w:tr w:rsidR="00DC443B" w14:paraId="41C7DDA3" w14:textId="77777777" w:rsidTr="00DC443B">
        <w:trPr>
          <w:trHeight w:val="10292"/>
        </w:trPr>
        <w:tc>
          <w:tcPr>
            <w:tcW w:w="6679" w:type="dxa"/>
            <w:shd w:val="clear" w:color="auto" w:fill="365F91" w:themeFill="accent1" w:themeFillShade="BF"/>
            <w:tcMar>
              <w:top w:w="504" w:type="dxa"/>
              <w:left w:w="504" w:type="dxa"/>
              <w:bottom w:w="504" w:type="dxa"/>
              <w:right w:w="504" w:type="dxa"/>
            </w:tcMar>
            <w:vAlign w:val="bottom"/>
          </w:tcPr>
          <w:p w14:paraId="71624A3C" w14:textId="77777777" w:rsidR="00DC443B" w:rsidRDefault="00DC443B" w:rsidP="00DC443B">
            <w:pPr>
              <w:pStyle w:val="Title"/>
              <w:spacing w:before="100"/>
              <w:rPr>
                <w:sz w:val="56"/>
              </w:rPr>
            </w:pPr>
            <w:bookmarkStart w:id="0" w:name="_GoBack"/>
            <w:bookmarkEnd w:id="0"/>
            <w:r>
              <w:rPr>
                <w:noProof/>
                <w:sz w:val="22"/>
                <w:szCs w:val="22"/>
                <w:lang w:eastAsia="en-US"/>
              </w:rPr>
              <w:drawing>
                <wp:inline distT="0" distB="0" distL="0" distR="0" wp14:anchorId="2B8E9B4B" wp14:editId="18E8675D">
                  <wp:extent cx="2822976" cy="2375064"/>
                  <wp:effectExtent l="0" t="0" r="0" b="6350"/>
                  <wp:docPr id="6" name="Picture 6" descr="DA-PRDP Logo project update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A-PRDP Logo project updated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954" cy="2411223"/>
                          </a:xfrm>
                          <a:prstGeom prst="rect">
                            <a:avLst/>
                          </a:prstGeom>
                          <a:noFill/>
                        </pic:spPr>
                      </pic:pic>
                    </a:graphicData>
                  </a:graphic>
                </wp:inline>
              </w:drawing>
            </w:r>
          </w:p>
          <w:p w14:paraId="62C6C82C" w14:textId="77777777" w:rsidR="00DC443B" w:rsidRDefault="00DC443B" w:rsidP="00E132F7">
            <w:pPr>
              <w:pStyle w:val="Title"/>
              <w:spacing w:before="100"/>
              <w:jc w:val="left"/>
              <w:rPr>
                <w:sz w:val="56"/>
              </w:rPr>
            </w:pPr>
            <w:r w:rsidRPr="00EB734F">
              <w:rPr>
                <w:sz w:val="56"/>
              </w:rPr>
              <w:t xml:space="preserve">PHILIPPINE RURAL </w:t>
            </w:r>
          </w:p>
          <w:p w14:paraId="7EFA1ADE" w14:textId="77777777" w:rsidR="00DC443B" w:rsidRDefault="00DC443B" w:rsidP="00E132F7">
            <w:pPr>
              <w:pStyle w:val="Title"/>
              <w:spacing w:before="100"/>
              <w:jc w:val="left"/>
              <w:rPr>
                <w:sz w:val="56"/>
              </w:rPr>
            </w:pPr>
            <w:r w:rsidRPr="00EB734F">
              <w:rPr>
                <w:sz w:val="56"/>
              </w:rPr>
              <w:t xml:space="preserve">DEVELOPMENT </w:t>
            </w:r>
          </w:p>
          <w:p w14:paraId="5BE5C383" w14:textId="77777777" w:rsidR="00DC443B" w:rsidRPr="00EB734F" w:rsidRDefault="00DC443B" w:rsidP="00E132F7">
            <w:pPr>
              <w:pStyle w:val="Title"/>
              <w:spacing w:before="100"/>
              <w:jc w:val="left"/>
              <w:rPr>
                <w:sz w:val="56"/>
              </w:rPr>
            </w:pPr>
            <w:r w:rsidRPr="00EB734F">
              <w:rPr>
                <w:sz w:val="56"/>
              </w:rPr>
              <w:t>PROJECT</w:t>
            </w:r>
          </w:p>
          <w:p w14:paraId="188A6504" w14:textId="77777777" w:rsidR="00DC443B" w:rsidRDefault="00DC443B" w:rsidP="00DC443B">
            <w:pPr>
              <w:pStyle w:val="Title"/>
              <w:spacing w:before="100"/>
            </w:pPr>
          </w:p>
          <w:p w14:paraId="1051F790" w14:textId="77777777" w:rsidR="00DC443B" w:rsidRDefault="00DC443B" w:rsidP="00DC443B">
            <w:pPr>
              <w:pStyle w:val="Title"/>
              <w:spacing w:before="100"/>
              <w:rPr>
                <w:sz w:val="56"/>
              </w:rPr>
            </w:pPr>
          </w:p>
          <w:p w14:paraId="33931020" w14:textId="77777777" w:rsidR="00DC443B" w:rsidRPr="00EB734F" w:rsidRDefault="00DC443B" w:rsidP="00DC443B">
            <w:pPr>
              <w:pStyle w:val="Title"/>
              <w:spacing w:before="100"/>
              <w:rPr>
                <w:sz w:val="56"/>
              </w:rPr>
            </w:pPr>
          </w:p>
          <w:p w14:paraId="2BDE7A09" w14:textId="77777777" w:rsidR="00DC443B" w:rsidRPr="001032CD" w:rsidRDefault="00DC443B" w:rsidP="00DC443B">
            <w:pPr>
              <w:pStyle w:val="Date"/>
              <w:spacing w:before="100"/>
              <w:rPr>
                <w:rFonts w:ascii="Century Gothic" w:hAnsi="Century Gothic" w:cs="Arial"/>
              </w:rPr>
            </w:pPr>
            <w:r w:rsidRPr="001032CD">
              <w:rPr>
                <w:rFonts w:ascii="Century Gothic" w:hAnsi="Century Gothic" w:cs="Arial"/>
              </w:rPr>
              <w:t>Module 1</w:t>
            </w:r>
          </w:p>
          <w:p w14:paraId="10FC8004" w14:textId="77777777" w:rsidR="00DC443B" w:rsidRDefault="00DC443B" w:rsidP="00DC443B">
            <w:pPr>
              <w:pStyle w:val="Date"/>
              <w:spacing w:before="100"/>
            </w:pPr>
            <w:r w:rsidRPr="001032CD">
              <w:rPr>
                <w:rFonts w:ascii="Century Gothic" w:hAnsi="Century Gothic" w:cs="Arial"/>
              </w:rPr>
              <w:t>Guidelines for the Procurement of Infrastructure Subprojects</w:t>
            </w:r>
          </w:p>
        </w:tc>
      </w:tr>
    </w:tbl>
    <w:p w14:paraId="7AEC556D" w14:textId="62EE55CE" w:rsidR="00211F8A" w:rsidRDefault="00F20089" w:rsidP="00211F8A">
      <w:pPr>
        <w:pStyle w:val="BodyText"/>
        <w:spacing w:before="7"/>
        <w:rPr>
          <w:rFonts w:ascii="Times New Roman"/>
          <w:sz w:val="8"/>
        </w:rPr>
      </w:pPr>
      <w:r>
        <w:rPr>
          <w:noProof/>
        </w:rPr>
        <mc:AlternateContent>
          <mc:Choice Requires="wps">
            <w:drawing>
              <wp:anchor distT="0" distB="0" distL="114300" distR="114300" simplePos="0" relativeHeight="251673600" behindDoc="0" locked="0" layoutInCell="1" allowOverlap="1" wp14:anchorId="5F3910C8" wp14:editId="7798CC33">
                <wp:simplePos x="0" y="0"/>
                <wp:positionH relativeFrom="column">
                  <wp:posOffset>29845</wp:posOffset>
                </wp:positionH>
                <wp:positionV relativeFrom="paragraph">
                  <wp:posOffset>2907665</wp:posOffset>
                </wp:positionV>
                <wp:extent cx="1609725" cy="6137275"/>
                <wp:effectExtent l="0" t="0" r="0" b="9525"/>
                <wp:wrapThrough wrapText="bothSides">
                  <wp:wrapPolygon edited="0">
                    <wp:start x="0" y="0"/>
                    <wp:lineTo x="0" y="21544"/>
                    <wp:lineTo x="21131" y="21544"/>
                    <wp:lineTo x="21131" y="0"/>
                    <wp:lineTo x="0" y="0"/>
                  </wp:wrapPolygon>
                </wp:wrapThrough>
                <wp:docPr id="8" name="Bottom right solid rectangle"/>
                <wp:cNvGraphicFramePr/>
                <a:graphic xmlns:a="http://schemas.openxmlformats.org/drawingml/2006/main">
                  <a:graphicData uri="http://schemas.microsoft.com/office/word/2010/wordprocessingShape">
                    <wps:wsp>
                      <wps:cNvSpPr/>
                      <wps:spPr>
                        <a:xfrm>
                          <a:off x="0" y="0"/>
                          <a:ext cx="1609725" cy="6137275"/>
                        </a:xfrm>
                        <a:prstGeom prst="rect">
                          <a:avLst/>
                        </a:prstGeom>
                        <a:solidFill>
                          <a:srgbClr val="33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8007" id="Bottom right solid rectangle" o:spid="_x0000_s1026" style="position:absolute;margin-left:2.35pt;margin-top:228.95pt;width:126.75pt;height:4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" fillcolor="#36f" stroked="f" strokeweight="2pt">
                <w10:wrap type="through"/>
              </v:rect>
            </w:pict>
          </mc:Fallback>
        </mc:AlternateContent>
      </w:r>
      <w:r w:rsidR="00DC443B">
        <w:rPr>
          <w:noProof/>
        </w:rPr>
        <mc:AlternateContent>
          <mc:Choice Requires="wps">
            <w:drawing>
              <wp:anchor distT="0" distB="0" distL="114300" distR="114300" simplePos="0" relativeHeight="251671552" behindDoc="0" locked="0" layoutInCell="1" allowOverlap="1" wp14:anchorId="6963809D" wp14:editId="4B99E22E">
                <wp:simplePos x="0" y="0"/>
                <wp:positionH relativeFrom="column">
                  <wp:posOffset>42545</wp:posOffset>
                </wp:positionH>
                <wp:positionV relativeFrom="paragraph">
                  <wp:posOffset>24130</wp:posOffset>
                </wp:positionV>
                <wp:extent cx="1600835" cy="2744470"/>
                <wp:effectExtent l="0" t="0" r="0" b="0"/>
                <wp:wrapThrough wrapText="bothSides">
                  <wp:wrapPolygon edited="0">
                    <wp:start x="0" y="0"/>
                    <wp:lineTo x="0" y="21390"/>
                    <wp:lineTo x="21249" y="21390"/>
                    <wp:lineTo x="21249" y="0"/>
                    <wp:lineTo x="0" y="0"/>
                  </wp:wrapPolygon>
                </wp:wrapThrough>
                <wp:docPr id="1" name="Top patterned 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00835" cy="2744470"/>
                        </a:xfrm>
                        <a:custGeom>
                          <a:avLst/>
                          <a:gdLst>
                            <a:gd name="T0" fmla="*/ 71 w 168"/>
                            <a:gd name="T1" fmla="*/ 284 h 291"/>
                            <a:gd name="T2" fmla="*/ 84 w 168"/>
                            <a:gd name="T3" fmla="*/ 274 h 291"/>
                            <a:gd name="T4" fmla="*/ 97 w 168"/>
                            <a:gd name="T5" fmla="*/ 20 h 291"/>
                            <a:gd name="T6" fmla="*/ 20 w 168"/>
                            <a:gd name="T7" fmla="*/ 23 h 291"/>
                            <a:gd name="T8" fmla="*/ 24 w 168"/>
                            <a:gd name="T9" fmla="*/ 28 h 291"/>
                            <a:gd name="T10" fmla="*/ 9 w 168"/>
                            <a:gd name="T11" fmla="*/ 49 h 291"/>
                            <a:gd name="T12" fmla="*/ 5 w 168"/>
                            <a:gd name="T13" fmla="*/ 79 h 291"/>
                            <a:gd name="T14" fmla="*/ 0 w 168"/>
                            <a:gd name="T15" fmla="*/ 99 h 291"/>
                            <a:gd name="T16" fmla="*/ 1 w 168"/>
                            <a:gd name="T17" fmla="*/ 130 h 291"/>
                            <a:gd name="T18" fmla="*/ 0 w 168"/>
                            <a:gd name="T19" fmla="*/ 155 h 291"/>
                            <a:gd name="T20" fmla="*/ 13 w 168"/>
                            <a:gd name="T21" fmla="*/ 190 h 291"/>
                            <a:gd name="T22" fmla="*/ 0 w 168"/>
                            <a:gd name="T23" fmla="*/ 212 h 291"/>
                            <a:gd name="T24" fmla="*/ 0 w 168"/>
                            <a:gd name="T25" fmla="*/ 238 h 291"/>
                            <a:gd name="T26" fmla="*/ 34 w 168"/>
                            <a:gd name="T27" fmla="*/ 287 h 291"/>
                            <a:gd name="T28" fmla="*/ 166 w 168"/>
                            <a:gd name="T29" fmla="*/ 248 h 291"/>
                            <a:gd name="T30" fmla="*/ 149 w 168"/>
                            <a:gd name="T31" fmla="*/ 235 h 291"/>
                            <a:gd name="T32" fmla="*/ 157 w 168"/>
                            <a:gd name="T33" fmla="*/ 203 h 291"/>
                            <a:gd name="T34" fmla="*/ 154 w 168"/>
                            <a:gd name="T35" fmla="*/ 174 h 291"/>
                            <a:gd name="T36" fmla="*/ 166 w 168"/>
                            <a:gd name="T37" fmla="*/ 139 h 291"/>
                            <a:gd name="T38" fmla="*/ 168 w 168"/>
                            <a:gd name="T39" fmla="*/ 109 h 291"/>
                            <a:gd name="T40" fmla="*/ 166 w 168"/>
                            <a:gd name="T41" fmla="*/ 84 h 291"/>
                            <a:gd name="T42" fmla="*/ 168 w 168"/>
                            <a:gd name="T43" fmla="*/ 53 h 291"/>
                            <a:gd name="T44" fmla="*/ 168 w 168"/>
                            <a:gd name="T45" fmla="*/ 27 h 291"/>
                            <a:gd name="T46" fmla="*/ 137 w 168"/>
                            <a:gd name="T47" fmla="*/ 7 h 291"/>
                            <a:gd name="T48" fmla="*/ 84 w 168"/>
                            <a:gd name="T49" fmla="*/ 11 h 291"/>
                            <a:gd name="T50" fmla="*/ 84 w 168"/>
                            <a:gd name="T51" fmla="*/ 84 h 291"/>
                            <a:gd name="T52" fmla="*/ 110 w 168"/>
                            <a:gd name="T53" fmla="*/ 175 h 291"/>
                            <a:gd name="T54" fmla="*/ 67 w 168"/>
                            <a:gd name="T55" fmla="*/ 244 h 291"/>
                            <a:gd name="T56" fmla="*/ 96 w 168"/>
                            <a:gd name="T57" fmla="*/ 235 h 291"/>
                            <a:gd name="T58" fmla="*/ 72 w 168"/>
                            <a:gd name="T59" fmla="*/ 191 h 291"/>
                            <a:gd name="T60" fmla="*/ 88 w 168"/>
                            <a:gd name="T61" fmla="*/ 172 h 291"/>
                            <a:gd name="T62" fmla="*/ 87 w 168"/>
                            <a:gd name="T63" fmla="*/ 141 h 291"/>
                            <a:gd name="T64" fmla="*/ 66 w 168"/>
                            <a:gd name="T65" fmla="*/ 111 h 291"/>
                            <a:gd name="T66" fmla="*/ 105 w 168"/>
                            <a:gd name="T67" fmla="*/ 117 h 291"/>
                            <a:gd name="T68" fmla="*/ 100 w 168"/>
                            <a:gd name="T69" fmla="*/ 60 h 291"/>
                            <a:gd name="T70" fmla="*/ 92 w 168"/>
                            <a:gd name="T71" fmla="*/ 49 h 291"/>
                            <a:gd name="T72" fmla="*/ 30 w 168"/>
                            <a:gd name="T73" fmla="*/ 20 h 291"/>
                            <a:gd name="T74" fmla="*/ 45 w 168"/>
                            <a:gd name="T75" fmla="*/ 48 h 291"/>
                            <a:gd name="T76" fmla="*/ 58 w 168"/>
                            <a:gd name="T77" fmla="*/ 65 h 291"/>
                            <a:gd name="T78" fmla="*/ 55 w 168"/>
                            <a:gd name="T79" fmla="*/ 81 h 291"/>
                            <a:gd name="T80" fmla="*/ 34 w 168"/>
                            <a:gd name="T81" fmla="*/ 111 h 291"/>
                            <a:gd name="T82" fmla="*/ 43 w 168"/>
                            <a:gd name="T83" fmla="*/ 124 h 291"/>
                            <a:gd name="T84" fmla="*/ 60 w 168"/>
                            <a:gd name="T85" fmla="*/ 151 h 291"/>
                            <a:gd name="T86" fmla="*/ 52 w 168"/>
                            <a:gd name="T87" fmla="*/ 165 h 291"/>
                            <a:gd name="T88" fmla="*/ 43 w 168"/>
                            <a:gd name="T89" fmla="*/ 190 h 291"/>
                            <a:gd name="T90" fmla="*/ 43 w 168"/>
                            <a:gd name="T91" fmla="*/ 208 h 291"/>
                            <a:gd name="T92" fmla="*/ 43 w 168"/>
                            <a:gd name="T93" fmla="*/ 283 h 291"/>
                            <a:gd name="T94" fmla="*/ 50 w 168"/>
                            <a:gd name="T95" fmla="*/ 265 h 291"/>
                            <a:gd name="T96" fmla="*/ 61 w 168"/>
                            <a:gd name="T97" fmla="*/ 247 h 291"/>
                            <a:gd name="T98" fmla="*/ 135 w 168"/>
                            <a:gd name="T99" fmla="*/ 287 h 291"/>
                            <a:gd name="T100" fmla="*/ 122 w 168"/>
                            <a:gd name="T101" fmla="*/ 264 h 291"/>
                            <a:gd name="T102" fmla="*/ 152 w 168"/>
                            <a:gd name="T103" fmla="*/ 267 h 291"/>
                            <a:gd name="T104" fmla="*/ 125 w 168"/>
                            <a:gd name="T105" fmla="*/ 213 h 291"/>
                            <a:gd name="T106" fmla="*/ 112 w 168"/>
                            <a:gd name="T107" fmla="*/ 205 h 291"/>
                            <a:gd name="T108" fmla="*/ 93 w 168"/>
                            <a:gd name="T109" fmla="*/ 204 h 291"/>
                            <a:gd name="T110" fmla="*/ 111 w 168"/>
                            <a:gd name="T111" fmla="*/ 155 h 291"/>
                            <a:gd name="T112" fmla="*/ 137 w 168"/>
                            <a:gd name="T113" fmla="*/ 142 h 291"/>
                            <a:gd name="T114" fmla="*/ 121 w 168"/>
                            <a:gd name="T115" fmla="*/ 110 h 291"/>
                            <a:gd name="T116" fmla="*/ 125 w 168"/>
                            <a:gd name="T117" fmla="*/ 84 h 291"/>
                            <a:gd name="T118" fmla="*/ 143 w 168"/>
                            <a:gd name="T119" fmla="*/ 84 h 291"/>
                            <a:gd name="T120" fmla="*/ 128 w 168"/>
                            <a:gd name="T121" fmla="*/ 48 h 291"/>
                            <a:gd name="T122" fmla="*/ 148 w 168"/>
                            <a:gd name="T123" fmla="*/ 291 h 291"/>
                            <a:gd name="T124" fmla="*/ 168 w 168"/>
                            <a:gd name="T125" fmla="*/ 28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291">
                              <a:moveTo>
                                <a:pt x="43" y="288"/>
                              </a:moveTo>
                              <a:cubicBezTo>
                                <a:pt x="40" y="288"/>
                                <a:pt x="37" y="289"/>
                                <a:pt x="35" y="291"/>
                              </a:cubicBezTo>
                              <a:cubicBezTo>
                                <a:pt x="37" y="291"/>
                                <a:pt x="37" y="291"/>
                                <a:pt x="37" y="291"/>
                              </a:cubicBezTo>
                              <a:cubicBezTo>
                                <a:pt x="38" y="290"/>
                                <a:pt x="40" y="289"/>
                                <a:pt x="43" y="289"/>
                              </a:cubicBezTo>
                              <a:cubicBezTo>
                                <a:pt x="45" y="289"/>
                                <a:pt x="47" y="290"/>
                                <a:pt x="48" y="291"/>
                              </a:cubicBezTo>
                              <a:cubicBezTo>
                                <a:pt x="50" y="291"/>
                                <a:pt x="50" y="291"/>
                                <a:pt x="50" y="291"/>
                              </a:cubicBezTo>
                              <a:cubicBezTo>
                                <a:pt x="48" y="289"/>
                                <a:pt x="45" y="288"/>
                                <a:pt x="43" y="288"/>
                              </a:cubicBezTo>
                              <a:close/>
                              <a:moveTo>
                                <a:pt x="1" y="274"/>
                              </a:moveTo>
                              <a:cubicBezTo>
                                <a:pt x="1" y="274"/>
                                <a:pt x="0" y="274"/>
                                <a:pt x="0" y="274"/>
                              </a:cubicBezTo>
                              <a:cubicBezTo>
                                <a:pt x="0" y="275"/>
                                <a:pt x="0" y="275"/>
                                <a:pt x="0" y="275"/>
                              </a:cubicBezTo>
                              <a:cubicBezTo>
                                <a:pt x="0" y="275"/>
                                <a:pt x="1" y="275"/>
                                <a:pt x="1" y="275"/>
                              </a:cubicBezTo>
                              <a:cubicBezTo>
                                <a:pt x="7" y="275"/>
                                <a:pt x="13" y="277"/>
                                <a:pt x="17" y="281"/>
                              </a:cubicBezTo>
                              <a:cubicBezTo>
                                <a:pt x="20" y="284"/>
                                <a:pt x="22" y="287"/>
                                <a:pt x="22" y="291"/>
                              </a:cubicBezTo>
                              <a:cubicBezTo>
                                <a:pt x="24" y="291"/>
                                <a:pt x="24" y="291"/>
                                <a:pt x="24" y="291"/>
                              </a:cubicBezTo>
                              <a:cubicBezTo>
                                <a:pt x="21" y="281"/>
                                <a:pt x="12" y="274"/>
                                <a:pt x="1" y="274"/>
                              </a:cubicBezTo>
                              <a:close/>
                              <a:moveTo>
                                <a:pt x="84" y="283"/>
                              </a:moveTo>
                              <a:cubicBezTo>
                                <a:pt x="78" y="283"/>
                                <a:pt x="73" y="286"/>
                                <a:pt x="71" y="291"/>
                              </a:cubicBezTo>
                              <a:cubicBezTo>
                                <a:pt x="72" y="291"/>
                                <a:pt x="72" y="291"/>
                                <a:pt x="72" y="291"/>
                              </a:cubicBezTo>
                              <a:cubicBezTo>
                                <a:pt x="73" y="290"/>
                                <a:pt x="74" y="289"/>
                                <a:pt x="75" y="287"/>
                              </a:cubicBezTo>
                              <a:cubicBezTo>
                                <a:pt x="77" y="285"/>
                                <a:pt x="80" y="284"/>
                                <a:pt x="84" y="284"/>
                              </a:cubicBezTo>
                              <a:cubicBezTo>
                                <a:pt x="87" y="284"/>
                                <a:pt x="90" y="285"/>
                                <a:pt x="92" y="287"/>
                              </a:cubicBezTo>
                              <a:cubicBezTo>
                                <a:pt x="93" y="289"/>
                                <a:pt x="94" y="290"/>
                                <a:pt x="95" y="291"/>
                              </a:cubicBezTo>
                              <a:cubicBezTo>
                                <a:pt x="96" y="291"/>
                                <a:pt x="96" y="291"/>
                                <a:pt x="96" y="291"/>
                              </a:cubicBezTo>
                              <a:cubicBezTo>
                                <a:pt x="94" y="286"/>
                                <a:pt x="89" y="283"/>
                                <a:pt x="84" y="283"/>
                              </a:cubicBezTo>
                              <a:close/>
                              <a:moveTo>
                                <a:pt x="1" y="269"/>
                              </a:moveTo>
                              <a:cubicBezTo>
                                <a:pt x="1" y="269"/>
                                <a:pt x="0" y="269"/>
                                <a:pt x="0" y="269"/>
                              </a:cubicBezTo>
                              <a:cubicBezTo>
                                <a:pt x="0" y="270"/>
                                <a:pt x="0" y="270"/>
                                <a:pt x="0" y="270"/>
                              </a:cubicBezTo>
                              <a:cubicBezTo>
                                <a:pt x="0" y="270"/>
                                <a:pt x="1" y="270"/>
                                <a:pt x="1" y="270"/>
                              </a:cubicBezTo>
                              <a:cubicBezTo>
                                <a:pt x="9" y="270"/>
                                <a:pt x="15" y="273"/>
                                <a:pt x="20" y="277"/>
                              </a:cubicBezTo>
                              <a:cubicBezTo>
                                <a:pt x="24" y="281"/>
                                <a:pt x="26" y="286"/>
                                <a:pt x="27" y="291"/>
                              </a:cubicBezTo>
                              <a:cubicBezTo>
                                <a:pt x="28" y="291"/>
                                <a:pt x="28" y="291"/>
                                <a:pt x="28" y="291"/>
                              </a:cubicBezTo>
                              <a:cubicBezTo>
                                <a:pt x="26" y="279"/>
                                <a:pt x="15" y="269"/>
                                <a:pt x="1" y="269"/>
                              </a:cubicBezTo>
                              <a:close/>
                              <a:moveTo>
                                <a:pt x="1" y="278"/>
                              </a:moveTo>
                              <a:cubicBezTo>
                                <a:pt x="1" y="278"/>
                                <a:pt x="0" y="278"/>
                                <a:pt x="0" y="278"/>
                              </a:cubicBezTo>
                              <a:cubicBezTo>
                                <a:pt x="0" y="279"/>
                                <a:pt x="0" y="279"/>
                                <a:pt x="0" y="279"/>
                              </a:cubicBezTo>
                              <a:cubicBezTo>
                                <a:pt x="0" y="279"/>
                                <a:pt x="1" y="279"/>
                                <a:pt x="1" y="279"/>
                              </a:cubicBezTo>
                              <a:cubicBezTo>
                                <a:pt x="6" y="279"/>
                                <a:pt x="10" y="281"/>
                                <a:pt x="14" y="284"/>
                              </a:cubicBezTo>
                              <a:cubicBezTo>
                                <a:pt x="16" y="286"/>
                                <a:pt x="17" y="289"/>
                                <a:pt x="18" y="291"/>
                              </a:cubicBezTo>
                              <a:cubicBezTo>
                                <a:pt x="19" y="291"/>
                                <a:pt x="19" y="291"/>
                                <a:pt x="19" y="291"/>
                              </a:cubicBezTo>
                              <a:cubicBezTo>
                                <a:pt x="17" y="284"/>
                                <a:pt x="10" y="278"/>
                                <a:pt x="1" y="278"/>
                              </a:cubicBezTo>
                              <a:close/>
                              <a:moveTo>
                                <a:pt x="84" y="278"/>
                              </a:moveTo>
                              <a:cubicBezTo>
                                <a:pt x="75" y="278"/>
                                <a:pt x="68" y="284"/>
                                <a:pt x="66" y="291"/>
                              </a:cubicBezTo>
                              <a:cubicBezTo>
                                <a:pt x="67" y="291"/>
                                <a:pt x="67" y="291"/>
                                <a:pt x="67" y="291"/>
                              </a:cubicBezTo>
                              <a:cubicBezTo>
                                <a:pt x="68" y="289"/>
                                <a:pt x="69" y="286"/>
                                <a:pt x="71" y="284"/>
                              </a:cubicBezTo>
                              <a:cubicBezTo>
                                <a:pt x="75" y="281"/>
                                <a:pt x="79" y="279"/>
                                <a:pt x="84" y="279"/>
                              </a:cubicBezTo>
                              <a:cubicBezTo>
                                <a:pt x="88" y="279"/>
                                <a:pt x="93" y="281"/>
                                <a:pt x="96" y="284"/>
                              </a:cubicBezTo>
                              <a:cubicBezTo>
                                <a:pt x="98" y="286"/>
                                <a:pt x="99" y="289"/>
                                <a:pt x="100" y="291"/>
                              </a:cubicBezTo>
                              <a:cubicBezTo>
                                <a:pt x="101" y="291"/>
                                <a:pt x="101" y="291"/>
                                <a:pt x="101" y="291"/>
                              </a:cubicBezTo>
                              <a:cubicBezTo>
                                <a:pt x="99" y="284"/>
                                <a:pt x="92" y="278"/>
                                <a:pt x="84" y="278"/>
                              </a:cubicBezTo>
                              <a:close/>
                              <a:moveTo>
                                <a:pt x="1" y="288"/>
                              </a:moveTo>
                              <a:cubicBezTo>
                                <a:pt x="1" y="288"/>
                                <a:pt x="0" y="288"/>
                                <a:pt x="0" y="288"/>
                              </a:cubicBezTo>
                              <a:cubicBezTo>
                                <a:pt x="0" y="289"/>
                                <a:pt x="0" y="289"/>
                                <a:pt x="0" y="289"/>
                              </a:cubicBezTo>
                              <a:cubicBezTo>
                                <a:pt x="0" y="289"/>
                                <a:pt x="1" y="289"/>
                                <a:pt x="1" y="289"/>
                              </a:cubicBezTo>
                              <a:cubicBezTo>
                                <a:pt x="4" y="289"/>
                                <a:pt x="6" y="290"/>
                                <a:pt x="7" y="291"/>
                              </a:cubicBezTo>
                              <a:cubicBezTo>
                                <a:pt x="8" y="291"/>
                                <a:pt x="8" y="291"/>
                                <a:pt x="8" y="291"/>
                              </a:cubicBezTo>
                              <a:cubicBezTo>
                                <a:pt x="7" y="289"/>
                                <a:pt x="4" y="288"/>
                                <a:pt x="1" y="288"/>
                              </a:cubicBezTo>
                              <a:close/>
                              <a:moveTo>
                                <a:pt x="1" y="283"/>
                              </a:moveTo>
                              <a:cubicBezTo>
                                <a:pt x="1" y="283"/>
                                <a:pt x="0" y="283"/>
                                <a:pt x="0" y="283"/>
                              </a:cubicBezTo>
                              <a:cubicBezTo>
                                <a:pt x="0" y="284"/>
                                <a:pt x="0" y="284"/>
                                <a:pt x="0" y="284"/>
                              </a:cubicBezTo>
                              <a:cubicBezTo>
                                <a:pt x="0" y="284"/>
                                <a:pt x="1" y="284"/>
                                <a:pt x="1" y="284"/>
                              </a:cubicBezTo>
                              <a:cubicBezTo>
                                <a:pt x="5" y="284"/>
                                <a:pt x="8" y="285"/>
                                <a:pt x="10" y="287"/>
                              </a:cubicBezTo>
                              <a:cubicBezTo>
                                <a:pt x="11" y="289"/>
                                <a:pt x="12" y="290"/>
                                <a:pt x="13" y="291"/>
                              </a:cubicBezTo>
                              <a:cubicBezTo>
                                <a:pt x="14" y="291"/>
                                <a:pt x="14" y="291"/>
                                <a:pt x="14" y="291"/>
                              </a:cubicBezTo>
                              <a:cubicBezTo>
                                <a:pt x="12" y="286"/>
                                <a:pt x="7" y="283"/>
                                <a:pt x="1" y="283"/>
                              </a:cubicBezTo>
                              <a:close/>
                              <a:moveTo>
                                <a:pt x="84" y="288"/>
                              </a:moveTo>
                              <a:cubicBezTo>
                                <a:pt x="81" y="288"/>
                                <a:pt x="78" y="289"/>
                                <a:pt x="77" y="291"/>
                              </a:cubicBezTo>
                              <a:cubicBezTo>
                                <a:pt x="78" y="291"/>
                                <a:pt x="78" y="291"/>
                                <a:pt x="78" y="291"/>
                              </a:cubicBezTo>
                              <a:cubicBezTo>
                                <a:pt x="79" y="290"/>
                                <a:pt x="81" y="289"/>
                                <a:pt x="84" y="289"/>
                              </a:cubicBezTo>
                              <a:cubicBezTo>
                                <a:pt x="86" y="289"/>
                                <a:pt x="88" y="290"/>
                                <a:pt x="89" y="291"/>
                              </a:cubicBezTo>
                              <a:cubicBezTo>
                                <a:pt x="91" y="291"/>
                                <a:pt x="91" y="291"/>
                                <a:pt x="91" y="291"/>
                              </a:cubicBezTo>
                              <a:cubicBezTo>
                                <a:pt x="89" y="289"/>
                                <a:pt x="87" y="288"/>
                                <a:pt x="84" y="288"/>
                              </a:cubicBezTo>
                              <a:close/>
                              <a:moveTo>
                                <a:pt x="144" y="291"/>
                              </a:moveTo>
                              <a:cubicBezTo>
                                <a:pt x="145" y="291"/>
                                <a:pt x="145" y="291"/>
                                <a:pt x="145" y="291"/>
                              </a:cubicBezTo>
                              <a:cubicBezTo>
                                <a:pt x="146" y="287"/>
                                <a:pt x="148" y="284"/>
                                <a:pt x="151" y="281"/>
                              </a:cubicBezTo>
                              <a:cubicBezTo>
                                <a:pt x="154" y="277"/>
                                <a:pt x="160" y="275"/>
                                <a:pt x="166" y="275"/>
                              </a:cubicBezTo>
                              <a:cubicBezTo>
                                <a:pt x="167" y="275"/>
                                <a:pt x="167" y="275"/>
                                <a:pt x="168" y="275"/>
                              </a:cubicBezTo>
                              <a:cubicBezTo>
                                <a:pt x="168" y="274"/>
                                <a:pt x="168" y="274"/>
                                <a:pt x="168" y="274"/>
                              </a:cubicBezTo>
                              <a:cubicBezTo>
                                <a:pt x="167" y="274"/>
                                <a:pt x="167" y="274"/>
                                <a:pt x="166" y="274"/>
                              </a:cubicBezTo>
                              <a:cubicBezTo>
                                <a:pt x="155" y="274"/>
                                <a:pt x="146" y="281"/>
                                <a:pt x="144" y="291"/>
                              </a:cubicBezTo>
                              <a:close/>
                              <a:moveTo>
                                <a:pt x="84" y="274"/>
                              </a:moveTo>
                              <a:cubicBezTo>
                                <a:pt x="73" y="274"/>
                                <a:pt x="64" y="281"/>
                                <a:pt x="62" y="291"/>
                              </a:cubicBezTo>
                              <a:cubicBezTo>
                                <a:pt x="63" y="291"/>
                                <a:pt x="63" y="291"/>
                                <a:pt x="63" y="291"/>
                              </a:cubicBezTo>
                              <a:cubicBezTo>
                                <a:pt x="63" y="287"/>
                                <a:pt x="65" y="284"/>
                                <a:pt x="68" y="281"/>
                              </a:cubicBezTo>
                              <a:cubicBezTo>
                                <a:pt x="72" y="277"/>
                                <a:pt x="78" y="275"/>
                                <a:pt x="84" y="275"/>
                              </a:cubicBezTo>
                              <a:cubicBezTo>
                                <a:pt x="90" y="275"/>
                                <a:pt x="95" y="277"/>
                                <a:pt x="99" y="281"/>
                              </a:cubicBezTo>
                              <a:cubicBezTo>
                                <a:pt x="102" y="284"/>
                                <a:pt x="104" y="287"/>
                                <a:pt x="105" y="291"/>
                              </a:cubicBezTo>
                              <a:cubicBezTo>
                                <a:pt x="106" y="291"/>
                                <a:pt x="106" y="291"/>
                                <a:pt x="106" y="291"/>
                              </a:cubicBezTo>
                              <a:cubicBezTo>
                                <a:pt x="103" y="281"/>
                                <a:pt x="94" y="274"/>
                                <a:pt x="84" y="274"/>
                              </a:cubicBezTo>
                              <a:close/>
                              <a:moveTo>
                                <a:pt x="168" y="2"/>
                              </a:moveTo>
                              <a:cubicBezTo>
                                <a:pt x="168" y="1"/>
                                <a:pt x="168" y="1"/>
                                <a:pt x="168" y="1"/>
                              </a:cubicBezTo>
                              <a:cubicBezTo>
                                <a:pt x="167" y="1"/>
                                <a:pt x="167" y="1"/>
                                <a:pt x="166" y="1"/>
                              </a:cubicBezTo>
                              <a:cubicBezTo>
                                <a:pt x="161" y="1"/>
                                <a:pt x="157" y="2"/>
                                <a:pt x="154" y="5"/>
                              </a:cubicBezTo>
                              <a:cubicBezTo>
                                <a:pt x="154" y="4"/>
                                <a:pt x="153" y="3"/>
                                <a:pt x="152" y="2"/>
                              </a:cubicBezTo>
                              <a:cubicBezTo>
                                <a:pt x="153" y="2"/>
                                <a:pt x="154" y="1"/>
                                <a:pt x="155" y="0"/>
                              </a:cubicBezTo>
                              <a:cubicBezTo>
                                <a:pt x="153" y="0"/>
                                <a:pt x="153" y="0"/>
                                <a:pt x="153" y="0"/>
                              </a:cubicBezTo>
                              <a:cubicBezTo>
                                <a:pt x="153" y="1"/>
                                <a:pt x="152" y="1"/>
                                <a:pt x="152" y="1"/>
                              </a:cubicBezTo>
                              <a:cubicBezTo>
                                <a:pt x="152" y="1"/>
                                <a:pt x="151" y="1"/>
                                <a:pt x="151" y="0"/>
                              </a:cubicBezTo>
                              <a:cubicBezTo>
                                <a:pt x="150" y="0"/>
                                <a:pt x="150" y="0"/>
                                <a:pt x="150" y="0"/>
                              </a:cubicBezTo>
                              <a:cubicBezTo>
                                <a:pt x="154" y="6"/>
                                <a:pt x="156" y="12"/>
                                <a:pt x="156" y="19"/>
                              </a:cubicBezTo>
                              <a:cubicBezTo>
                                <a:pt x="155" y="19"/>
                                <a:pt x="153" y="20"/>
                                <a:pt x="152" y="20"/>
                              </a:cubicBezTo>
                              <a:cubicBezTo>
                                <a:pt x="152" y="20"/>
                                <a:pt x="152" y="19"/>
                                <a:pt x="152" y="19"/>
                              </a:cubicBezTo>
                              <a:cubicBezTo>
                                <a:pt x="152" y="12"/>
                                <a:pt x="150" y="5"/>
                                <a:pt x="145" y="0"/>
                              </a:cubicBezTo>
                              <a:cubicBezTo>
                                <a:pt x="144" y="0"/>
                                <a:pt x="144" y="0"/>
                                <a:pt x="144" y="0"/>
                              </a:cubicBezTo>
                              <a:cubicBezTo>
                                <a:pt x="148" y="5"/>
                                <a:pt x="151" y="12"/>
                                <a:pt x="151" y="19"/>
                              </a:cubicBezTo>
                              <a:cubicBezTo>
                                <a:pt x="151" y="20"/>
                                <a:pt x="151" y="20"/>
                                <a:pt x="151" y="21"/>
                              </a:cubicBezTo>
                              <a:cubicBezTo>
                                <a:pt x="150" y="22"/>
                                <a:pt x="148" y="22"/>
                                <a:pt x="147" y="23"/>
                              </a:cubicBezTo>
                              <a:cubicBezTo>
                                <a:pt x="147" y="22"/>
                                <a:pt x="147" y="21"/>
                                <a:pt x="147" y="19"/>
                              </a:cubicBezTo>
                              <a:cubicBezTo>
                                <a:pt x="147" y="11"/>
                                <a:pt x="144" y="5"/>
                                <a:pt x="138" y="0"/>
                              </a:cubicBezTo>
                              <a:cubicBezTo>
                                <a:pt x="136" y="0"/>
                                <a:pt x="136" y="0"/>
                                <a:pt x="136" y="0"/>
                              </a:cubicBezTo>
                              <a:cubicBezTo>
                                <a:pt x="137" y="1"/>
                                <a:pt x="139" y="2"/>
                                <a:pt x="140" y="4"/>
                              </a:cubicBezTo>
                              <a:cubicBezTo>
                                <a:pt x="144" y="8"/>
                                <a:pt x="146" y="13"/>
                                <a:pt x="146" y="19"/>
                              </a:cubicBezTo>
                              <a:cubicBezTo>
                                <a:pt x="146" y="21"/>
                                <a:pt x="146" y="23"/>
                                <a:pt x="146" y="24"/>
                              </a:cubicBezTo>
                              <a:cubicBezTo>
                                <a:pt x="146" y="24"/>
                                <a:pt x="145" y="25"/>
                                <a:pt x="145" y="25"/>
                              </a:cubicBezTo>
                              <a:cubicBezTo>
                                <a:pt x="144" y="24"/>
                                <a:pt x="143" y="23"/>
                                <a:pt x="143" y="23"/>
                              </a:cubicBezTo>
                              <a:cubicBezTo>
                                <a:pt x="143" y="22"/>
                                <a:pt x="143" y="20"/>
                                <a:pt x="143" y="19"/>
                              </a:cubicBezTo>
                              <a:cubicBezTo>
                                <a:pt x="143" y="9"/>
                                <a:pt x="135" y="1"/>
                                <a:pt x="125" y="1"/>
                              </a:cubicBezTo>
                              <a:cubicBezTo>
                                <a:pt x="115" y="1"/>
                                <a:pt x="107" y="9"/>
                                <a:pt x="107" y="19"/>
                              </a:cubicBezTo>
                              <a:cubicBezTo>
                                <a:pt x="107" y="20"/>
                                <a:pt x="107" y="21"/>
                                <a:pt x="107" y="23"/>
                              </a:cubicBezTo>
                              <a:cubicBezTo>
                                <a:pt x="106" y="23"/>
                                <a:pt x="105" y="24"/>
                                <a:pt x="104" y="25"/>
                              </a:cubicBezTo>
                              <a:cubicBezTo>
                                <a:pt x="104" y="25"/>
                                <a:pt x="104" y="25"/>
                                <a:pt x="104" y="24"/>
                              </a:cubicBezTo>
                              <a:cubicBezTo>
                                <a:pt x="103" y="23"/>
                                <a:pt x="103" y="21"/>
                                <a:pt x="103" y="19"/>
                              </a:cubicBezTo>
                              <a:cubicBezTo>
                                <a:pt x="103" y="13"/>
                                <a:pt x="106" y="8"/>
                                <a:pt x="109" y="4"/>
                              </a:cubicBezTo>
                              <a:cubicBezTo>
                                <a:pt x="111" y="2"/>
                                <a:pt x="112" y="1"/>
                                <a:pt x="114" y="0"/>
                              </a:cubicBezTo>
                              <a:cubicBezTo>
                                <a:pt x="112" y="0"/>
                                <a:pt x="112" y="0"/>
                                <a:pt x="112" y="0"/>
                              </a:cubicBezTo>
                              <a:cubicBezTo>
                                <a:pt x="106" y="5"/>
                                <a:pt x="102" y="11"/>
                                <a:pt x="102" y="19"/>
                              </a:cubicBezTo>
                              <a:cubicBezTo>
                                <a:pt x="102" y="21"/>
                                <a:pt x="102" y="22"/>
                                <a:pt x="103" y="23"/>
                              </a:cubicBezTo>
                              <a:cubicBezTo>
                                <a:pt x="101" y="23"/>
                                <a:pt x="100" y="22"/>
                                <a:pt x="98" y="21"/>
                              </a:cubicBezTo>
                              <a:cubicBezTo>
                                <a:pt x="98" y="20"/>
                                <a:pt x="98" y="20"/>
                                <a:pt x="98" y="19"/>
                              </a:cubicBezTo>
                              <a:cubicBezTo>
                                <a:pt x="98" y="12"/>
                                <a:pt x="101" y="5"/>
                                <a:pt x="106" y="0"/>
                              </a:cubicBezTo>
                              <a:cubicBezTo>
                                <a:pt x="104" y="0"/>
                                <a:pt x="104" y="0"/>
                                <a:pt x="104" y="0"/>
                              </a:cubicBezTo>
                              <a:cubicBezTo>
                                <a:pt x="100" y="5"/>
                                <a:pt x="97" y="12"/>
                                <a:pt x="97" y="19"/>
                              </a:cubicBezTo>
                              <a:cubicBezTo>
                                <a:pt x="97" y="19"/>
                                <a:pt x="97" y="20"/>
                                <a:pt x="97" y="20"/>
                              </a:cubicBezTo>
                              <a:cubicBezTo>
                                <a:pt x="96" y="20"/>
                                <a:pt x="95" y="19"/>
                                <a:pt x="93" y="19"/>
                              </a:cubicBezTo>
                              <a:cubicBezTo>
                                <a:pt x="93" y="12"/>
                                <a:pt x="96" y="6"/>
                                <a:pt x="99" y="0"/>
                              </a:cubicBezTo>
                              <a:cubicBezTo>
                                <a:pt x="98" y="0"/>
                                <a:pt x="98" y="0"/>
                                <a:pt x="98" y="0"/>
                              </a:cubicBezTo>
                              <a:cubicBezTo>
                                <a:pt x="98" y="1"/>
                                <a:pt x="98" y="1"/>
                                <a:pt x="98" y="1"/>
                              </a:cubicBezTo>
                              <a:cubicBezTo>
                                <a:pt x="97" y="1"/>
                                <a:pt x="97" y="1"/>
                                <a:pt x="97" y="0"/>
                              </a:cubicBezTo>
                              <a:cubicBezTo>
                                <a:pt x="95" y="0"/>
                                <a:pt x="95" y="0"/>
                                <a:pt x="95" y="0"/>
                              </a:cubicBezTo>
                              <a:cubicBezTo>
                                <a:pt x="96" y="1"/>
                                <a:pt x="96" y="2"/>
                                <a:pt x="97" y="2"/>
                              </a:cubicBezTo>
                              <a:cubicBezTo>
                                <a:pt x="97" y="3"/>
                                <a:pt x="96" y="4"/>
                                <a:pt x="95" y="5"/>
                              </a:cubicBezTo>
                              <a:cubicBezTo>
                                <a:pt x="92" y="2"/>
                                <a:pt x="88" y="1"/>
                                <a:pt x="84" y="1"/>
                              </a:cubicBezTo>
                              <a:cubicBezTo>
                                <a:pt x="79" y="1"/>
                                <a:pt x="75" y="2"/>
                                <a:pt x="72" y="5"/>
                              </a:cubicBezTo>
                              <a:cubicBezTo>
                                <a:pt x="71" y="4"/>
                                <a:pt x="71" y="3"/>
                                <a:pt x="70" y="2"/>
                              </a:cubicBezTo>
                              <a:cubicBezTo>
                                <a:pt x="71" y="2"/>
                                <a:pt x="72" y="1"/>
                                <a:pt x="73" y="0"/>
                              </a:cubicBezTo>
                              <a:cubicBezTo>
                                <a:pt x="71" y="0"/>
                                <a:pt x="71" y="0"/>
                                <a:pt x="71" y="0"/>
                              </a:cubicBezTo>
                              <a:cubicBezTo>
                                <a:pt x="70" y="1"/>
                                <a:pt x="70" y="1"/>
                                <a:pt x="70" y="1"/>
                              </a:cubicBezTo>
                              <a:cubicBezTo>
                                <a:pt x="69" y="1"/>
                                <a:pt x="69" y="1"/>
                                <a:pt x="69" y="0"/>
                              </a:cubicBezTo>
                              <a:cubicBezTo>
                                <a:pt x="68" y="0"/>
                                <a:pt x="68" y="0"/>
                                <a:pt x="68" y="0"/>
                              </a:cubicBezTo>
                              <a:cubicBezTo>
                                <a:pt x="72" y="6"/>
                                <a:pt x="74" y="12"/>
                                <a:pt x="74" y="19"/>
                              </a:cubicBezTo>
                              <a:cubicBezTo>
                                <a:pt x="73" y="19"/>
                                <a:pt x="71" y="20"/>
                                <a:pt x="70" y="20"/>
                              </a:cubicBezTo>
                              <a:cubicBezTo>
                                <a:pt x="70" y="20"/>
                                <a:pt x="70" y="19"/>
                                <a:pt x="70" y="19"/>
                              </a:cubicBezTo>
                              <a:cubicBezTo>
                                <a:pt x="70" y="12"/>
                                <a:pt x="67" y="5"/>
                                <a:pt x="63" y="0"/>
                              </a:cubicBezTo>
                              <a:cubicBezTo>
                                <a:pt x="62" y="0"/>
                                <a:pt x="62" y="0"/>
                                <a:pt x="62" y="0"/>
                              </a:cubicBezTo>
                              <a:cubicBezTo>
                                <a:pt x="66" y="5"/>
                                <a:pt x="69" y="12"/>
                                <a:pt x="69" y="19"/>
                              </a:cubicBezTo>
                              <a:cubicBezTo>
                                <a:pt x="69" y="20"/>
                                <a:pt x="69" y="20"/>
                                <a:pt x="69" y="21"/>
                              </a:cubicBezTo>
                              <a:cubicBezTo>
                                <a:pt x="68" y="22"/>
                                <a:pt x="66" y="22"/>
                                <a:pt x="65" y="23"/>
                              </a:cubicBezTo>
                              <a:cubicBezTo>
                                <a:pt x="65" y="22"/>
                                <a:pt x="65" y="21"/>
                                <a:pt x="65" y="19"/>
                              </a:cubicBezTo>
                              <a:cubicBezTo>
                                <a:pt x="65" y="11"/>
                                <a:pt x="61" y="5"/>
                                <a:pt x="56" y="0"/>
                              </a:cubicBezTo>
                              <a:cubicBezTo>
                                <a:pt x="54" y="0"/>
                                <a:pt x="54" y="0"/>
                                <a:pt x="54" y="0"/>
                              </a:cubicBezTo>
                              <a:cubicBezTo>
                                <a:pt x="55" y="1"/>
                                <a:pt x="57" y="2"/>
                                <a:pt x="58" y="4"/>
                              </a:cubicBezTo>
                              <a:cubicBezTo>
                                <a:pt x="62" y="8"/>
                                <a:pt x="64" y="13"/>
                                <a:pt x="64" y="19"/>
                              </a:cubicBezTo>
                              <a:cubicBezTo>
                                <a:pt x="64" y="21"/>
                                <a:pt x="64" y="23"/>
                                <a:pt x="64" y="24"/>
                              </a:cubicBezTo>
                              <a:cubicBezTo>
                                <a:pt x="63" y="24"/>
                                <a:pt x="63" y="25"/>
                                <a:pt x="63" y="25"/>
                              </a:cubicBezTo>
                              <a:cubicBezTo>
                                <a:pt x="62" y="24"/>
                                <a:pt x="61" y="23"/>
                                <a:pt x="60" y="23"/>
                              </a:cubicBezTo>
                              <a:cubicBezTo>
                                <a:pt x="61" y="22"/>
                                <a:pt x="61" y="20"/>
                                <a:pt x="61" y="19"/>
                              </a:cubicBezTo>
                              <a:cubicBezTo>
                                <a:pt x="61" y="9"/>
                                <a:pt x="53" y="1"/>
                                <a:pt x="43" y="1"/>
                              </a:cubicBezTo>
                              <a:cubicBezTo>
                                <a:pt x="33" y="1"/>
                                <a:pt x="24" y="9"/>
                                <a:pt x="24" y="19"/>
                              </a:cubicBezTo>
                              <a:cubicBezTo>
                                <a:pt x="24" y="20"/>
                                <a:pt x="25" y="21"/>
                                <a:pt x="25" y="23"/>
                              </a:cubicBezTo>
                              <a:cubicBezTo>
                                <a:pt x="24" y="23"/>
                                <a:pt x="23" y="24"/>
                                <a:pt x="22" y="25"/>
                              </a:cubicBezTo>
                              <a:cubicBezTo>
                                <a:pt x="22" y="25"/>
                                <a:pt x="22" y="25"/>
                                <a:pt x="22" y="24"/>
                              </a:cubicBezTo>
                              <a:cubicBezTo>
                                <a:pt x="21" y="23"/>
                                <a:pt x="21" y="21"/>
                                <a:pt x="21" y="19"/>
                              </a:cubicBezTo>
                              <a:cubicBezTo>
                                <a:pt x="21" y="13"/>
                                <a:pt x="23" y="8"/>
                                <a:pt x="27" y="4"/>
                              </a:cubicBezTo>
                              <a:cubicBezTo>
                                <a:pt x="29" y="2"/>
                                <a:pt x="30" y="1"/>
                                <a:pt x="31" y="0"/>
                              </a:cubicBezTo>
                              <a:cubicBezTo>
                                <a:pt x="30" y="0"/>
                                <a:pt x="30" y="0"/>
                                <a:pt x="30" y="0"/>
                              </a:cubicBezTo>
                              <a:cubicBezTo>
                                <a:pt x="24" y="5"/>
                                <a:pt x="20" y="11"/>
                                <a:pt x="20" y="19"/>
                              </a:cubicBezTo>
                              <a:cubicBezTo>
                                <a:pt x="20" y="21"/>
                                <a:pt x="20" y="22"/>
                                <a:pt x="20" y="23"/>
                              </a:cubicBezTo>
                              <a:cubicBezTo>
                                <a:pt x="19" y="23"/>
                                <a:pt x="18" y="22"/>
                                <a:pt x="16" y="21"/>
                              </a:cubicBezTo>
                              <a:cubicBezTo>
                                <a:pt x="16" y="20"/>
                                <a:pt x="16" y="20"/>
                                <a:pt x="16" y="19"/>
                              </a:cubicBezTo>
                              <a:cubicBezTo>
                                <a:pt x="16" y="12"/>
                                <a:pt x="19" y="5"/>
                                <a:pt x="24" y="0"/>
                              </a:cubicBezTo>
                              <a:cubicBezTo>
                                <a:pt x="22" y="0"/>
                                <a:pt x="22" y="0"/>
                                <a:pt x="22" y="0"/>
                              </a:cubicBezTo>
                              <a:cubicBezTo>
                                <a:pt x="18" y="5"/>
                                <a:pt x="15" y="12"/>
                                <a:pt x="15" y="19"/>
                              </a:cubicBezTo>
                              <a:cubicBezTo>
                                <a:pt x="15" y="19"/>
                                <a:pt x="15" y="20"/>
                                <a:pt x="15" y="20"/>
                              </a:cubicBezTo>
                              <a:cubicBezTo>
                                <a:pt x="14" y="20"/>
                                <a:pt x="13" y="19"/>
                                <a:pt x="11" y="19"/>
                              </a:cubicBezTo>
                              <a:cubicBezTo>
                                <a:pt x="11" y="12"/>
                                <a:pt x="13" y="6"/>
                                <a:pt x="17" y="0"/>
                              </a:cubicBezTo>
                              <a:cubicBezTo>
                                <a:pt x="16" y="0"/>
                                <a:pt x="16" y="0"/>
                                <a:pt x="16" y="0"/>
                              </a:cubicBezTo>
                              <a:cubicBezTo>
                                <a:pt x="16" y="1"/>
                                <a:pt x="16" y="1"/>
                                <a:pt x="16" y="1"/>
                              </a:cubicBezTo>
                              <a:cubicBezTo>
                                <a:pt x="15" y="1"/>
                                <a:pt x="15" y="1"/>
                                <a:pt x="14" y="0"/>
                              </a:cubicBezTo>
                              <a:cubicBezTo>
                                <a:pt x="13" y="0"/>
                                <a:pt x="13" y="0"/>
                                <a:pt x="13" y="0"/>
                              </a:cubicBezTo>
                              <a:cubicBezTo>
                                <a:pt x="13" y="1"/>
                                <a:pt x="14" y="2"/>
                                <a:pt x="15" y="2"/>
                              </a:cubicBezTo>
                              <a:cubicBezTo>
                                <a:pt x="14" y="3"/>
                                <a:pt x="14" y="4"/>
                                <a:pt x="13" y="5"/>
                              </a:cubicBezTo>
                              <a:cubicBezTo>
                                <a:pt x="10" y="2"/>
                                <a:pt x="6" y="1"/>
                                <a:pt x="1" y="1"/>
                              </a:cubicBezTo>
                              <a:cubicBezTo>
                                <a:pt x="1" y="1"/>
                                <a:pt x="0" y="1"/>
                                <a:pt x="0" y="1"/>
                              </a:cubicBezTo>
                              <a:cubicBezTo>
                                <a:pt x="0" y="2"/>
                                <a:pt x="0" y="2"/>
                                <a:pt x="0" y="2"/>
                              </a:cubicBezTo>
                              <a:cubicBezTo>
                                <a:pt x="0" y="2"/>
                                <a:pt x="1" y="2"/>
                                <a:pt x="1" y="2"/>
                              </a:cubicBezTo>
                              <a:cubicBezTo>
                                <a:pt x="6" y="2"/>
                                <a:pt x="10" y="3"/>
                                <a:pt x="13" y="6"/>
                              </a:cubicBezTo>
                              <a:cubicBezTo>
                                <a:pt x="12" y="7"/>
                                <a:pt x="12" y="9"/>
                                <a:pt x="11" y="10"/>
                              </a:cubicBezTo>
                              <a:cubicBezTo>
                                <a:pt x="9" y="7"/>
                                <a:pt x="5" y="6"/>
                                <a:pt x="1" y="6"/>
                              </a:cubicBezTo>
                              <a:cubicBezTo>
                                <a:pt x="1" y="6"/>
                                <a:pt x="0" y="6"/>
                                <a:pt x="0" y="6"/>
                              </a:cubicBezTo>
                              <a:cubicBezTo>
                                <a:pt x="0" y="7"/>
                                <a:pt x="0" y="7"/>
                                <a:pt x="0" y="7"/>
                              </a:cubicBezTo>
                              <a:cubicBezTo>
                                <a:pt x="0" y="7"/>
                                <a:pt x="1" y="7"/>
                                <a:pt x="1" y="7"/>
                              </a:cubicBezTo>
                              <a:cubicBezTo>
                                <a:pt x="5" y="7"/>
                                <a:pt x="8" y="8"/>
                                <a:pt x="10" y="10"/>
                              </a:cubicBezTo>
                              <a:cubicBezTo>
                                <a:pt x="11" y="11"/>
                                <a:pt x="11" y="11"/>
                                <a:pt x="11" y="11"/>
                              </a:cubicBezTo>
                              <a:cubicBezTo>
                                <a:pt x="11" y="14"/>
                                <a:pt x="10" y="16"/>
                                <a:pt x="10" y="19"/>
                              </a:cubicBezTo>
                              <a:cubicBezTo>
                                <a:pt x="10" y="19"/>
                                <a:pt x="10" y="19"/>
                                <a:pt x="10" y="18"/>
                              </a:cubicBezTo>
                              <a:cubicBezTo>
                                <a:pt x="10" y="14"/>
                                <a:pt x="6" y="10"/>
                                <a:pt x="1" y="10"/>
                              </a:cubicBezTo>
                              <a:cubicBezTo>
                                <a:pt x="1" y="10"/>
                                <a:pt x="0" y="11"/>
                                <a:pt x="0" y="11"/>
                              </a:cubicBezTo>
                              <a:cubicBezTo>
                                <a:pt x="0" y="12"/>
                                <a:pt x="0" y="12"/>
                                <a:pt x="0" y="12"/>
                              </a:cubicBezTo>
                              <a:cubicBezTo>
                                <a:pt x="0" y="12"/>
                                <a:pt x="1" y="11"/>
                                <a:pt x="1" y="11"/>
                              </a:cubicBezTo>
                              <a:cubicBezTo>
                                <a:pt x="5" y="11"/>
                                <a:pt x="9" y="14"/>
                                <a:pt x="9" y="18"/>
                              </a:cubicBezTo>
                              <a:cubicBezTo>
                                <a:pt x="8" y="18"/>
                                <a:pt x="7" y="18"/>
                                <a:pt x="5" y="18"/>
                              </a:cubicBezTo>
                              <a:cubicBezTo>
                                <a:pt x="5" y="16"/>
                                <a:pt x="3" y="15"/>
                                <a:pt x="1" y="15"/>
                              </a:cubicBezTo>
                              <a:cubicBezTo>
                                <a:pt x="1" y="15"/>
                                <a:pt x="0" y="15"/>
                                <a:pt x="0" y="15"/>
                              </a:cubicBezTo>
                              <a:cubicBezTo>
                                <a:pt x="0" y="16"/>
                                <a:pt x="0" y="16"/>
                                <a:pt x="0" y="16"/>
                              </a:cubicBezTo>
                              <a:cubicBezTo>
                                <a:pt x="0" y="16"/>
                                <a:pt x="1" y="16"/>
                                <a:pt x="1" y="16"/>
                              </a:cubicBezTo>
                              <a:cubicBezTo>
                                <a:pt x="3" y="16"/>
                                <a:pt x="4" y="16"/>
                                <a:pt x="4" y="17"/>
                              </a:cubicBezTo>
                              <a:cubicBezTo>
                                <a:pt x="3" y="17"/>
                                <a:pt x="2" y="17"/>
                                <a:pt x="1" y="17"/>
                              </a:cubicBezTo>
                              <a:cubicBezTo>
                                <a:pt x="1" y="17"/>
                                <a:pt x="0" y="17"/>
                                <a:pt x="0" y="17"/>
                              </a:cubicBezTo>
                              <a:cubicBezTo>
                                <a:pt x="0" y="18"/>
                                <a:pt x="0" y="18"/>
                                <a:pt x="0" y="18"/>
                              </a:cubicBezTo>
                              <a:cubicBezTo>
                                <a:pt x="0" y="18"/>
                                <a:pt x="1" y="18"/>
                                <a:pt x="1" y="18"/>
                              </a:cubicBezTo>
                              <a:cubicBezTo>
                                <a:pt x="10" y="18"/>
                                <a:pt x="18" y="22"/>
                                <a:pt x="24" y="28"/>
                              </a:cubicBezTo>
                              <a:cubicBezTo>
                                <a:pt x="29" y="33"/>
                                <a:pt x="33" y="41"/>
                                <a:pt x="33" y="50"/>
                              </a:cubicBezTo>
                              <a:cubicBezTo>
                                <a:pt x="31" y="50"/>
                                <a:pt x="30" y="51"/>
                                <a:pt x="29" y="51"/>
                              </a:cubicBezTo>
                              <a:cubicBezTo>
                                <a:pt x="29" y="51"/>
                                <a:pt x="29" y="50"/>
                                <a:pt x="29" y="50"/>
                              </a:cubicBezTo>
                              <a:cubicBezTo>
                                <a:pt x="29" y="35"/>
                                <a:pt x="17" y="22"/>
                                <a:pt x="1" y="22"/>
                              </a:cubicBezTo>
                              <a:cubicBezTo>
                                <a:pt x="1" y="22"/>
                                <a:pt x="0" y="22"/>
                                <a:pt x="0" y="22"/>
                              </a:cubicBezTo>
                              <a:cubicBezTo>
                                <a:pt x="0" y="23"/>
                                <a:pt x="0" y="23"/>
                                <a:pt x="0" y="23"/>
                              </a:cubicBezTo>
                              <a:cubicBezTo>
                                <a:pt x="0" y="23"/>
                                <a:pt x="1" y="23"/>
                                <a:pt x="1" y="23"/>
                              </a:cubicBezTo>
                              <a:cubicBezTo>
                                <a:pt x="9" y="23"/>
                                <a:pt x="15" y="26"/>
                                <a:pt x="20" y="31"/>
                              </a:cubicBezTo>
                              <a:cubicBezTo>
                                <a:pt x="25" y="36"/>
                                <a:pt x="28" y="42"/>
                                <a:pt x="28" y="50"/>
                              </a:cubicBezTo>
                              <a:cubicBezTo>
                                <a:pt x="28" y="50"/>
                                <a:pt x="28" y="51"/>
                                <a:pt x="28" y="52"/>
                              </a:cubicBezTo>
                              <a:cubicBezTo>
                                <a:pt x="26" y="52"/>
                                <a:pt x="25" y="53"/>
                                <a:pt x="24" y="54"/>
                              </a:cubicBezTo>
                              <a:cubicBezTo>
                                <a:pt x="24" y="53"/>
                                <a:pt x="24" y="51"/>
                                <a:pt x="24" y="50"/>
                              </a:cubicBezTo>
                              <a:cubicBezTo>
                                <a:pt x="24" y="37"/>
                                <a:pt x="14" y="27"/>
                                <a:pt x="1" y="27"/>
                              </a:cubicBezTo>
                              <a:cubicBezTo>
                                <a:pt x="1" y="27"/>
                                <a:pt x="0" y="27"/>
                                <a:pt x="0" y="27"/>
                              </a:cubicBezTo>
                              <a:cubicBezTo>
                                <a:pt x="0" y="28"/>
                                <a:pt x="0" y="28"/>
                                <a:pt x="0" y="28"/>
                              </a:cubicBezTo>
                              <a:cubicBezTo>
                                <a:pt x="0" y="28"/>
                                <a:pt x="1" y="28"/>
                                <a:pt x="1" y="28"/>
                              </a:cubicBezTo>
                              <a:cubicBezTo>
                                <a:pt x="7" y="28"/>
                                <a:pt x="13" y="30"/>
                                <a:pt x="17" y="34"/>
                              </a:cubicBezTo>
                              <a:cubicBezTo>
                                <a:pt x="21" y="38"/>
                                <a:pt x="23" y="44"/>
                                <a:pt x="23" y="50"/>
                              </a:cubicBezTo>
                              <a:cubicBezTo>
                                <a:pt x="23" y="52"/>
                                <a:pt x="23" y="53"/>
                                <a:pt x="22" y="55"/>
                              </a:cubicBezTo>
                              <a:cubicBezTo>
                                <a:pt x="22" y="55"/>
                                <a:pt x="22" y="55"/>
                                <a:pt x="22" y="56"/>
                              </a:cubicBezTo>
                              <a:cubicBezTo>
                                <a:pt x="21" y="55"/>
                                <a:pt x="20" y="54"/>
                                <a:pt x="19" y="53"/>
                              </a:cubicBezTo>
                              <a:cubicBezTo>
                                <a:pt x="19" y="52"/>
                                <a:pt x="20" y="51"/>
                                <a:pt x="20" y="50"/>
                              </a:cubicBezTo>
                              <a:cubicBezTo>
                                <a:pt x="20" y="40"/>
                                <a:pt x="11" y="32"/>
                                <a:pt x="1" y="32"/>
                              </a:cubicBezTo>
                              <a:cubicBezTo>
                                <a:pt x="1" y="32"/>
                                <a:pt x="0" y="32"/>
                                <a:pt x="0" y="32"/>
                              </a:cubicBezTo>
                              <a:cubicBezTo>
                                <a:pt x="0" y="33"/>
                                <a:pt x="0" y="33"/>
                                <a:pt x="0" y="33"/>
                              </a:cubicBezTo>
                              <a:cubicBezTo>
                                <a:pt x="0" y="33"/>
                                <a:pt x="1" y="32"/>
                                <a:pt x="1" y="32"/>
                              </a:cubicBezTo>
                              <a:cubicBezTo>
                                <a:pt x="6" y="32"/>
                                <a:pt x="10" y="34"/>
                                <a:pt x="14" y="38"/>
                              </a:cubicBezTo>
                              <a:cubicBezTo>
                                <a:pt x="17" y="41"/>
                                <a:pt x="19" y="45"/>
                                <a:pt x="19" y="50"/>
                              </a:cubicBezTo>
                              <a:cubicBezTo>
                                <a:pt x="19" y="51"/>
                                <a:pt x="19" y="52"/>
                                <a:pt x="18" y="53"/>
                              </a:cubicBezTo>
                              <a:cubicBezTo>
                                <a:pt x="17" y="52"/>
                                <a:pt x="16" y="52"/>
                                <a:pt x="15" y="51"/>
                              </a:cubicBezTo>
                              <a:cubicBezTo>
                                <a:pt x="15" y="51"/>
                                <a:pt x="15" y="50"/>
                                <a:pt x="15" y="50"/>
                              </a:cubicBezTo>
                              <a:cubicBezTo>
                                <a:pt x="15" y="42"/>
                                <a:pt x="9" y="36"/>
                                <a:pt x="1" y="36"/>
                              </a:cubicBezTo>
                              <a:cubicBezTo>
                                <a:pt x="1" y="36"/>
                                <a:pt x="0" y="36"/>
                                <a:pt x="0" y="36"/>
                              </a:cubicBezTo>
                              <a:cubicBezTo>
                                <a:pt x="0" y="37"/>
                                <a:pt x="0" y="37"/>
                                <a:pt x="0" y="37"/>
                              </a:cubicBezTo>
                              <a:cubicBezTo>
                                <a:pt x="0" y="37"/>
                                <a:pt x="1" y="37"/>
                                <a:pt x="1" y="37"/>
                              </a:cubicBezTo>
                              <a:cubicBezTo>
                                <a:pt x="5" y="37"/>
                                <a:pt x="8" y="39"/>
                                <a:pt x="10" y="41"/>
                              </a:cubicBezTo>
                              <a:cubicBezTo>
                                <a:pt x="12" y="43"/>
                                <a:pt x="14" y="46"/>
                                <a:pt x="14" y="50"/>
                              </a:cubicBezTo>
                              <a:cubicBezTo>
                                <a:pt x="14" y="50"/>
                                <a:pt x="14" y="50"/>
                                <a:pt x="14" y="51"/>
                              </a:cubicBezTo>
                              <a:cubicBezTo>
                                <a:pt x="12" y="50"/>
                                <a:pt x="11" y="50"/>
                                <a:pt x="10" y="49"/>
                              </a:cubicBezTo>
                              <a:cubicBezTo>
                                <a:pt x="10" y="45"/>
                                <a:pt x="6" y="41"/>
                                <a:pt x="1" y="41"/>
                              </a:cubicBezTo>
                              <a:cubicBezTo>
                                <a:pt x="1" y="41"/>
                                <a:pt x="0" y="41"/>
                                <a:pt x="0" y="41"/>
                              </a:cubicBezTo>
                              <a:cubicBezTo>
                                <a:pt x="0" y="42"/>
                                <a:pt x="0" y="42"/>
                                <a:pt x="0" y="42"/>
                              </a:cubicBezTo>
                              <a:cubicBezTo>
                                <a:pt x="0" y="42"/>
                                <a:pt x="1" y="42"/>
                                <a:pt x="1" y="42"/>
                              </a:cubicBezTo>
                              <a:cubicBezTo>
                                <a:pt x="5" y="42"/>
                                <a:pt x="9" y="45"/>
                                <a:pt x="9" y="49"/>
                              </a:cubicBezTo>
                              <a:cubicBezTo>
                                <a:pt x="8" y="49"/>
                                <a:pt x="7" y="49"/>
                                <a:pt x="5" y="48"/>
                              </a:cubicBezTo>
                              <a:cubicBezTo>
                                <a:pt x="5" y="47"/>
                                <a:pt x="3" y="45"/>
                                <a:pt x="1" y="45"/>
                              </a:cubicBezTo>
                              <a:cubicBezTo>
                                <a:pt x="1" y="45"/>
                                <a:pt x="0" y="46"/>
                                <a:pt x="0" y="46"/>
                              </a:cubicBezTo>
                              <a:cubicBezTo>
                                <a:pt x="0" y="47"/>
                                <a:pt x="0" y="47"/>
                                <a:pt x="0" y="47"/>
                              </a:cubicBezTo>
                              <a:cubicBezTo>
                                <a:pt x="0" y="47"/>
                                <a:pt x="1" y="46"/>
                                <a:pt x="1" y="46"/>
                              </a:cubicBezTo>
                              <a:cubicBezTo>
                                <a:pt x="3" y="46"/>
                                <a:pt x="4" y="47"/>
                                <a:pt x="4" y="48"/>
                              </a:cubicBezTo>
                              <a:cubicBezTo>
                                <a:pt x="3" y="48"/>
                                <a:pt x="2" y="48"/>
                                <a:pt x="1" y="48"/>
                              </a:cubicBezTo>
                              <a:cubicBezTo>
                                <a:pt x="1" y="48"/>
                                <a:pt x="0" y="48"/>
                                <a:pt x="0" y="48"/>
                              </a:cubicBezTo>
                              <a:cubicBezTo>
                                <a:pt x="0" y="49"/>
                                <a:pt x="0" y="49"/>
                                <a:pt x="0" y="49"/>
                              </a:cubicBezTo>
                              <a:cubicBezTo>
                                <a:pt x="0" y="49"/>
                                <a:pt x="1" y="49"/>
                                <a:pt x="1" y="49"/>
                              </a:cubicBezTo>
                              <a:cubicBezTo>
                                <a:pt x="9" y="49"/>
                                <a:pt x="16" y="52"/>
                                <a:pt x="21" y="56"/>
                              </a:cubicBezTo>
                              <a:cubicBezTo>
                                <a:pt x="20" y="57"/>
                                <a:pt x="19" y="58"/>
                                <a:pt x="18" y="59"/>
                              </a:cubicBezTo>
                              <a:cubicBezTo>
                                <a:pt x="14" y="55"/>
                                <a:pt x="8" y="53"/>
                                <a:pt x="1" y="53"/>
                              </a:cubicBezTo>
                              <a:cubicBezTo>
                                <a:pt x="1" y="53"/>
                                <a:pt x="0" y="53"/>
                                <a:pt x="0" y="53"/>
                              </a:cubicBezTo>
                              <a:cubicBezTo>
                                <a:pt x="0" y="54"/>
                                <a:pt x="0" y="54"/>
                                <a:pt x="0" y="54"/>
                              </a:cubicBezTo>
                              <a:cubicBezTo>
                                <a:pt x="0" y="54"/>
                                <a:pt x="1" y="54"/>
                                <a:pt x="1" y="54"/>
                              </a:cubicBezTo>
                              <a:cubicBezTo>
                                <a:pt x="8" y="54"/>
                                <a:pt x="13" y="56"/>
                                <a:pt x="18" y="60"/>
                              </a:cubicBezTo>
                              <a:cubicBezTo>
                                <a:pt x="17" y="61"/>
                                <a:pt x="16" y="62"/>
                                <a:pt x="16" y="63"/>
                              </a:cubicBezTo>
                              <a:cubicBezTo>
                                <a:pt x="12" y="60"/>
                                <a:pt x="7" y="58"/>
                                <a:pt x="1" y="58"/>
                              </a:cubicBezTo>
                              <a:cubicBezTo>
                                <a:pt x="1" y="58"/>
                                <a:pt x="0" y="58"/>
                                <a:pt x="0" y="58"/>
                              </a:cubicBezTo>
                              <a:cubicBezTo>
                                <a:pt x="0" y="59"/>
                                <a:pt x="0" y="59"/>
                                <a:pt x="0" y="59"/>
                              </a:cubicBezTo>
                              <a:cubicBezTo>
                                <a:pt x="0" y="59"/>
                                <a:pt x="1" y="59"/>
                                <a:pt x="1" y="59"/>
                              </a:cubicBezTo>
                              <a:cubicBezTo>
                                <a:pt x="7" y="59"/>
                                <a:pt x="11" y="61"/>
                                <a:pt x="15" y="64"/>
                              </a:cubicBezTo>
                              <a:cubicBezTo>
                                <a:pt x="14" y="65"/>
                                <a:pt x="14" y="66"/>
                                <a:pt x="13" y="67"/>
                              </a:cubicBezTo>
                              <a:cubicBezTo>
                                <a:pt x="10" y="64"/>
                                <a:pt x="6" y="62"/>
                                <a:pt x="1" y="62"/>
                              </a:cubicBezTo>
                              <a:cubicBezTo>
                                <a:pt x="1" y="62"/>
                                <a:pt x="0" y="62"/>
                                <a:pt x="0" y="62"/>
                              </a:cubicBezTo>
                              <a:cubicBezTo>
                                <a:pt x="0" y="63"/>
                                <a:pt x="0" y="63"/>
                                <a:pt x="0" y="63"/>
                              </a:cubicBezTo>
                              <a:cubicBezTo>
                                <a:pt x="0" y="63"/>
                                <a:pt x="1" y="63"/>
                                <a:pt x="1" y="63"/>
                              </a:cubicBezTo>
                              <a:cubicBezTo>
                                <a:pt x="6" y="63"/>
                                <a:pt x="10" y="65"/>
                                <a:pt x="13" y="68"/>
                              </a:cubicBezTo>
                              <a:cubicBezTo>
                                <a:pt x="12" y="69"/>
                                <a:pt x="12" y="70"/>
                                <a:pt x="11" y="72"/>
                              </a:cubicBezTo>
                              <a:cubicBezTo>
                                <a:pt x="9" y="69"/>
                                <a:pt x="5" y="67"/>
                                <a:pt x="1" y="67"/>
                              </a:cubicBezTo>
                              <a:cubicBezTo>
                                <a:pt x="1" y="67"/>
                                <a:pt x="0" y="67"/>
                                <a:pt x="0" y="67"/>
                              </a:cubicBezTo>
                              <a:cubicBezTo>
                                <a:pt x="0" y="68"/>
                                <a:pt x="0" y="68"/>
                                <a:pt x="0" y="68"/>
                              </a:cubicBezTo>
                              <a:cubicBezTo>
                                <a:pt x="0" y="68"/>
                                <a:pt x="1" y="68"/>
                                <a:pt x="1" y="68"/>
                              </a:cubicBezTo>
                              <a:cubicBezTo>
                                <a:pt x="5" y="68"/>
                                <a:pt x="8" y="70"/>
                                <a:pt x="10" y="72"/>
                              </a:cubicBezTo>
                              <a:cubicBezTo>
                                <a:pt x="11" y="72"/>
                                <a:pt x="11" y="72"/>
                                <a:pt x="11" y="73"/>
                              </a:cubicBezTo>
                              <a:cubicBezTo>
                                <a:pt x="11" y="75"/>
                                <a:pt x="10" y="78"/>
                                <a:pt x="10" y="80"/>
                              </a:cubicBezTo>
                              <a:cubicBezTo>
                                <a:pt x="10" y="80"/>
                                <a:pt x="10" y="80"/>
                                <a:pt x="10" y="80"/>
                              </a:cubicBezTo>
                              <a:cubicBezTo>
                                <a:pt x="10" y="76"/>
                                <a:pt x="6" y="72"/>
                                <a:pt x="1" y="72"/>
                              </a:cubicBezTo>
                              <a:cubicBezTo>
                                <a:pt x="1" y="72"/>
                                <a:pt x="0" y="72"/>
                                <a:pt x="0" y="72"/>
                              </a:cubicBezTo>
                              <a:cubicBezTo>
                                <a:pt x="0" y="73"/>
                                <a:pt x="0" y="73"/>
                                <a:pt x="0" y="73"/>
                              </a:cubicBezTo>
                              <a:cubicBezTo>
                                <a:pt x="0" y="73"/>
                                <a:pt x="1" y="73"/>
                                <a:pt x="1" y="73"/>
                              </a:cubicBezTo>
                              <a:cubicBezTo>
                                <a:pt x="5" y="73"/>
                                <a:pt x="9" y="76"/>
                                <a:pt x="9" y="80"/>
                              </a:cubicBezTo>
                              <a:cubicBezTo>
                                <a:pt x="8" y="80"/>
                                <a:pt x="7" y="79"/>
                                <a:pt x="5" y="79"/>
                              </a:cubicBezTo>
                              <a:cubicBezTo>
                                <a:pt x="5" y="77"/>
                                <a:pt x="3" y="76"/>
                                <a:pt x="1" y="76"/>
                              </a:cubicBezTo>
                              <a:cubicBezTo>
                                <a:pt x="1" y="76"/>
                                <a:pt x="0" y="76"/>
                                <a:pt x="0" y="77"/>
                              </a:cubicBezTo>
                              <a:cubicBezTo>
                                <a:pt x="0" y="78"/>
                                <a:pt x="0" y="78"/>
                                <a:pt x="0" y="78"/>
                              </a:cubicBezTo>
                              <a:cubicBezTo>
                                <a:pt x="0" y="77"/>
                                <a:pt x="1" y="77"/>
                                <a:pt x="1" y="77"/>
                              </a:cubicBezTo>
                              <a:cubicBezTo>
                                <a:pt x="3" y="77"/>
                                <a:pt x="4" y="78"/>
                                <a:pt x="4" y="79"/>
                              </a:cubicBezTo>
                              <a:cubicBezTo>
                                <a:pt x="3" y="79"/>
                                <a:pt x="2" y="79"/>
                                <a:pt x="1" y="79"/>
                              </a:cubicBezTo>
                              <a:cubicBezTo>
                                <a:pt x="1" y="79"/>
                                <a:pt x="0" y="79"/>
                                <a:pt x="0" y="79"/>
                              </a:cubicBezTo>
                              <a:cubicBezTo>
                                <a:pt x="0" y="80"/>
                                <a:pt x="0" y="80"/>
                                <a:pt x="0" y="80"/>
                              </a:cubicBezTo>
                              <a:cubicBezTo>
                                <a:pt x="0" y="80"/>
                                <a:pt x="1" y="80"/>
                                <a:pt x="1" y="80"/>
                              </a:cubicBezTo>
                              <a:cubicBezTo>
                                <a:pt x="10" y="80"/>
                                <a:pt x="18" y="83"/>
                                <a:pt x="24" y="89"/>
                              </a:cubicBezTo>
                              <a:cubicBezTo>
                                <a:pt x="29" y="95"/>
                                <a:pt x="33" y="103"/>
                                <a:pt x="33" y="111"/>
                              </a:cubicBezTo>
                              <a:cubicBezTo>
                                <a:pt x="31" y="112"/>
                                <a:pt x="30" y="112"/>
                                <a:pt x="29" y="113"/>
                              </a:cubicBezTo>
                              <a:cubicBezTo>
                                <a:pt x="29" y="112"/>
                                <a:pt x="29" y="112"/>
                                <a:pt x="29" y="111"/>
                              </a:cubicBezTo>
                              <a:cubicBezTo>
                                <a:pt x="29" y="96"/>
                                <a:pt x="17" y="84"/>
                                <a:pt x="1" y="84"/>
                              </a:cubicBezTo>
                              <a:cubicBezTo>
                                <a:pt x="1" y="84"/>
                                <a:pt x="0" y="84"/>
                                <a:pt x="0" y="84"/>
                              </a:cubicBezTo>
                              <a:cubicBezTo>
                                <a:pt x="0" y="85"/>
                                <a:pt x="0" y="85"/>
                                <a:pt x="0" y="85"/>
                              </a:cubicBezTo>
                              <a:cubicBezTo>
                                <a:pt x="0" y="85"/>
                                <a:pt x="1" y="85"/>
                                <a:pt x="1" y="85"/>
                              </a:cubicBezTo>
                              <a:cubicBezTo>
                                <a:pt x="9" y="85"/>
                                <a:pt x="15" y="88"/>
                                <a:pt x="20" y="93"/>
                              </a:cubicBezTo>
                              <a:cubicBezTo>
                                <a:pt x="25" y="97"/>
                                <a:pt x="28" y="104"/>
                                <a:pt x="28" y="111"/>
                              </a:cubicBezTo>
                              <a:cubicBezTo>
                                <a:pt x="28" y="112"/>
                                <a:pt x="28" y="113"/>
                                <a:pt x="28" y="113"/>
                              </a:cubicBezTo>
                              <a:cubicBezTo>
                                <a:pt x="26" y="114"/>
                                <a:pt x="25" y="115"/>
                                <a:pt x="24" y="116"/>
                              </a:cubicBezTo>
                              <a:cubicBezTo>
                                <a:pt x="24" y="114"/>
                                <a:pt x="24" y="113"/>
                                <a:pt x="24" y="111"/>
                              </a:cubicBezTo>
                              <a:cubicBezTo>
                                <a:pt x="24" y="99"/>
                                <a:pt x="14" y="89"/>
                                <a:pt x="1" y="89"/>
                              </a:cubicBezTo>
                              <a:cubicBezTo>
                                <a:pt x="1" y="89"/>
                                <a:pt x="0" y="89"/>
                                <a:pt x="0" y="89"/>
                              </a:cubicBezTo>
                              <a:cubicBezTo>
                                <a:pt x="0" y="90"/>
                                <a:pt x="0" y="90"/>
                                <a:pt x="0" y="90"/>
                              </a:cubicBezTo>
                              <a:cubicBezTo>
                                <a:pt x="0" y="90"/>
                                <a:pt x="1" y="90"/>
                                <a:pt x="1" y="90"/>
                              </a:cubicBezTo>
                              <a:cubicBezTo>
                                <a:pt x="7" y="90"/>
                                <a:pt x="13" y="92"/>
                                <a:pt x="17" y="96"/>
                              </a:cubicBezTo>
                              <a:cubicBezTo>
                                <a:pt x="21" y="100"/>
                                <a:pt x="23" y="105"/>
                                <a:pt x="23" y="111"/>
                              </a:cubicBezTo>
                              <a:cubicBezTo>
                                <a:pt x="23" y="113"/>
                                <a:pt x="23" y="115"/>
                                <a:pt x="22" y="117"/>
                              </a:cubicBezTo>
                              <a:cubicBezTo>
                                <a:pt x="22" y="117"/>
                                <a:pt x="22" y="117"/>
                                <a:pt x="22" y="117"/>
                              </a:cubicBezTo>
                              <a:cubicBezTo>
                                <a:pt x="21" y="116"/>
                                <a:pt x="20" y="116"/>
                                <a:pt x="19" y="115"/>
                              </a:cubicBezTo>
                              <a:cubicBezTo>
                                <a:pt x="19" y="114"/>
                                <a:pt x="20" y="113"/>
                                <a:pt x="20" y="111"/>
                              </a:cubicBezTo>
                              <a:cubicBezTo>
                                <a:pt x="20" y="101"/>
                                <a:pt x="11" y="93"/>
                                <a:pt x="1" y="93"/>
                              </a:cubicBezTo>
                              <a:cubicBezTo>
                                <a:pt x="1" y="93"/>
                                <a:pt x="0" y="93"/>
                                <a:pt x="0" y="93"/>
                              </a:cubicBezTo>
                              <a:cubicBezTo>
                                <a:pt x="0" y="94"/>
                                <a:pt x="0" y="94"/>
                                <a:pt x="0" y="94"/>
                              </a:cubicBezTo>
                              <a:cubicBezTo>
                                <a:pt x="0" y="94"/>
                                <a:pt x="1" y="94"/>
                                <a:pt x="1" y="94"/>
                              </a:cubicBezTo>
                              <a:cubicBezTo>
                                <a:pt x="6" y="94"/>
                                <a:pt x="10" y="96"/>
                                <a:pt x="14" y="99"/>
                              </a:cubicBezTo>
                              <a:cubicBezTo>
                                <a:pt x="17" y="102"/>
                                <a:pt x="19" y="107"/>
                                <a:pt x="19" y="111"/>
                              </a:cubicBezTo>
                              <a:cubicBezTo>
                                <a:pt x="19" y="112"/>
                                <a:pt x="19" y="113"/>
                                <a:pt x="18" y="114"/>
                              </a:cubicBezTo>
                              <a:cubicBezTo>
                                <a:pt x="17" y="114"/>
                                <a:pt x="16" y="113"/>
                                <a:pt x="15" y="113"/>
                              </a:cubicBezTo>
                              <a:cubicBezTo>
                                <a:pt x="15" y="112"/>
                                <a:pt x="15" y="112"/>
                                <a:pt x="15" y="111"/>
                              </a:cubicBezTo>
                              <a:cubicBezTo>
                                <a:pt x="15" y="104"/>
                                <a:pt x="9" y="98"/>
                                <a:pt x="1" y="98"/>
                              </a:cubicBezTo>
                              <a:cubicBezTo>
                                <a:pt x="1" y="98"/>
                                <a:pt x="0" y="98"/>
                                <a:pt x="0" y="98"/>
                              </a:cubicBezTo>
                              <a:cubicBezTo>
                                <a:pt x="0" y="99"/>
                                <a:pt x="0" y="99"/>
                                <a:pt x="0" y="99"/>
                              </a:cubicBezTo>
                              <a:cubicBezTo>
                                <a:pt x="0" y="99"/>
                                <a:pt x="1" y="99"/>
                                <a:pt x="1" y="99"/>
                              </a:cubicBezTo>
                              <a:cubicBezTo>
                                <a:pt x="5" y="99"/>
                                <a:pt x="8" y="100"/>
                                <a:pt x="10" y="103"/>
                              </a:cubicBezTo>
                              <a:cubicBezTo>
                                <a:pt x="12" y="105"/>
                                <a:pt x="14" y="108"/>
                                <a:pt x="14" y="111"/>
                              </a:cubicBezTo>
                              <a:cubicBezTo>
                                <a:pt x="14" y="112"/>
                                <a:pt x="14" y="112"/>
                                <a:pt x="14" y="112"/>
                              </a:cubicBezTo>
                              <a:cubicBezTo>
                                <a:pt x="12" y="112"/>
                                <a:pt x="11" y="111"/>
                                <a:pt x="10" y="111"/>
                              </a:cubicBezTo>
                              <a:cubicBezTo>
                                <a:pt x="10" y="106"/>
                                <a:pt x="6" y="103"/>
                                <a:pt x="1" y="103"/>
                              </a:cubicBezTo>
                              <a:cubicBezTo>
                                <a:pt x="1" y="103"/>
                                <a:pt x="0" y="103"/>
                                <a:pt x="0" y="103"/>
                              </a:cubicBezTo>
                              <a:cubicBezTo>
                                <a:pt x="0" y="104"/>
                                <a:pt x="0" y="104"/>
                                <a:pt x="0" y="104"/>
                              </a:cubicBezTo>
                              <a:cubicBezTo>
                                <a:pt x="0" y="104"/>
                                <a:pt x="1" y="104"/>
                                <a:pt x="1" y="104"/>
                              </a:cubicBezTo>
                              <a:cubicBezTo>
                                <a:pt x="5" y="104"/>
                                <a:pt x="9" y="107"/>
                                <a:pt x="9" y="111"/>
                              </a:cubicBezTo>
                              <a:cubicBezTo>
                                <a:pt x="8" y="110"/>
                                <a:pt x="7" y="110"/>
                                <a:pt x="5" y="110"/>
                              </a:cubicBezTo>
                              <a:cubicBezTo>
                                <a:pt x="5" y="108"/>
                                <a:pt x="3" y="107"/>
                                <a:pt x="1" y="107"/>
                              </a:cubicBezTo>
                              <a:cubicBezTo>
                                <a:pt x="1" y="107"/>
                                <a:pt x="0" y="107"/>
                                <a:pt x="0" y="107"/>
                              </a:cubicBezTo>
                              <a:cubicBezTo>
                                <a:pt x="0" y="109"/>
                                <a:pt x="0" y="109"/>
                                <a:pt x="0" y="109"/>
                              </a:cubicBezTo>
                              <a:cubicBezTo>
                                <a:pt x="0" y="108"/>
                                <a:pt x="1" y="108"/>
                                <a:pt x="1" y="108"/>
                              </a:cubicBezTo>
                              <a:cubicBezTo>
                                <a:pt x="3" y="108"/>
                                <a:pt x="4" y="109"/>
                                <a:pt x="4" y="110"/>
                              </a:cubicBezTo>
                              <a:cubicBezTo>
                                <a:pt x="3" y="110"/>
                                <a:pt x="2" y="110"/>
                                <a:pt x="1" y="110"/>
                              </a:cubicBezTo>
                              <a:cubicBezTo>
                                <a:pt x="1" y="110"/>
                                <a:pt x="0" y="110"/>
                                <a:pt x="0" y="110"/>
                              </a:cubicBezTo>
                              <a:cubicBezTo>
                                <a:pt x="0" y="111"/>
                                <a:pt x="0" y="111"/>
                                <a:pt x="0" y="111"/>
                              </a:cubicBezTo>
                              <a:cubicBezTo>
                                <a:pt x="0" y="111"/>
                                <a:pt x="1" y="111"/>
                                <a:pt x="1" y="111"/>
                              </a:cubicBezTo>
                              <a:cubicBezTo>
                                <a:pt x="9" y="111"/>
                                <a:pt x="16" y="113"/>
                                <a:pt x="21" y="118"/>
                              </a:cubicBezTo>
                              <a:cubicBezTo>
                                <a:pt x="20" y="119"/>
                                <a:pt x="19" y="120"/>
                                <a:pt x="18" y="120"/>
                              </a:cubicBezTo>
                              <a:cubicBezTo>
                                <a:pt x="14" y="117"/>
                                <a:pt x="8" y="115"/>
                                <a:pt x="1" y="115"/>
                              </a:cubicBezTo>
                              <a:cubicBezTo>
                                <a:pt x="1" y="115"/>
                                <a:pt x="0" y="115"/>
                                <a:pt x="0" y="115"/>
                              </a:cubicBezTo>
                              <a:cubicBezTo>
                                <a:pt x="0" y="116"/>
                                <a:pt x="0" y="116"/>
                                <a:pt x="0" y="116"/>
                              </a:cubicBezTo>
                              <a:cubicBezTo>
                                <a:pt x="0" y="116"/>
                                <a:pt x="1" y="116"/>
                                <a:pt x="1" y="116"/>
                              </a:cubicBezTo>
                              <a:cubicBezTo>
                                <a:pt x="8" y="116"/>
                                <a:pt x="13" y="118"/>
                                <a:pt x="18" y="121"/>
                              </a:cubicBezTo>
                              <a:cubicBezTo>
                                <a:pt x="17" y="122"/>
                                <a:pt x="16" y="123"/>
                                <a:pt x="16" y="124"/>
                              </a:cubicBezTo>
                              <a:cubicBezTo>
                                <a:pt x="12" y="121"/>
                                <a:pt x="7" y="119"/>
                                <a:pt x="1" y="119"/>
                              </a:cubicBezTo>
                              <a:cubicBezTo>
                                <a:pt x="1" y="119"/>
                                <a:pt x="0" y="119"/>
                                <a:pt x="0" y="120"/>
                              </a:cubicBezTo>
                              <a:cubicBezTo>
                                <a:pt x="0" y="121"/>
                                <a:pt x="0" y="121"/>
                                <a:pt x="0" y="121"/>
                              </a:cubicBezTo>
                              <a:cubicBezTo>
                                <a:pt x="0" y="120"/>
                                <a:pt x="1" y="120"/>
                                <a:pt x="1" y="120"/>
                              </a:cubicBezTo>
                              <a:cubicBezTo>
                                <a:pt x="7" y="120"/>
                                <a:pt x="11" y="122"/>
                                <a:pt x="15" y="125"/>
                              </a:cubicBezTo>
                              <a:cubicBezTo>
                                <a:pt x="14" y="126"/>
                                <a:pt x="14" y="127"/>
                                <a:pt x="13" y="128"/>
                              </a:cubicBezTo>
                              <a:cubicBezTo>
                                <a:pt x="10" y="126"/>
                                <a:pt x="6" y="124"/>
                                <a:pt x="1" y="124"/>
                              </a:cubicBezTo>
                              <a:cubicBezTo>
                                <a:pt x="1" y="124"/>
                                <a:pt x="0" y="124"/>
                                <a:pt x="0" y="124"/>
                              </a:cubicBezTo>
                              <a:cubicBezTo>
                                <a:pt x="0" y="125"/>
                                <a:pt x="0" y="125"/>
                                <a:pt x="0" y="125"/>
                              </a:cubicBezTo>
                              <a:cubicBezTo>
                                <a:pt x="0" y="125"/>
                                <a:pt x="1" y="125"/>
                                <a:pt x="1" y="125"/>
                              </a:cubicBezTo>
                              <a:cubicBezTo>
                                <a:pt x="6" y="125"/>
                                <a:pt x="10" y="127"/>
                                <a:pt x="13" y="129"/>
                              </a:cubicBezTo>
                              <a:cubicBezTo>
                                <a:pt x="12" y="131"/>
                                <a:pt x="12" y="132"/>
                                <a:pt x="11" y="133"/>
                              </a:cubicBezTo>
                              <a:cubicBezTo>
                                <a:pt x="9" y="130"/>
                                <a:pt x="5" y="129"/>
                                <a:pt x="1" y="129"/>
                              </a:cubicBezTo>
                              <a:cubicBezTo>
                                <a:pt x="1" y="129"/>
                                <a:pt x="0" y="129"/>
                                <a:pt x="0" y="129"/>
                              </a:cubicBezTo>
                              <a:cubicBezTo>
                                <a:pt x="0" y="130"/>
                                <a:pt x="0" y="130"/>
                                <a:pt x="0" y="130"/>
                              </a:cubicBezTo>
                              <a:cubicBezTo>
                                <a:pt x="0" y="130"/>
                                <a:pt x="1" y="130"/>
                                <a:pt x="1" y="130"/>
                              </a:cubicBezTo>
                              <a:cubicBezTo>
                                <a:pt x="5" y="130"/>
                                <a:pt x="8" y="131"/>
                                <a:pt x="10" y="133"/>
                              </a:cubicBezTo>
                              <a:cubicBezTo>
                                <a:pt x="11" y="134"/>
                                <a:pt x="11" y="134"/>
                                <a:pt x="11" y="134"/>
                              </a:cubicBezTo>
                              <a:cubicBezTo>
                                <a:pt x="11" y="137"/>
                                <a:pt x="10" y="139"/>
                                <a:pt x="10" y="142"/>
                              </a:cubicBezTo>
                              <a:cubicBezTo>
                                <a:pt x="10" y="142"/>
                                <a:pt x="10" y="142"/>
                                <a:pt x="10" y="142"/>
                              </a:cubicBezTo>
                              <a:cubicBezTo>
                                <a:pt x="10" y="137"/>
                                <a:pt x="6" y="134"/>
                                <a:pt x="1" y="134"/>
                              </a:cubicBezTo>
                              <a:cubicBezTo>
                                <a:pt x="1" y="134"/>
                                <a:pt x="0" y="134"/>
                                <a:pt x="0" y="134"/>
                              </a:cubicBezTo>
                              <a:cubicBezTo>
                                <a:pt x="0" y="135"/>
                                <a:pt x="0" y="135"/>
                                <a:pt x="0" y="135"/>
                              </a:cubicBezTo>
                              <a:cubicBezTo>
                                <a:pt x="0" y="135"/>
                                <a:pt x="1" y="135"/>
                                <a:pt x="1" y="135"/>
                              </a:cubicBezTo>
                              <a:cubicBezTo>
                                <a:pt x="5" y="135"/>
                                <a:pt x="9" y="138"/>
                                <a:pt x="9" y="141"/>
                              </a:cubicBezTo>
                              <a:cubicBezTo>
                                <a:pt x="8" y="141"/>
                                <a:pt x="7" y="141"/>
                                <a:pt x="5" y="141"/>
                              </a:cubicBezTo>
                              <a:cubicBezTo>
                                <a:pt x="5" y="139"/>
                                <a:pt x="3" y="138"/>
                                <a:pt x="1" y="138"/>
                              </a:cubicBezTo>
                              <a:cubicBezTo>
                                <a:pt x="1" y="138"/>
                                <a:pt x="0" y="138"/>
                                <a:pt x="0" y="138"/>
                              </a:cubicBezTo>
                              <a:cubicBezTo>
                                <a:pt x="0" y="139"/>
                                <a:pt x="0" y="139"/>
                                <a:pt x="0" y="139"/>
                              </a:cubicBezTo>
                              <a:cubicBezTo>
                                <a:pt x="0" y="139"/>
                                <a:pt x="1" y="139"/>
                                <a:pt x="1" y="139"/>
                              </a:cubicBezTo>
                              <a:cubicBezTo>
                                <a:pt x="3" y="139"/>
                                <a:pt x="4" y="140"/>
                                <a:pt x="4" y="141"/>
                              </a:cubicBezTo>
                              <a:cubicBezTo>
                                <a:pt x="3" y="141"/>
                                <a:pt x="2" y="140"/>
                                <a:pt x="1" y="140"/>
                              </a:cubicBezTo>
                              <a:cubicBezTo>
                                <a:pt x="1" y="140"/>
                                <a:pt x="0" y="141"/>
                                <a:pt x="0" y="141"/>
                              </a:cubicBezTo>
                              <a:cubicBezTo>
                                <a:pt x="0" y="142"/>
                                <a:pt x="0" y="142"/>
                                <a:pt x="0" y="142"/>
                              </a:cubicBezTo>
                              <a:cubicBezTo>
                                <a:pt x="0" y="142"/>
                                <a:pt x="1" y="141"/>
                                <a:pt x="1" y="141"/>
                              </a:cubicBezTo>
                              <a:cubicBezTo>
                                <a:pt x="10" y="141"/>
                                <a:pt x="18" y="145"/>
                                <a:pt x="24" y="151"/>
                              </a:cubicBezTo>
                              <a:cubicBezTo>
                                <a:pt x="29" y="156"/>
                                <a:pt x="33" y="164"/>
                                <a:pt x="33" y="173"/>
                              </a:cubicBezTo>
                              <a:cubicBezTo>
                                <a:pt x="31" y="173"/>
                                <a:pt x="30" y="174"/>
                                <a:pt x="29" y="174"/>
                              </a:cubicBezTo>
                              <a:cubicBezTo>
                                <a:pt x="29" y="174"/>
                                <a:pt x="29" y="173"/>
                                <a:pt x="29" y="173"/>
                              </a:cubicBezTo>
                              <a:cubicBezTo>
                                <a:pt x="29" y="158"/>
                                <a:pt x="17" y="145"/>
                                <a:pt x="1" y="145"/>
                              </a:cubicBezTo>
                              <a:cubicBezTo>
                                <a:pt x="1" y="145"/>
                                <a:pt x="0" y="145"/>
                                <a:pt x="0" y="145"/>
                              </a:cubicBezTo>
                              <a:cubicBezTo>
                                <a:pt x="0" y="146"/>
                                <a:pt x="0" y="146"/>
                                <a:pt x="0" y="146"/>
                              </a:cubicBezTo>
                              <a:cubicBezTo>
                                <a:pt x="0" y="146"/>
                                <a:pt x="1" y="146"/>
                                <a:pt x="1" y="146"/>
                              </a:cubicBezTo>
                              <a:cubicBezTo>
                                <a:pt x="9" y="146"/>
                                <a:pt x="15" y="149"/>
                                <a:pt x="20" y="154"/>
                              </a:cubicBezTo>
                              <a:cubicBezTo>
                                <a:pt x="25" y="159"/>
                                <a:pt x="28" y="166"/>
                                <a:pt x="28" y="173"/>
                              </a:cubicBezTo>
                              <a:cubicBezTo>
                                <a:pt x="28" y="174"/>
                                <a:pt x="28" y="174"/>
                                <a:pt x="28" y="175"/>
                              </a:cubicBezTo>
                              <a:cubicBezTo>
                                <a:pt x="26" y="176"/>
                                <a:pt x="25" y="176"/>
                                <a:pt x="24" y="177"/>
                              </a:cubicBezTo>
                              <a:cubicBezTo>
                                <a:pt x="24" y="176"/>
                                <a:pt x="24" y="174"/>
                                <a:pt x="24" y="173"/>
                              </a:cubicBezTo>
                              <a:cubicBezTo>
                                <a:pt x="24" y="160"/>
                                <a:pt x="14" y="150"/>
                                <a:pt x="1" y="150"/>
                              </a:cubicBezTo>
                              <a:cubicBezTo>
                                <a:pt x="1" y="150"/>
                                <a:pt x="0" y="150"/>
                                <a:pt x="0" y="150"/>
                              </a:cubicBezTo>
                              <a:cubicBezTo>
                                <a:pt x="0" y="151"/>
                                <a:pt x="0" y="151"/>
                                <a:pt x="0" y="151"/>
                              </a:cubicBezTo>
                              <a:cubicBezTo>
                                <a:pt x="0" y="151"/>
                                <a:pt x="1" y="151"/>
                                <a:pt x="1" y="151"/>
                              </a:cubicBezTo>
                              <a:cubicBezTo>
                                <a:pt x="7" y="151"/>
                                <a:pt x="13" y="154"/>
                                <a:pt x="17" y="158"/>
                              </a:cubicBezTo>
                              <a:cubicBezTo>
                                <a:pt x="21" y="161"/>
                                <a:pt x="23" y="167"/>
                                <a:pt x="23" y="173"/>
                              </a:cubicBezTo>
                              <a:cubicBezTo>
                                <a:pt x="23" y="175"/>
                                <a:pt x="23" y="177"/>
                                <a:pt x="22" y="178"/>
                              </a:cubicBezTo>
                              <a:cubicBezTo>
                                <a:pt x="22" y="179"/>
                                <a:pt x="22" y="179"/>
                                <a:pt x="22" y="179"/>
                              </a:cubicBezTo>
                              <a:cubicBezTo>
                                <a:pt x="21" y="178"/>
                                <a:pt x="20" y="177"/>
                                <a:pt x="19" y="177"/>
                              </a:cubicBezTo>
                              <a:cubicBezTo>
                                <a:pt x="19" y="175"/>
                                <a:pt x="20" y="174"/>
                                <a:pt x="20" y="173"/>
                              </a:cubicBezTo>
                              <a:cubicBezTo>
                                <a:pt x="20" y="163"/>
                                <a:pt x="11" y="155"/>
                                <a:pt x="1" y="155"/>
                              </a:cubicBezTo>
                              <a:cubicBezTo>
                                <a:pt x="1" y="155"/>
                                <a:pt x="0" y="155"/>
                                <a:pt x="0" y="155"/>
                              </a:cubicBezTo>
                              <a:cubicBezTo>
                                <a:pt x="0" y="156"/>
                                <a:pt x="0" y="156"/>
                                <a:pt x="0" y="156"/>
                              </a:cubicBezTo>
                              <a:cubicBezTo>
                                <a:pt x="0" y="156"/>
                                <a:pt x="1" y="156"/>
                                <a:pt x="1" y="156"/>
                              </a:cubicBezTo>
                              <a:cubicBezTo>
                                <a:pt x="6" y="156"/>
                                <a:pt x="10" y="158"/>
                                <a:pt x="14" y="161"/>
                              </a:cubicBezTo>
                              <a:cubicBezTo>
                                <a:pt x="17" y="164"/>
                                <a:pt x="19" y="168"/>
                                <a:pt x="19" y="173"/>
                              </a:cubicBezTo>
                              <a:cubicBezTo>
                                <a:pt x="19" y="174"/>
                                <a:pt x="19" y="175"/>
                                <a:pt x="18" y="176"/>
                              </a:cubicBezTo>
                              <a:cubicBezTo>
                                <a:pt x="17" y="175"/>
                                <a:pt x="16" y="175"/>
                                <a:pt x="15" y="174"/>
                              </a:cubicBezTo>
                              <a:cubicBezTo>
                                <a:pt x="15" y="174"/>
                                <a:pt x="15" y="173"/>
                                <a:pt x="15" y="173"/>
                              </a:cubicBezTo>
                              <a:cubicBezTo>
                                <a:pt x="15" y="165"/>
                                <a:pt x="9" y="160"/>
                                <a:pt x="1" y="160"/>
                              </a:cubicBezTo>
                              <a:cubicBezTo>
                                <a:pt x="1" y="160"/>
                                <a:pt x="0" y="160"/>
                                <a:pt x="0" y="160"/>
                              </a:cubicBezTo>
                              <a:cubicBezTo>
                                <a:pt x="0" y="161"/>
                                <a:pt x="0" y="161"/>
                                <a:pt x="0" y="161"/>
                              </a:cubicBezTo>
                              <a:cubicBezTo>
                                <a:pt x="0" y="161"/>
                                <a:pt x="1" y="161"/>
                                <a:pt x="1" y="161"/>
                              </a:cubicBezTo>
                              <a:cubicBezTo>
                                <a:pt x="5" y="161"/>
                                <a:pt x="8" y="162"/>
                                <a:pt x="10" y="164"/>
                              </a:cubicBezTo>
                              <a:cubicBezTo>
                                <a:pt x="12" y="166"/>
                                <a:pt x="14" y="169"/>
                                <a:pt x="14" y="173"/>
                              </a:cubicBezTo>
                              <a:cubicBezTo>
                                <a:pt x="14" y="173"/>
                                <a:pt x="14" y="173"/>
                                <a:pt x="14" y="174"/>
                              </a:cubicBezTo>
                              <a:cubicBezTo>
                                <a:pt x="12" y="173"/>
                                <a:pt x="11" y="173"/>
                                <a:pt x="10" y="172"/>
                              </a:cubicBezTo>
                              <a:cubicBezTo>
                                <a:pt x="10" y="168"/>
                                <a:pt x="6" y="164"/>
                                <a:pt x="1" y="164"/>
                              </a:cubicBezTo>
                              <a:cubicBezTo>
                                <a:pt x="1" y="164"/>
                                <a:pt x="0" y="164"/>
                                <a:pt x="0" y="164"/>
                              </a:cubicBezTo>
                              <a:cubicBezTo>
                                <a:pt x="0" y="165"/>
                                <a:pt x="0" y="165"/>
                                <a:pt x="0" y="165"/>
                              </a:cubicBezTo>
                              <a:cubicBezTo>
                                <a:pt x="0" y="165"/>
                                <a:pt x="1" y="165"/>
                                <a:pt x="1" y="165"/>
                              </a:cubicBezTo>
                              <a:cubicBezTo>
                                <a:pt x="5" y="165"/>
                                <a:pt x="9" y="168"/>
                                <a:pt x="9" y="172"/>
                              </a:cubicBezTo>
                              <a:cubicBezTo>
                                <a:pt x="8" y="172"/>
                                <a:pt x="7" y="172"/>
                                <a:pt x="5" y="172"/>
                              </a:cubicBezTo>
                              <a:cubicBezTo>
                                <a:pt x="5" y="170"/>
                                <a:pt x="3" y="169"/>
                                <a:pt x="1" y="169"/>
                              </a:cubicBezTo>
                              <a:cubicBezTo>
                                <a:pt x="1" y="169"/>
                                <a:pt x="0" y="169"/>
                                <a:pt x="0" y="169"/>
                              </a:cubicBezTo>
                              <a:cubicBezTo>
                                <a:pt x="0" y="170"/>
                                <a:pt x="0" y="170"/>
                                <a:pt x="0" y="170"/>
                              </a:cubicBezTo>
                              <a:cubicBezTo>
                                <a:pt x="0" y="170"/>
                                <a:pt x="1" y="170"/>
                                <a:pt x="1" y="170"/>
                              </a:cubicBezTo>
                              <a:cubicBezTo>
                                <a:pt x="3" y="170"/>
                                <a:pt x="4" y="170"/>
                                <a:pt x="4" y="171"/>
                              </a:cubicBezTo>
                              <a:cubicBezTo>
                                <a:pt x="3" y="171"/>
                                <a:pt x="2" y="171"/>
                                <a:pt x="1" y="171"/>
                              </a:cubicBezTo>
                              <a:cubicBezTo>
                                <a:pt x="1" y="171"/>
                                <a:pt x="0" y="171"/>
                                <a:pt x="0" y="171"/>
                              </a:cubicBezTo>
                              <a:cubicBezTo>
                                <a:pt x="0" y="172"/>
                                <a:pt x="0" y="172"/>
                                <a:pt x="0" y="172"/>
                              </a:cubicBezTo>
                              <a:cubicBezTo>
                                <a:pt x="0" y="172"/>
                                <a:pt x="1" y="172"/>
                                <a:pt x="1" y="172"/>
                              </a:cubicBezTo>
                              <a:cubicBezTo>
                                <a:pt x="9" y="172"/>
                                <a:pt x="16" y="175"/>
                                <a:pt x="21" y="179"/>
                              </a:cubicBezTo>
                              <a:cubicBezTo>
                                <a:pt x="20" y="180"/>
                                <a:pt x="19" y="181"/>
                                <a:pt x="18" y="182"/>
                              </a:cubicBezTo>
                              <a:cubicBezTo>
                                <a:pt x="14" y="178"/>
                                <a:pt x="8" y="176"/>
                                <a:pt x="1" y="176"/>
                              </a:cubicBezTo>
                              <a:cubicBezTo>
                                <a:pt x="1" y="176"/>
                                <a:pt x="0" y="176"/>
                                <a:pt x="0" y="176"/>
                              </a:cubicBezTo>
                              <a:cubicBezTo>
                                <a:pt x="0" y="177"/>
                                <a:pt x="0" y="177"/>
                                <a:pt x="0" y="177"/>
                              </a:cubicBezTo>
                              <a:cubicBezTo>
                                <a:pt x="0" y="177"/>
                                <a:pt x="1" y="177"/>
                                <a:pt x="1" y="177"/>
                              </a:cubicBezTo>
                              <a:cubicBezTo>
                                <a:pt x="8" y="177"/>
                                <a:pt x="13" y="179"/>
                                <a:pt x="18" y="183"/>
                              </a:cubicBezTo>
                              <a:cubicBezTo>
                                <a:pt x="17" y="184"/>
                                <a:pt x="16" y="185"/>
                                <a:pt x="16" y="186"/>
                              </a:cubicBezTo>
                              <a:cubicBezTo>
                                <a:pt x="12" y="183"/>
                                <a:pt x="7" y="181"/>
                                <a:pt x="1" y="181"/>
                              </a:cubicBezTo>
                              <a:cubicBezTo>
                                <a:pt x="1" y="181"/>
                                <a:pt x="0" y="181"/>
                                <a:pt x="0" y="181"/>
                              </a:cubicBezTo>
                              <a:cubicBezTo>
                                <a:pt x="0" y="182"/>
                                <a:pt x="0" y="182"/>
                                <a:pt x="0" y="182"/>
                              </a:cubicBezTo>
                              <a:cubicBezTo>
                                <a:pt x="0" y="182"/>
                                <a:pt x="1" y="182"/>
                                <a:pt x="1" y="182"/>
                              </a:cubicBezTo>
                              <a:cubicBezTo>
                                <a:pt x="7" y="182"/>
                                <a:pt x="11" y="184"/>
                                <a:pt x="15" y="187"/>
                              </a:cubicBezTo>
                              <a:cubicBezTo>
                                <a:pt x="14" y="188"/>
                                <a:pt x="14" y="189"/>
                                <a:pt x="13" y="190"/>
                              </a:cubicBezTo>
                              <a:cubicBezTo>
                                <a:pt x="10" y="187"/>
                                <a:pt x="6" y="185"/>
                                <a:pt x="1" y="185"/>
                              </a:cubicBezTo>
                              <a:cubicBezTo>
                                <a:pt x="1" y="185"/>
                                <a:pt x="0" y="185"/>
                                <a:pt x="0" y="186"/>
                              </a:cubicBezTo>
                              <a:cubicBezTo>
                                <a:pt x="0" y="187"/>
                                <a:pt x="0" y="187"/>
                                <a:pt x="0" y="187"/>
                              </a:cubicBezTo>
                              <a:cubicBezTo>
                                <a:pt x="0" y="186"/>
                                <a:pt x="1" y="186"/>
                                <a:pt x="1" y="186"/>
                              </a:cubicBezTo>
                              <a:cubicBezTo>
                                <a:pt x="6" y="186"/>
                                <a:pt x="10" y="188"/>
                                <a:pt x="13" y="191"/>
                              </a:cubicBezTo>
                              <a:cubicBezTo>
                                <a:pt x="12" y="192"/>
                                <a:pt x="12" y="193"/>
                                <a:pt x="11" y="195"/>
                              </a:cubicBezTo>
                              <a:cubicBezTo>
                                <a:pt x="9" y="192"/>
                                <a:pt x="5" y="190"/>
                                <a:pt x="1" y="190"/>
                              </a:cubicBezTo>
                              <a:cubicBezTo>
                                <a:pt x="1" y="190"/>
                                <a:pt x="0" y="190"/>
                                <a:pt x="0" y="190"/>
                              </a:cubicBezTo>
                              <a:cubicBezTo>
                                <a:pt x="0" y="191"/>
                                <a:pt x="0" y="191"/>
                                <a:pt x="0" y="191"/>
                              </a:cubicBezTo>
                              <a:cubicBezTo>
                                <a:pt x="0" y="191"/>
                                <a:pt x="1" y="191"/>
                                <a:pt x="1" y="191"/>
                              </a:cubicBezTo>
                              <a:cubicBezTo>
                                <a:pt x="5" y="191"/>
                                <a:pt x="8" y="193"/>
                                <a:pt x="10" y="195"/>
                              </a:cubicBezTo>
                              <a:cubicBezTo>
                                <a:pt x="11" y="195"/>
                                <a:pt x="11" y="196"/>
                                <a:pt x="11" y="196"/>
                              </a:cubicBezTo>
                              <a:cubicBezTo>
                                <a:pt x="11" y="198"/>
                                <a:pt x="10" y="201"/>
                                <a:pt x="10" y="203"/>
                              </a:cubicBezTo>
                              <a:cubicBezTo>
                                <a:pt x="10" y="203"/>
                                <a:pt x="10" y="203"/>
                                <a:pt x="10" y="203"/>
                              </a:cubicBezTo>
                              <a:cubicBezTo>
                                <a:pt x="10" y="199"/>
                                <a:pt x="6" y="195"/>
                                <a:pt x="1" y="195"/>
                              </a:cubicBezTo>
                              <a:cubicBezTo>
                                <a:pt x="1" y="195"/>
                                <a:pt x="0" y="195"/>
                                <a:pt x="0" y="195"/>
                              </a:cubicBezTo>
                              <a:cubicBezTo>
                                <a:pt x="0" y="196"/>
                                <a:pt x="0" y="196"/>
                                <a:pt x="0" y="196"/>
                              </a:cubicBezTo>
                              <a:cubicBezTo>
                                <a:pt x="0" y="196"/>
                                <a:pt x="1" y="196"/>
                                <a:pt x="1" y="196"/>
                              </a:cubicBezTo>
                              <a:cubicBezTo>
                                <a:pt x="5" y="196"/>
                                <a:pt x="9" y="199"/>
                                <a:pt x="9" y="203"/>
                              </a:cubicBezTo>
                              <a:cubicBezTo>
                                <a:pt x="8" y="203"/>
                                <a:pt x="7" y="203"/>
                                <a:pt x="5" y="202"/>
                              </a:cubicBezTo>
                              <a:cubicBezTo>
                                <a:pt x="5" y="201"/>
                                <a:pt x="3" y="199"/>
                                <a:pt x="1" y="199"/>
                              </a:cubicBezTo>
                              <a:cubicBezTo>
                                <a:pt x="1" y="199"/>
                                <a:pt x="0" y="200"/>
                                <a:pt x="0" y="200"/>
                              </a:cubicBezTo>
                              <a:cubicBezTo>
                                <a:pt x="0" y="201"/>
                                <a:pt x="0" y="201"/>
                                <a:pt x="0" y="201"/>
                              </a:cubicBezTo>
                              <a:cubicBezTo>
                                <a:pt x="0" y="201"/>
                                <a:pt x="1" y="200"/>
                                <a:pt x="1" y="200"/>
                              </a:cubicBezTo>
                              <a:cubicBezTo>
                                <a:pt x="3" y="200"/>
                                <a:pt x="4" y="201"/>
                                <a:pt x="4" y="202"/>
                              </a:cubicBezTo>
                              <a:cubicBezTo>
                                <a:pt x="3" y="202"/>
                                <a:pt x="2" y="202"/>
                                <a:pt x="1" y="202"/>
                              </a:cubicBezTo>
                              <a:cubicBezTo>
                                <a:pt x="1" y="202"/>
                                <a:pt x="0" y="202"/>
                                <a:pt x="0" y="202"/>
                              </a:cubicBezTo>
                              <a:cubicBezTo>
                                <a:pt x="0" y="203"/>
                                <a:pt x="0" y="203"/>
                                <a:pt x="0" y="203"/>
                              </a:cubicBezTo>
                              <a:cubicBezTo>
                                <a:pt x="0" y="203"/>
                                <a:pt x="1" y="203"/>
                                <a:pt x="1" y="203"/>
                              </a:cubicBezTo>
                              <a:cubicBezTo>
                                <a:pt x="10" y="203"/>
                                <a:pt x="18" y="207"/>
                                <a:pt x="24" y="212"/>
                              </a:cubicBezTo>
                              <a:cubicBezTo>
                                <a:pt x="29" y="218"/>
                                <a:pt x="33" y="226"/>
                                <a:pt x="33" y="234"/>
                              </a:cubicBezTo>
                              <a:cubicBezTo>
                                <a:pt x="31" y="235"/>
                                <a:pt x="30" y="235"/>
                                <a:pt x="29" y="236"/>
                              </a:cubicBezTo>
                              <a:cubicBezTo>
                                <a:pt x="29" y="236"/>
                                <a:pt x="29" y="235"/>
                                <a:pt x="29" y="235"/>
                              </a:cubicBezTo>
                              <a:cubicBezTo>
                                <a:pt x="29" y="219"/>
                                <a:pt x="17" y="207"/>
                                <a:pt x="1" y="207"/>
                              </a:cubicBezTo>
                              <a:cubicBezTo>
                                <a:pt x="1" y="207"/>
                                <a:pt x="0" y="207"/>
                                <a:pt x="0" y="207"/>
                              </a:cubicBezTo>
                              <a:cubicBezTo>
                                <a:pt x="0" y="208"/>
                                <a:pt x="0" y="208"/>
                                <a:pt x="0" y="208"/>
                              </a:cubicBezTo>
                              <a:cubicBezTo>
                                <a:pt x="0" y="208"/>
                                <a:pt x="1" y="208"/>
                                <a:pt x="1" y="208"/>
                              </a:cubicBezTo>
                              <a:cubicBezTo>
                                <a:pt x="9" y="208"/>
                                <a:pt x="15" y="211"/>
                                <a:pt x="20" y="216"/>
                              </a:cubicBezTo>
                              <a:cubicBezTo>
                                <a:pt x="25" y="221"/>
                                <a:pt x="28" y="227"/>
                                <a:pt x="28" y="235"/>
                              </a:cubicBezTo>
                              <a:cubicBezTo>
                                <a:pt x="28" y="235"/>
                                <a:pt x="28" y="236"/>
                                <a:pt x="28" y="237"/>
                              </a:cubicBezTo>
                              <a:cubicBezTo>
                                <a:pt x="26" y="237"/>
                                <a:pt x="25" y="238"/>
                                <a:pt x="24" y="239"/>
                              </a:cubicBezTo>
                              <a:cubicBezTo>
                                <a:pt x="24" y="238"/>
                                <a:pt x="24" y="236"/>
                                <a:pt x="24" y="235"/>
                              </a:cubicBezTo>
                              <a:cubicBezTo>
                                <a:pt x="24" y="222"/>
                                <a:pt x="14" y="212"/>
                                <a:pt x="1" y="212"/>
                              </a:cubicBezTo>
                              <a:cubicBezTo>
                                <a:pt x="1" y="212"/>
                                <a:pt x="0" y="212"/>
                                <a:pt x="0" y="212"/>
                              </a:cubicBezTo>
                              <a:cubicBezTo>
                                <a:pt x="0" y="213"/>
                                <a:pt x="0" y="213"/>
                                <a:pt x="0" y="213"/>
                              </a:cubicBezTo>
                              <a:cubicBezTo>
                                <a:pt x="0" y="213"/>
                                <a:pt x="1" y="213"/>
                                <a:pt x="1" y="213"/>
                              </a:cubicBezTo>
                              <a:cubicBezTo>
                                <a:pt x="7" y="213"/>
                                <a:pt x="13" y="215"/>
                                <a:pt x="17" y="219"/>
                              </a:cubicBezTo>
                              <a:cubicBezTo>
                                <a:pt x="21" y="223"/>
                                <a:pt x="23" y="229"/>
                                <a:pt x="23" y="235"/>
                              </a:cubicBezTo>
                              <a:cubicBezTo>
                                <a:pt x="23" y="236"/>
                                <a:pt x="23" y="238"/>
                                <a:pt x="22" y="240"/>
                              </a:cubicBezTo>
                              <a:cubicBezTo>
                                <a:pt x="22" y="240"/>
                                <a:pt x="22" y="240"/>
                                <a:pt x="22" y="240"/>
                              </a:cubicBezTo>
                              <a:cubicBezTo>
                                <a:pt x="21" y="240"/>
                                <a:pt x="20" y="239"/>
                                <a:pt x="19" y="238"/>
                              </a:cubicBezTo>
                              <a:cubicBezTo>
                                <a:pt x="19" y="237"/>
                                <a:pt x="20" y="236"/>
                                <a:pt x="20" y="235"/>
                              </a:cubicBezTo>
                              <a:cubicBezTo>
                                <a:pt x="20" y="224"/>
                                <a:pt x="11" y="216"/>
                                <a:pt x="1" y="216"/>
                              </a:cubicBezTo>
                              <a:cubicBezTo>
                                <a:pt x="1" y="216"/>
                                <a:pt x="0" y="216"/>
                                <a:pt x="0" y="216"/>
                              </a:cubicBezTo>
                              <a:cubicBezTo>
                                <a:pt x="0" y="217"/>
                                <a:pt x="0" y="217"/>
                                <a:pt x="0" y="217"/>
                              </a:cubicBezTo>
                              <a:cubicBezTo>
                                <a:pt x="0" y="217"/>
                                <a:pt x="1" y="217"/>
                                <a:pt x="1" y="217"/>
                              </a:cubicBezTo>
                              <a:cubicBezTo>
                                <a:pt x="6" y="217"/>
                                <a:pt x="10" y="219"/>
                                <a:pt x="14" y="222"/>
                              </a:cubicBezTo>
                              <a:cubicBezTo>
                                <a:pt x="17" y="225"/>
                                <a:pt x="19" y="230"/>
                                <a:pt x="19" y="235"/>
                              </a:cubicBezTo>
                              <a:cubicBezTo>
                                <a:pt x="19" y="236"/>
                                <a:pt x="19" y="237"/>
                                <a:pt x="18" y="238"/>
                              </a:cubicBezTo>
                              <a:cubicBezTo>
                                <a:pt x="17" y="237"/>
                                <a:pt x="16" y="236"/>
                                <a:pt x="15" y="236"/>
                              </a:cubicBezTo>
                              <a:cubicBezTo>
                                <a:pt x="15" y="235"/>
                                <a:pt x="15" y="235"/>
                                <a:pt x="15" y="235"/>
                              </a:cubicBezTo>
                              <a:cubicBezTo>
                                <a:pt x="15" y="227"/>
                                <a:pt x="9" y="221"/>
                                <a:pt x="1" y="221"/>
                              </a:cubicBezTo>
                              <a:cubicBezTo>
                                <a:pt x="1" y="221"/>
                                <a:pt x="0" y="221"/>
                                <a:pt x="0" y="221"/>
                              </a:cubicBezTo>
                              <a:cubicBezTo>
                                <a:pt x="0" y="222"/>
                                <a:pt x="0" y="222"/>
                                <a:pt x="0" y="222"/>
                              </a:cubicBezTo>
                              <a:cubicBezTo>
                                <a:pt x="0" y="222"/>
                                <a:pt x="1" y="222"/>
                                <a:pt x="1" y="222"/>
                              </a:cubicBezTo>
                              <a:cubicBezTo>
                                <a:pt x="5" y="222"/>
                                <a:pt x="8" y="224"/>
                                <a:pt x="10" y="226"/>
                              </a:cubicBezTo>
                              <a:cubicBezTo>
                                <a:pt x="12" y="228"/>
                                <a:pt x="14" y="231"/>
                                <a:pt x="14" y="235"/>
                              </a:cubicBezTo>
                              <a:cubicBezTo>
                                <a:pt x="14" y="235"/>
                                <a:pt x="14" y="235"/>
                                <a:pt x="14" y="235"/>
                              </a:cubicBezTo>
                              <a:cubicBezTo>
                                <a:pt x="12" y="235"/>
                                <a:pt x="11" y="234"/>
                                <a:pt x="10" y="234"/>
                              </a:cubicBezTo>
                              <a:cubicBezTo>
                                <a:pt x="10" y="230"/>
                                <a:pt x="6" y="226"/>
                                <a:pt x="1" y="226"/>
                              </a:cubicBezTo>
                              <a:cubicBezTo>
                                <a:pt x="1" y="226"/>
                                <a:pt x="0" y="226"/>
                                <a:pt x="0" y="226"/>
                              </a:cubicBezTo>
                              <a:cubicBezTo>
                                <a:pt x="0" y="227"/>
                                <a:pt x="0" y="227"/>
                                <a:pt x="0" y="227"/>
                              </a:cubicBezTo>
                              <a:cubicBezTo>
                                <a:pt x="0" y="227"/>
                                <a:pt x="1" y="227"/>
                                <a:pt x="1" y="227"/>
                              </a:cubicBezTo>
                              <a:cubicBezTo>
                                <a:pt x="5" y="227"/>
                                <a:pt x="9" y="230"/>
                                <a:pt x="9" y="234"/>
                              </a:cubicBezTo>
                              <a:cubicBezTo>
                                <a:pt x="8" y="234"/>
                                <a:pt x="7" y="233"/>
                                <a:pt x="5" y="233"/>
                              </a:cubicBezTo>
                              <a:cubicBezTo>
                                <a:pt x="5" y="232"/>
                                <a:pt x="3" y="230"/>
                                <a:pt x="1" y="230"/>
                              </a:cubicBezTo>
                              <a:cubicBezTo>
                                <a:pt x="1" y="230"/>
                                <a:pt x="0" y="230"/>
                                <a:pt x="0" y="231"/>
                              </a:cubicBezTo>
                              <a:cubicBezTo>
                                <a:pt x="0" y="232"/>
                                <a:pt x="0" y="232"/>
                                <a:pt x="0" y="232"/>
                              </a:cubicBezTo>
                              <a:cubicBezTo>
                                <a:pt x="0" y="231"/>
                                <a:pt x="1" y="231"/>
                                <a:pt x="1" y="231"/>
                              </a:cubicBezTo>
                              <a:cubicBezTo>
                                <a:pt x="3" y="231"/>
                                <a:pt x="4" y="232"/>
                                <a:pt x="4" y="233"/>
                              </a:cubicBezTo>
                              <a:cubicBezTo>
                                <a:pt x="3" y="233"/>
                                <a:pt x="2" y="233"/>
                                <a:pt x="1" y="233"/>
                              </a:cubicBezTo>
                              <a:cubicBezTo>
                                <a:pt x="1" y="233"/>
                                <a:pt x="0" y="233"/>
                                <a:pt x="0" y="233"/>
                              </a:cubicBezTo>
                              <a:cubicBezTo>
                                <a:pt x="0" y="234"/>
                                <a:pt x="0" y="234"/>
                                <a:pt x="0" y="234"/>
                              </a:cubicBezTo>
                              <a:cubicBezTo>
                                <a:pt x="0" y="234"/>
                                <a:pt x="1" y="234"/>
                                <a:pt x="1" y="234"/>
                              </a:cubicBezTo>
                              <a:cubicBezTo>
                                <a:pt x="9" y="234"/>
                                <a:pt x="16" y="237"/>
                                <a:pt x="21" y="241"/>
                              </a:cubicBezTo>
                              <a:cubicBezTo>
                                <a:pt x="20" y="242"/>
                                <a:pt x="19" y="243"/>
                                <a:pt x="18" y="244"/>
                              </a:cubicBezTo>
                              <a:cubicBezTo>
                                <a:pt x="14" y="240"/>
                                <a:pt x="8" y="238"/>
                                <a:pt x="1" y="238"/>
                              </a:cubicBezTo>
                              <a:cubicBezTo>
                                <a:pt x="1" y="238"/>
                                <a:pt x="0" y="238"/>
                                <a:pt x="0" y="238"/>
                              </a:cubicBezTo>
                              <a:cubicBezTo>
                                <a:pt x="0" y="239"/>
                                <a:pt x="0" y="239"/>
                                <a:pt x="0" y="239"/>
                              </a:cubicBezTo>
                              <a:cubicBezTo>
                                <a:pt x="0" y="239"/>
                                <a:pt x="1" y="239"/>
                                <a:pt x="1" y="239"/>
                              </a:cubicBezTo>
                              <a:cubicBezTo>
                                <a:pt x="8" y="239"/>
                                <a:pt x="13" y="241"/>
                                <a:pt x="18" y="244"/>
                              </a:cubicBezTo>
                              <a:cubicBezTo>
                                <a:pt x="17" y="245"/>
                                <a:pt x="16" y="247"/>
                                <a:pt x="16" y="248"/>
                              </a:cubicBezTo>
                              <a:cubicBezTo>
                                <a:pt x="12" y="245"/>
                                <a:pt x="7" y="243"/>
                                <a:pt x="1" y="243"/>
                              </a:cubicBezTo>
                              <a:cubicBezTo>
                                <a:pt x="1" y="243"/>
                                <a:pt x="0" y="243"/>
                                <a:pt x="0" y="243"/>
                              </a:cubicBezTo>
                              <a:cubicBezTo>
                                <a:pt x="0" y="244"/>
                                <a:pt x="0" y="244"/>
                                <a:pt x="0" y="244"/>
                              </a:cubicBezTo>
                              <a:cubicBezTo>
                                <a:pt x="0" y="244"/>
                                <a:pt x="1" y="244"/>
                                <a:pt x="1" y="244"/>
                              </a:cubicBezTo>
                              <a:cubicBezTo>
                                <a:pt x="7" y="244"/>
                                <a:pt x="11" y="245"/>
                                <a:pt x="15" y="248"/>
                              </a:cubicBezTo>
                              <a:cubicBezTo>
                                <a:pt x="14" y="249"/>
                                <a:pt x="14" y="250"/>
                                <a:pt x="13" y="252"/>
                              </a:cubicBezTo>
                              <a:cubicBezTo>
                                <a:pt x="10" y="249"/>
                                <a:pt x="6" y="247"/>
                                <a:pt x="1" y="247"/>
                              </a:cubicBezTo>
                              <a:cubicBezTo>
                                <a:pt x="1" y="247"/>
                                <a:pt x="0" y="247"/>
                                <a:pt x="0" y="247"/>
                              </a:cubicBezTo>
                              <a:cubicBezTo>
                                <a:pt x="0" y="248"/>
                                <a:pt x="0" y="248"/>
                                <a:pt x="0" y="248"/>
                              </a:cubicBezTo>
                              <a:cubicBezTo>
                                <a:pt x="0" y="248"/>
                                <a:pt x="1" y="248"/>
                                <a:pt x="1" y="248"/>
                              </a:cubicBezTo>
                              <a:cubicBezTo>
                                <a:pt x="6" y="248"/>
                                <a:pt x="10" y="250"/>
                                <a:pt x="13" y="252"/>
                              </a:cubicBezTo>
                              <a:cubicBezTo>
                                <a:pt x="12" y="254"/>
                                <a:pt x="12" y="255"/>
                                <a:pt x="11" y="257"/>
                              </a:cubicBezTo>
                              <a:cubicBezTo>
                                <a:pt x="9" y="254"/>
                                <a:pt x="5" y="252"/>
                                <a:pt x="1" y="252"/>
                              </a:cubicBezTo>
                              <a:cubicBezTo>
                                <a:pt x="1" y="252"/>
                                <a:pt x="0" y="252"/>
                                <a:pt x="0" y="252"/>
                              </a:cubicBezTo>
                              <a:cubicBezTo>
                                <a:pt x="0" y="253"/>
                                <a:pt x="0" y="253"/>
                                <a:pt x="0" y="253"/>
                              </a:cubicBezTo>
                              <a:cubicBezTo>
                                <a:pt x="0" y="253"/>
                                <a:pt x="1" y="253"/>
                                <a:pt x="1" y="253"/>
                              </a:cubicBezTo>
                              <a:cubicBezTo>
                                <a:pt x="5" y="253"/>
                                <a:pt x="8" y="254"/>
                                <a:pt x="10" y="257"/>
                              </a:cubicBezTo>
                              <a:cubicBezTo>
                                <a:pt x="11" y="257"/>
                                <a:pt x="11" y="257"/>
                                <a:pt x="11" y="258"/>
                              </a:cubicBezTo>
                              <a:cubicBezTo>
                                <a:pt x="11" y="260"/>
                                <a:pt x="10" y="263"/>
                                <a:pt x="10" y="265"/>
                              </a:cubicBezTo>
                              <a:cubicBezTo>
                                <a:pt x="10" y="265"/>
                                <a:pt x="10" y="265"/>
                                <a:pt x="10" y="265"/>
                              </a:cubicBezTo>
                              <a:cubicBezTo>
                                <a:pt x="10" y="260"/>
                                <a:pt x="6" y="257"/>
                                <a:pt x="1" y="257"/>
                              </a:cubicBezTo>
                              <a:cubicBezTo>
                                <a:pt x="1" y="257"/>
                                <a:pt x="0" y="257"/>
                                <a:pt x="0" y="257"/>
                              </a:cubicBezTo>
                              <a:cubicBezTo>
                                <a:pt x="0" y="258"/>
                                <a:pt x="0" y="258"/>
                                <a:pt x="0" y="258"/>
                              </a:cubicBezTo>
                              <a:cubicBezTo>
                                <a:pt x="0" y="258"/>
                                <a:pt x="1" y="258"/>
                                <a:pt x="1" y="258"/>
                              </a:cubicBezTo>
                              <a:cubicBezTo>
                                <a:pt x="5" y="258"/>
                                <a:pt x="9" y="261"/>
                                <a:pt x="9" y="265"/>
                              </a:cubicBezTo>
                              <a:cubicBezTo>
                                <a:pt x="8" y="264"/>
                                <a:pt x="7" y="264"/>
                                <a:pt x="5" y="264"/>
                              </a:cubicBezTo>
                              <a:cubicBezTo>
                                <a:pt x="5" y="262"/>
                                <a:pt x="3" y="261"/>
                                <a:pt x="1" y="261"/>
                              </a:cubicBezTo>
                              <a:cubicBezTo>
                                <a:pt x="1" y="261"/>
                                <a:pt x="0" y="261"/>
                                <a:pt x="0" y="261"/>
                              </a:cubicBezTo>
                              <a:cubicBezTo>
                                <a:pt x="0" y="263"/>
                                <a:pt x="0" y="263"/>
                                <a:pt x="0" y="263"/>
                              </a:cubicBezTo>
                              <a:cubicBezTo>
                                <a:pt x="0" y="262"/>
                                <a:pt x="1" y="262"/>
                                <a:pt x="1" y="262"/>
                              </a:cubicBezTo>
                              <a:cubicBezTo>
                                <a:pt x="3" y="262"/>
                                <a:pt x="4" y="263"/>
                                <a:pt x="4" y="264"/>
                              </a:cubicBezTo>
                              <a:cubicBezTo>
                                <a:pt x="3" y="264"/>
                                <a:pt x="2" y="264"/>
                                <a:pt x="1" y="264"/>
                              </a:cubicBezTo>
                              <a:cubicBezTo>
                                <a:pt x="1" y="264"/>
                                <a:pt x="0" y="264"/>
                                <a:pt x="0" y="264"/>
                              </a:cubicBezTo>
                              <a:cubicBezTo>
                                <a:pt x="0" y="265"/>
                                <a:pt x="0" y="265"/>
                                <a:pt x="0" y="265"/>
                              </a:cubicBezTo>
                              <a:cubicBezTo>
                                <a:pt x="0" y="265"/>
                                <a:pt x="1" y="265"/>
                                <a:pt x="1" y="265"/>
                              </a:cubicBezTo>
                              <a:cubicBezTo>
                                <a:pt x="10" y="265"/>
                                <a:pt x="18" y="268"/>
                                <a:pt x="24" y="274"/>
                              </a:cubicBezTo>
                              <a:cubicBezTo>
                                <a:pt x="28" y="279"/>
                                <a:pt x="31" y="285"/>
                                <a:pt x="32" y="291"/>
                              </a:cubicBezTo>
                              <a:cubicBezTo>
                                <a:pt x="33" y="291"/>
                                <a:pt x="33" y="291"/>
                                <a:pt x="33" y="291"/>
                              </a:cubicBezTo>
                              <a:cubicBezTo>
                                <a:pt x="33" y="290"/>
                                <a:pt x="33" y="290"/>
                                <a:pt x="33" y="289"/>
                              </a:cubicBezTo>
                              <a:cubicBezTo>
                                <a:pt x="33" y="288"/>
                                <a:pt x="33" y="288"/>
                                <a:pt x="34" y="287"/>
                              </a:cubicBezTo>
                              <a:cubicBezTo>
                                <a:pt x="36" y="285"/>
                                <a:pt x="39" y="284"/>
                                <a:pt x="43" y="284"/>
                              </a:cubicBezTo>
                              <a:cubicBezTo>
                                <a:pt x="46" y="284"/>
                                <a:pt x="49" y="285"/>
                                <a:pt x="51" y="287"/>
                              </a:cubicBezTo>
                              <a:cubicBezTo>
                                <a:pt x="52" y="288"/>
                                <a:pt x="52" y="288"/>
                                <a:pt x="52" y="289"/>
                              </a:cubicBezTo>
                              <a:cubicBezTo>
                                <a:pt x="52" y="290"/>
                                <a:pt x="52" y="290"/>
                                <a:pt x="52" y="291"/>
                              </a:cubicBezTo>
                              <a:cubicBezTo>
                                <a:pt x="53" y="291"/>
                                <a:pt x="53" y="291"/>
                                <a:pt x="53" y="291"/>
                              </a:cubicBezTo>
                              <a:cubicBezTo>
                                <a:pt x="54" y="285"/>
                                <a:pt x="57" y="279"/>
                                <a:pt x="61" y="274"/>
                              </a:cubicBezTo>
                              <a:cubicBezTo>
                                <a:pt x="67" y="268"/>
                                <a:pt x="75" y="265"/>
                                <a:pt x="84" y="265"/>
                              </a:cubicBezTo>
                              <a:cubicBezTo>
                                <a:pt x="92" y="265"/>
                                <a:pt x="100" y="268"/>
                                <a:pt x="106" y="274"/>
                              </a:cubicBezTo>
                              <a:cubicBezTo>
                                <a:pt x="110" y="279"/>
                                <a:pt x="114" y="285"/>
                                <a:pt x="115" y="291"/>
                              </a:cubicBezTo>
                              <a:cubicBezTo>
                                <a:pt x="116" y="291"/>
                                <a:pt x="116" y="291"/>
                                <a:pt x="116" y="291"/>
                              </a:cubicBezTo>
                              <a:cubicBezTo>
                                <a:pt x="115" y="290"/>
                                <a:pt x="115" y="289"/>
                                <a:pt x="115" y="289"/>
                              </a:cubicBezTo>
                              <a:cubicBezTo>
                                <a:pt x="115" y="288"/>
                                <a:pt x="116" y="288"/>
                                <a:pt x="116" y="287"/>
                              </a:cubicBezTo>
                              <a:cubicBezTo>
                                <a:pt x="118" y="285"/>
                                <a:pt x="121" y="284"/>
                                <a:pt x="125" y="284"/>
                              </a:cubicBezTo>
                              <a:cubicBezTo>
                                <a:pt x="128" y="284"/>
                                <a:pt x="131" y="285"/>
                                <a:pt x="133" y="287"/>
                              </a:cubicBezTo>
                              <a:cubicBezTo>
                                <a:pt x="134" y="288"/>
                                <a:pt x="134" y="288"/>
                                <a:pt x="134" y="289"/>
                              </a:cubicBezTo>
                              <a:cubicBezTo>
                                <a:pt x="134" y="290"/>
                                <a:pt x="134" y="290"/>
                                <a:pt x="134" y="291"/>
                              </a:cubicBezTo>
                              <a:cubicBezTo>
                                <a:pt x="135" y="291"/>
                                <a:pt x="135" y="291"/>
                                <a:pt x="135" y="291"/>
                              </a:cubicBezTo>
                              <a:cubicBezTo>
                                <a:pt x="136" y="285"/>
                                <a:pt x="139" y="279"/>
                                <a:pt x="144" y="274"/>
                              </a:cubicBezTo>
                              <a:cubicBezTo>
                                <a:pt x="149" y="268"/>
                                <a:pt x="157" y="265"/>
                                <a:pt x="166" y="265"/>
                              </a:cubicBezTo>
                              <a:cubicBezTo>
                                <a:pt x="167" y="265"/>
                                <a:pt x="167" y="265"/>
                                <a:pt x="168" y="265"/>
                              </a:cubicBezTo>
                              <a:cubicBezTo>
                                <a:pt x="168" y="264"/>
                                <a:pt x="168" y="264"/>
                                <a:pt x="168" y="264"/>
                              </a:cubicBezTo>
                              <a:cubicBezTo>
                                <a:pt x="167" y="264"/>
                                <a:pt x="167" y="264"/>
                                <a:pt x="166" y="264"/>
                              </a:cubicBezTo>
                              <a:cubicBezTo>
                                <a:pt x="165" y="264"/>
                                <a:pt x="164" y="264"/>
                                <a:pt x="163" y="264"/>
                              </a:cubicBezTo>
                              <a:cubicBezTo>
                                <a:pt x="163" y="263"/>
                                <a:pt x="165" y="262"/>
                                <a:pt x="166" y="262"/>
                              </a:cubicBezTo>
                              <a:cubicBezTo>
                                <a:pt x="167" y="262"/>
                                <a:pt x="167" y="262"/>
                                <a:pt x="168" y="263"/>
                              </a:cubicBezTo>
                              <a:cubicBezTo>
                                <a:pt x="168" y="262"/>
                                <a:pt x="168" y="262"/>
                                <a:pt x="168" y="262"/>
                              </a:cubicBezTo>
                              <a:cubicBezTo>
                                <a:pt x="167" y="261"/>
                                <a:pt x="167" y="261"/>
                                <a:pt x="166" y="261"/>
                              </a:cubicBezTo>
                              <a:cubicBezTo>
                                <a:pt x="164" y="261"/>
                                <a:pt x="162" y="262"/>
                                <a:pt x="162" y="264"/>
                              </a:cubicBezTo>
                              <a:cubicBezTo>
                                <a:pt x="161" y="264"/>
                                <a:pt x="159" y="264"/>
                                <a:pt x="158" y="265"/>
                              </a:cubicBezTo>
                              <a:cubicBezTo>
                                <a:pt x="159" y="261"/>
                                <a:pt x="162" y="258"/>
                                <a:pt x="166" y="258"/>
                              </a:cubicBezTo>
                              <a:cubicBezTo>
                                <a:pt x="167" y="258"/>
                                <a:pt x="167" y="258"/>
                                <a:pt x="168" y="258"/>
                              </a:cubicBezTo>
                              <a:cubicBezTo>
                                <a:pt x="168" y="257"/>
                                <a:pt x="168" y="257"/>
                                <a:pt x="168" y="257"/>
                              </a:cubicBezTo>
                              <a:cubicBezTo>
                                <a:pt x="167" y="257"/>
                                <a:pt x="167" y="257"/>
                                <a:pt x="166" y="257"/>
                              </a:cubicBezTo>
                              <a:cubicBezTo>
                                <a:pt x="161" y="257"/>
                                <a:pt x="158" y="260"/>
                                <a:pt x="157" y="265"/>
                              </a:cubicBezTo>
                              <a:cubicBezTo>
                                <a:pt x="157" y="265"/>
                                <a:pt x="157" y="265"/>
                                <a:pt x="157" y="265"/>
                              </a:cubicBezTo>
                              <a:cubicBezTo>
                                <a:pt x="157" y="263"/>
                                <a:pt x="157" y="260"/>
                                <a:pt x="156" y="258"/>
                              </a:cubicBezTo>
                              <a:cubicBezTo>
                                <a:pt x="157" y="257"/>
                                <a:pt x="157" y="257"/>
                                <a:pt x="157" y="257"/>
                              </a:cubicBezTo>
                              <a:cubicBezTo>
                                <a:pt x="159" y="254"/>
                                <a:pt x="162" y="253"/>
                                <a:pt x="166" y="253"/>
                              </a:cubicBezTo>
                              <a:cubicBezTo>
                                <a:pt x="167" y="253"/>
                                <a:pt x="167" y="253"/>
                                <a:pt x="168" y="253"/>
                              </a:cubicBezTo>
                              <a:cubicBezTo>
                                <a:pt x="168" y="252"/>
                                <a:pt x="168" y="252"/>
                                <a:pt x="168" y="252"/>
                              </a:cubicBezTo>
                              <a:cubicBezTo>
                                <a:pt x="167" y="252"/>
                                <a:pt x="167" y="252"/>
                                <a:pt x="166" y="252"/>
                              </a:cubicBezTo>
                              <a:cubicBezTo>
                                <a:pt x="162" y="252"/>
                                <a:pt x="158" y="254"/>
                                <a:pt x="156" y="257"/>
                              </a:cubicBezTo>
                              <a:cubicBezTo>
                                <a:pt x="156" y="255"/>
                                <a:pt x="155" y="254"/>
                                <a:pt x="154" y="252"/>
                              </a:cubicBezTo>
                              <a:cubicBezTo>
                                <a:pt x="158" y="250"/>
                                <a:pt x="161" y="248"/>
                                <a:pt x="166" y="248"/>
                              </a:cubicBezTo>
                              <a:cubicBezTo>
                                <a:pt x="167" y="248"/>
                                <a:pt x="167" y="248"/>
                                <a:pt x="168" y="248"/>
                              </a:cubicBezTo>
                              <a:cubicBezTo>
                                <a:pt x="168" y="247"/>
                                <a:pt x="168" y="247"/>
                                <a:pt x="168" y="247"/>
                              </a:cubicBezTo>
                              <a:cubicBezTo>
                                <a:pt x="167" y="247"/>
                                <a:pt x="167" y="247"/>
                                <a:pt x="166" y="247"/>
                              </a:cubicBezTo>
                              <a:cubicBezTo>
                                <a:pt x="161" y="247"/>
                                <a:pt x="157" y="249"/>
                                <a:pt x="154" y="252"/>
                              </a:cubicBezTo>
                              <a:cubicBezTo>
                                <a:pt x="154" y="250"/>
                                <a:pt x="153" y="249"/>
                                <a:pt x="152" y="248"/>
                              </a:cubicBezTo>
                              <a:cubicBezTo>
                                <a:pt x="156" y="245"/>
                                <a:pt x="161" y="244"/>
                                <a:pt x="166" y="244"/>
                              </a:cubicBezTo>
                              <a:cubicBezTo>
                                <a:pt x="167" y="244"/>
                                <a:pt x="167" y="244"/>
                                <a:pt x="168" y="244"/>
                              </a:cubicBezTo>
                              <a:cubicBezTo>
                                <a:pt x="168" y="243"/>
                                <a:pt x="168" y="243"/>
                                <a:pt x="168" y="243"/>
                              </a:cubicBezTo>
                              <a:cubicBezTo>
                                <a:pt x="167" y="243"/>
                                <a:pt x="167" y="243"/>
                                <a:pt x="166" y="243"/>
                              </a:cubicBezTo>
                              <a:cubicBezTo>
                                <a:pt x="161" y="243"/>
                                <a:pt x="156" y="245"/>
                                <a:pt x="152" y="248"/>
                              </a:cubicBezTo>
                              <a:cubicBezTo>
                                <a:pt x="151" y="247"/>
                                <a:pt x="150" y="245"/>
                                <a:pt x="150" y="244"/>
                              </a:cubicBezTo>
                              <a:cubicBezTo>
                                <a:pt x="154" y="241"/>
                                <a:pt x="160" y="239"/>
                                <a:pt x="166" y="239"/>
                              </a:cubicBezTo>
                              <a:cubicBezTo>
                                <a:pt x="167" y="239"/>
                                <a:pt x="167" y="239"/>
                                <a:pt x="168" y="239"/>
                              </a:cubicBezTo>
                              <a:cubicBezTo>
                                <a:pt x="168" y="238"/>
                                <a:pt x="168" y="238"/>
                                <a:pt x="168" y="238"/>
                              </a:cubicBezTo>
                              <a:cubicBezTo>
                                <a:pt x="167" y="238"/>
                                <a:pt x="167" y="238"/>
                                <a:pt x="166" y="238"/>
                              </a:cubicBezTo>
                              <a:cubicBezTo>
                                <a:pt x="159" y="238"/>
                                <a:pt x="154" y="240"/>
                                <a:pt x="149" y="244"/>
                              </a:cubicBezTo>
                              <a:cubicBezTo>
                                <a:pt x="148" y="243"/>
                                <a:pt x="147" y="242"/>
                                <a:pt x="146" y="241"/>
                              </a:cubicBezTo>
                              <a:cubicBezTo>
                                <a:pt x="151" y="237"/>
                                <a:pt x="158" y="234"/>
                                <a:pt x="166" y="234"/>
                              </a:cubicBezTo>
                              <a:cubicBezTo>
                                <a:pt x="167" y="234"/>
                                <a:pt x="167" y="234"/>
                                <a:pt x="168" y="234"/>
                              </a:cubicBezTo>
                              <a:cubicBezTo>
                                <a:pt x="168" y="233"/>
                                <a:pt x="168" y="233"/>
                                <a:pt x="168" y="233"/>
                              </a:cubicBezTo>
                              <a:cubicBezTo>
                                <a:pt x="167" y="233"/>
                                <a:pt x="167" y="233"/>
                                <a:pt x="166" y="233"/>
                              </a:cubicBezTo>
                              <a:cubicBezTo>
                                <a:pt x="165" y="233"/>
                                <a:pt x="164" y="233"/>
                                <a:pt x="163" y="233"/>
                              </a:cubicBezTo>
                              <a:cubicBezTo>
                                <a:pt x="163" y="232"/>
                                <a:pt x="165" y="231"/>
                                <a:pt x="166" y="231"/>
                              </a:cubicBezTo>
                              <a:cubicBezTo>
                                <a:pt x="167" y="231"/>
                                <a:pt x="167" y="232"/>
                                <a:pt x="168" y="232"/>
                              </a:cubicBezTo>
                              <a:cubicBezTo>
                                <a:pt x="168" y="231"/>
                                <a:pt x="168" y="231"/>
                                <a:pt x="168" y="231"/>
                              </a:cubicBezTo>
                              <a:cubicBezTo>
                                <a:pt x="167" y="231"/>
                                <a:pt x="167" y="230"/>
                                <a:pt x="166" y="230"/>
                              </a:cubicBezTo>
                              <a:cubicBezTo>
                                <a:pt x="164" y="230"/>
                                <a:pt x="162" y="232"/>
                                <a:pt x="162" y="233"/>
                              </a:cubicBezTo>
                              <a:cubicBezTo>
                                <a:pt x="161" y="233"/>
                                <a:pt x="159" y="234"/>
                                <a:pt x="158" y="234"/>
                              </a:cubicBezTo>
                              <a:cubicBezTo>
                                <a:pt x="159" y="230"/>
                                <a:pt x="162" y="227"/>
                                <a:pt x="166" y="227"/>
                              </a:cubicBezTo>
                              <a:cubicBezTo>
                                <a:pt x="167" y="227"/>
                                <a:pt x="167" y="227"/>
                                <a:pt x="168" y="227"/>
                              </a:cubicBezTo>
                              <a:cubicBezTo>
                                <a:pt x="168" y="226"/>
                                <a:pt x="168" y="226"/>
                                <a:pt x="168" y="226"/>
                              </a:cubicBezTo>
                              <a:cubicBezTo>
                                <a:pt x="167" y="226"/>
                                <a:pt x="167" y="226"/>
                                <a:pt x="166" y="226"/>
                              </a:cubicBezTo>
                              <a:cubicBezTo>
                                <a:pt x="161" y="226"/>
                                <a:pt x="157" y="230"/>
                                <a:pt x="157" y="234"/>
                              </a:cubicBezTo>
                              <a:cubicBezTo>
                                <a:pt x="156" y="234"/>
                                <a:pt x="155" y="235"/>
                                <a:pt x="154" y="235"/>
                              </a:cubicBezTo>
                              <a:cubicBezTo>
                                <a:pt x="153" y="235"/>
                                <a:pt x="153" y="235"/>
                                <a:pt x="153" y="235"/>
                              </a:cubicBezTo>
                              <a:cubicBezTo>
                                <a:pt x="153" y="231"/>
                                <a:pt x="155" y="228"/>
                                <a:pt x="157" y="226"/>
                              </a:cubicBezTo>
                              <a:cubicBezTo>
                                <a:pt x="159" y="224"/>
                                <a:pt x="162" y="222"/>
                                <a:pt x="166" y="222"/>
                              </a:cubicBezTo>
                              <a:cubicBezTo>
                                <a:pt x="167" y="222"/>
                                <a:pt x="167" y="222"/>
                                <a:pt x="168" y="222"/>
                              </a:cubicBezTo>
                              <a:cubicBezTo>
                                <a:pt x="168" y="221"/>
                                <a:pt x="168" y="221"/>
                                <a:pt x="168" y="221"/>
                              </a:cubicBezTo>
                              <a:cubicBezTo>
                                <a:pt x="167" y="221"/>
                                <a:pt x="167" y="221"/>
                                <a:pt x="166" y="221"/>
                              </a:cubicBezTo>
                              <a:cubicBezTo>
                                <a:pt x="158" y="221"/>
                                <a:pt x="152" y="227"/>
                                <a:pt x="152" y="235"/>
                              </a:cubicBezTo>
                              <a:cubicBezTo>
                                <a:pt x="152" y="235"/>
                                <a:pt x="153" y="235"/>
                                <a:pt x="153" y="236"/>
                              </a:cubicBezTo>
                              <a:cubicBezTo>
                                <a:pt x="151" y="236"/>
                                <a:pt x="150" y="237"/>
                                <a:pt x="149" y="238"/>
                              </a:cubicBezTo>
                              <a:cubicBezTo>
                                <a:pt x="149" y="237"/>
                                <a:pt x="149" y="236"/>
                                <a:pt x="149" y="235"/>
                              </a:cubicBezTo>
                              <a:cubicBezTo>
                                <a:pt x="149" y="230"/>
                                <a:pt x="151" y="225"/>
                                <a:pt x="154" y="222"/>
                              </a:cubicBezTo>
                              <a:cubicBezTo>
                                <a:pt x="157" y="219"/>
                                <a:pt x="161" y="217"/>
                                <a:pt x="166" y="217"/>
                              </a:cubicBezTo>
                              <a:cubicBezTo>
                                <a:pt x="167" y="217"/>
                                <a:pt x="167" y="217"/>
                                <a:pt x="168" y="217"/>
                              </a:cubicBezTo>
                              <a:cubicBezTo>
                                <a:pt x="168" y="216"/>
                                <a:pt x="168" y="216"/>
                                <a:pt x="168" y="216"/>
                              </a:cubicBezTo>
                              <a:cubicBezTo>
                                <a:pt x="167" y="216"/>
                                <a:pt x="167" y="216"/>
                                <a:pt x="166" y="216"/>
                              </a:cubicBezTo>
                              <a:cubicBezTo>
                                <a:pt x="156" y="216"/>
                                <a:pt x="148" y="224"/>
                                <a:pt x="148" y="235"/>
                              </a:cubicBezTo>
                              <a:cubicBezTo>
                                <a:pt x="148" y="236"/>
                                <a:pt x="148" y="237"/>
                                <a:pt x="148" y="238"/>
                              </a:cubicBezTo>
                              <a:cubicBezTo>
                                <a:pt x="147" y="239"/>
                                <a:pt x="146" y="240"/>
                                <a:pt x="145" y="240"/>
                              </a:cubicBezTo>
                              <a:cubicBezTo>
                                <a:pt x="145" y="240"/>
                                <a:pt x="145" y="240"/>
                                <a:pt x="145" y="240"/>
                              </a:cubicBezTo>
                              <a:cubicBezTo>
                                <a:pt x="144" y="238"/>
                                <a:pt x="144" y="236"/>
                                <a:pt x="144" y="235"/>
                              </a:cubicBezTo>
                              <a:cubicBezTo>
                                <a:pt x="144" y="229"/>
                                <a:pt x="147" y="223"/>
                                <a:pt x="151" y="219"/>
                              </a:cubicBezTo>
                              <a:cubicBezTo>
                                <a:pt x="154" y="215"/>
                                <a:pt x="160" y="213"/>
                                <a:pt x="166" y="213"/>
                              </a:cubicBezTo>
                              <a:cubicBezTo>
                                <a:pt x="167" y="213"/>
                                <a:pt x="167" y="213"/>
                                <a:pt x="168" y="213"/>
                              </a:cubicBezTo>
                              <a:cubicBezTo>
                                <a:pt x="168" y="212"/>
                                <a:pt x="168" y="212"/>
                                <a:pt x="168" y="212"/>
                              </a:cubicBezTo>
                              <a:cubicBezTo>
                                <a:pt x="167" y="212"/>
                                <a:pt x="167" y="212"/>
                                <a:pt x="166" y="212"/>
                              </a:cubicBezTo>
                              <a:cubicBezTo>
                                <a:pt x="153" y="212"/>
                                <a:pt x="143" y="222"/>
                                <a:pt x="143" y="235"/>
                              </a:cubicBezTo>
                              <a:cubicBezTo>
                                <a:pt x="143" y="236"/>
                                <a:pt x="143" y="238"/>
                                <a:pt x="144" y="239"/>
                              </a:cubicBezTo>
                              <a:cubicBezTo>
                                <a:pt x="142" y="238"/>
                                <a:pt x="141" y="237"/>
                                <a:pt x="139" y="236"/>
                              </a:cubicBezTo>
                              <a:cubicBezTo>
                                <a:pt x="139" y="236"/>
                                <a:pt x="139" y="235"/>
                                <a:pt x="139" y="235"/>
                              </a:cubicBezTo>
                              <a:cubicBezTo>
                                <a:pt x="139" y="227"/>
                                <a:pt x="142" y="221"/>
                                <a:pt x="147" y="216"/>
                              </a:cubicBezTo>
                              <a:cubicBezTo>
                                <a:pt x="152" y="211"/>
                                <a:pt x="158" y="208"/>
                                <a:pt x="166" y="208"/>
                              </a:cubicBezTo>
                              <a:cubicBezTo>
                                <a:pt x="167" y="208"/>
                                <a:pt x="167" y="208"/>
                                <a:pt x="168" y="208"/>
                              </a:cubicBezTo>
                              <a:cubicBezTo>
                                <a:pt x="168" y="207"/>
                                <a:pt x="168" y="207"/>
                                <a:pt x="168" y="207"/>
                              </a:cubicBezTo>
                              <a:cubicBezTo>
                                <a:pt x="167" y="207"/>
                                <a:pt x="167" y="207"/>
                                <a:pt x="166" y="207"/>
                              </a:cubicBezTo>
                              <a:cubicBezTo>
                                <a:pt x="151" y="207"/>
                                <a:pt x="138" y="219"/>
                                <a:pt x="138" y="235"/>
                              </a:cubicBezTo>
                              <a:cubicBezTo>
                                <a:pt x="138" y="235"/>
                                <a:pt x="138" y="235"/>
                                <a:pt x="138" y="236"/>
                              </a:cubicBezTo>
                              <a:cubicBezTo>
                                <a:pt x="137" y="235"/>
                                <a:pt x="136" y="235"/>
                                <a:pt x="134" y="234"/>
                              </a:cubicBezTo>
                              <a:cubicBezTo>
                                <a:pt x="134" y="226"/>
                                <a:pt x="138" y="218"/>
                                <a:pt x="144" y="212"/>
                              </a:cubicBezTo>
                              <a:cubicBezTo>
                                <a:pt x="149" y="207"/>
                                <a:pt x="157" y="203"/>
                                <a:pt x="166" y="203"/>
                              </a:cubicBezTo>
                              <a:cubicBezTo>
                                <a:pt x="167" y="203"/>
                                <a:pt x="167" y="203"/>
                                <a:pt x="168" y="203"/>
                              </a:cubicBezTo>
                              <a:cubicBezTo>
                                <a:pt x="168" y="202"/>
                                <a:pt x="168" y="202"/>
                                <a:pt x="168" y="202"/>
                              </a:cubicBezTo>
                              <a:cubicBezTo>
                                <a:pt x="167" y="202"/>
                                <a:pt x="167" y="202"/>
                                <a:pt x="166" y="202"/>
                              </a:cubicBezTo>
                              <a:cubicBezTo>
                                <a:pt x="165" y="202"/>
                                <a:pt x="164" y="202"/>
                                <a:pt x="163" y="202"/>
                              </a:cubicBezTo>
                              <a:cubicBezTo>
                                <a:pt x="163" y="201"/>
                                <a:pt x="165" y="200"/>
                                <a:pt x="166" y="200"/>
                              </a:cubicBezTo>
                              <a:cubicBezTo>
                                <a:pt x="167" y="200"/>
                                <a:pt x="167" y="201"/>
                                <a:pt x="168" y="201"/>
                              </a:cubicBezTo>
                              <a:cubicBezTo>
                                <a:pt x="168" y="200"/>
                                <a:pt x="168" y="200"/>
                                <a:pt x="168" y="200"/>
                              </a:cubicBezTo>
                              <a:cubicBezTo>
                                <a:pt x="167" y="200"/>
                                <a:pt x="167" y="199"/>
                                <a:pt x="166" y="199"/>
                              </a:cubicBezTo>
                              <a:cubicBezTo>
                                <a:pt x="164" y="199"/>
                                <a:pt x="162" y="201"/>
                                <a:pt x="162" y="202"/>
                              </a:cubicBezTo>
                              <a:cubicBezTo>
                                <a:pt x="161" y="203"/>
                                <a:pt x="159" y="203"/>
                                <a:pt x="158" y="203"/>
                              </a:cubicBezTo>
                              <a:cubicBezTo>
                                <a:pt x="159" y="199"/>
                                <a:pt x="162" y="196"/>
                                <a:pt x="166" y="196"/>
                              </a:cubicBezTo>
                              <a:cubicBezTo>
                                <a:pt x="167" y="196"/>
                                <a:pt x="167" y="196"/>
                                <a:pt x="168" y="196"/>
                              </a:cubicBezTo>
                              <a:cubicBezTo>
                                <a:pt x="168" y="195"/>
                                <a:pt x="168" y="195"/>
                                <a:pt x="168" y="195"/>
                              </a:cubicBezTo>
                              <a:cubicBezTo>
                                <a:pt x="167" y="195"/>
                                <a:pt x="167" y="195"/>
                                <a:pt x="166" y="195"/>
                              </a:cubicBezTo>
                              <a:cubicBezTo>
                                <a:pt x="161" y="195"/>
                                <a:pt x="158" y="199"/>
                                <a:pt x="157" y="203"/>
                              </a:cubicBezTo>
                              <a:cubicBezTo>
                                <a:pt x="157" y="203"/>
                                <a:pt x="157" y="203"/>
                                <a:pt x="157" y="203"/>
                              </a:cubicBezTo>
                              <a:cubicBezTo>
                                <a:pt x="157" y="201"/>
                                <a:pt x="157" y="198"/>
                                <a:pt x="156" y="196"/>
                              </a:cubicBezTo>
                              <a:cubicBezTo>
                                <a:pt x="157" y="196"/>
                                <a:pt x="157" y="195"/>
                                <a:pt x="157" y="195"/>
                              </a:cubicBezTo>
                              <a:cubicBezTo>
                                <a:pt x="159" y="193"/>
                                <a:pt x="162" y="191"/>
                                <a:pt x="166" y="191"/>
                              </a:cubicBezTo>
                              <a:cubicBezTo>
                                <a:pt x="167" y="191"/>
                                <a:pt x="167" y="191"/>
                                <a:pt x="168" y="192"/>
                              </a:cubicBezTo>
                              <a:cubicBezTo>
                                <a:pt x="168" y="191"/>
                                <a:pt x="168" y="191"/>
                                <a:pt x="168" y="191"/>
                              </a:cubicBezTo>
                              <a:cubicBezTo>
                                <a:pt x="167" y="190"/>
                                <a:pt x="167" y="190"/>
                                <a:pt x="166" y="190"/>
                              </a:cubicBezTo>
                              <a:cubicBezTo>
                                <a:pt x="162" y="190"/>
                                <a:pt x="158" y="192"/>
                                <a:pt x="156" y="195"/>
                              </a:cubicBezTo>
                              <a:cubicBezTo>
                                <a:pt x="156" y="193"/>
                                <a:pt x="155" y="192"/>
                                <a:pt x="154" y="191"/>
                              </a:cubicBezTo>
                              <a:cubicBezTo>
                                <a:pt x="158" y="188"/>
                                <a:pt x="161" y="186"/>
                                <a:pt x="166" y="186"/>
                              </a:cubicBezTo>
                              <a:cubicBezTo>
                                <a:pt x="167" y="186"/>
                                <a:pt x="167" y="187"/>
                                <a:pt x="168" y="187"/>
                              </a:cubicBezTo>
                              <a:cubicBezTo>
                                <a:pt x="168" y="186"/>
                                <a:pt x="168" y="186"/>
                                <a:pt x="168" y="186"/>
                              </a:cubicBezTo>
                              <a:cubicBezTo>
                                <a:pt x="167" y="186"/>
                                <a:pt x="167" y="185"/>
                                <a:pt x="166" y="185"/>
                              </a:cubicBezTo>
                              <a:cubicBezTo>
                                <a:pt x="161" y="185"/>
                                <a:pt x="157" y="187"/>
                                <a:pt x="154" y="190"/>
                              </a:cubicBezTo>
                              <a:cubicBezTo>
                                <a:pt x="154" y="189"/>
                                <a:pt x="153" y="188"/>
                                <a:pt x="152" y="187"/>
                              </a:cubicBezTo>
                              <a:cubicBezTo>
                                <a:pt x="156" y="184"/>
                                <a:pt x="161" y="182"/>
                                <a:pt x="166" y="182"/>
                              </a:cubicBezTo>
                              <a:cubicBezTo>
                                <a:pt x="167" y="182"/>
                                <a:pt x="167" y="182"/>
                                <a:pt x="168" y="182"/>
                              </a:cubicBezTo>
                              <a:cubicBezTo>
                                <a:pt x="168" y="181"/>
                                <a:pt x="168" y="181"/>
                                <a:pt x="168" y="181"/>
                              </a:cubicBezTo>
                              <a:cubicBezTo>
                                <a:pt x="167" y="181"/>
                                <a:pt x="167" y="181"/>
                                <a:pt x="166" y="181"/>
                              </a:cubicBezTo>
                              <a:cubicBezTo>
                                <a:pt x="161" y="181"/>
                                <a:pt x="156" y="183"/>
                                <a:pt x="152" y="186"/>
                              </a:cubicBezTo>
                              <a:cubicBezTo>
                                <a:pt x="151" y="185"/>
                                <a:pt x="150" y="184"/>
                                <a:pt x="150" y="183"/>
                              </a:cubicBezTo>
                              <a:cubicBezTo>
                                <a:pt x="154" y="179"/>
                                <a:pt x="160" y="177"/>
                                <a:pt x="166" y="177"/>
                              </a:cubicBezTo>
                              <a:cubicBezTo>
                                <a:pt x="167" y="177"/>
                                <a:pt x="167" y="177"/>
                                <a:pt x="168" y="177"/>
                              </a:cubicBezTo>
                              <a:cubicBezTo>
                                <a:pt x="168" y="176"/>
                                <a:pt x="168" y="176"/>
                                <a:pt x="168" y="176"/>
                              </a:cubicBezTo>
                              <a:cubicBezTo>
                                <a:pt x="167" y="176"/>
                                <a:pt x="167" y="176"/>
                                <a:pt x="166" y="176"/>
                              </a:cubicBezTo>
                              <a:cubicBezTo>
                                <a:pt x="159" y="176"/>
                                <a:pt x="154" y="178"/>
                                <a:pt x="149" y="182"/>
                              </a:cubicBezTo>
                              <a:cubicBezTo>
                                <a:pt x="148" y="181"/>
                                <a:pt x="147" y="180"/>
                                <a:pt x="146" y="179"/>
                              </a:cubicBezTo>
                              <a:cubicBezTo>
                                <a:pt x="151" y="175"/>
                                <a:pt x="158" y="172"/>
                                <a:pt x="166" y="172"/>
                              </a:cubicBezTo>
                              <a:cubicBezTo>
                                <a:pt x="167" y="172"/>
                                <a:pt x="167" y="172"/>
                                <a:pt x="168" y="172"/>
                              </a:cubicBezTo>
                              <a:cubicBezTo>
                                <a:pt x="168" y="171"/>
                                <a:pt x="168" y="171"/>
                                <a:pt x="168" y="171"/>
                              </a:cubicBezTo>
                              <a:cubicBezTo>
                                <a:pt x="167" y="171"/>
                                <a:pt x="167" y="171"/>
                                <a:pt x="166" y="171"/>
                              </a:cubicBezTo>
                              <a:cubicBezTo>
                                <a:pt x="165" y="171"/>
                                <a:pt x="164" y="171"/>
                                <a:pt x="163" y="171"/>
                              </a:cubicBezTo>
                              <a:cubicBezTo>
                                <a:pt x="163" y="170"/>
                                <a:pt x="165" y="170"/>
                                <a:pt x="166" y="170"/>
                              </a:cubicBezTo>
                              <a:cubicBezTo>
                                <a:pt x="167" y="170"/>
                                <a:pt x="167" y="170"/>
                                <a:pt x="168" y="171"/>
                              </a:cubicBezTo>
                              <a:cubicBezTo>
                                <a:pt x="168" y="169"/>
                                <a:pt x="168" y="169"/>
                                <a:pt x="168" y="169"/>
                              </a:cubicBezTo>
                              <a:cubicBezTo>
                                <a:pt x="167" y="169"/>
                                <a:pt x="167" y="169"/>
                                <a:pt x="166" y="169"/>
                              </a:cubicBezTo>
                              <a:cubicBezTo>
                                <a:pt x="164" y="169"/>
                                <a:pt x="162" y="170"/>
                                <a:pt x="162" y="172"/>
                              </a:cubicBezTo>
                              <a:cubicBezTo>
                                <a:pt x="161" y="172"/>
                                <a:pt x="159" y="172"/>
                                <a:pt x="158" y="172"/>
                              </a:cubicBezTo>
                              <a:cubicBezTo>
                                <a:pt x="159" y="168"/>
                                <a:pt x="162" y="165"/>
                                <a:pt x="166" y="165"/>
                              </a:cubicBezTo>
                              <a:cubicBezTo>
                                <a:pt x="167" y="165"/>
                                <a:pt x="167" y="165"/>
                                <a:pt x="168" y="166"/>
                              </a:cubicBezTo>
                              <a:cubicBezTo>
                                <a:pt x="168" y="165"/>
                                <a:pt x="168" y="165"/>
                                <a:pt x="168" y="165"/>
                              </a:cubicBezTo>
                              <a:cubicBezTo>
                                <a:pt x="167" y="164"/>
                                <a:pt x="167" y="164"/>
                                <a:pt x="166" y="164"/>
                              </a:cubicBezTo>
                              <a:cubicBezTo>
                                <a:pt x="161" y="164"/>
                                <a:pt x="157" y="168"/>
                                <a:pt x="157" y="172"/>
                              </a:cubicBezTo>
                              <a:cubicBezTo>
                                <a:pt x="156" y="173"/>
                                <a:pt x="155" y="173"/>
                                <a:pt x="154" y="174"/>
                              </a:cubicBezTo>
                              <a:cubicBezTo>
                                <a:pt x="153" y="173"/>
                                <a:pt x="153" y="173"/>
                                <a:pt x="153" y="173"/>
                              </a:cubicBezTo>
                              <a:cubicBezTo>
                                <a:pt x="153" y="169"/>
                                <a:pt x="155" y="166"/>
                                <a:pt x="157" y="164"/>
                              </a:cubicBezTo>
                              <a:cubicBezTo>
                                <a:pt x="159" y="162"/>
                                <a:pt x="162" y="161"/>
                                <a:pt x="166" y="161"/>
                              </a:cubicBezTo>
                              <a:cubicBezTo>
                                <a:pt x="167" y="161"/>
                                <a:pt x="167" y="161"/>
                                <a:pt x="168" y="161"/>
                              </a:cubicBezTo>
                              <a:cubicBezTo>
                                <a:pt x="168" y="160"/>
                                <a:pt x="168" y="160"/>
                                <a:pt x="168" y="160"/>
                              </a:cubicBezTo>
                              <a:cubicBezTo>
                                <a:pt x="167" y="160"/>
                                <a:pt x="167" y="160"/>
                                <a:pt x="166" y="160"/>
                              </a:cubicBezTo>
                              <a:cubicBezTo>
                                <a:pt x="158" y="160"/>
                                <a:pt x="152" y="165"/>
                                <a:pt x="152" y="173"/>
                              </a:cubicBezTo>
                              <a:cubicBezTo>
                                <a:pt x="152" y="173"/>
                                <a:pt x="153" y="174"/>
                                <a:pt x="153" y="174"/>
                              </a:cubicBezTo>
                              <a:cubicBezTo>
                                <a:pt x="151" y="175"/>
                                <a:pt x="150" y="175"/>
                                <a:pt x="149" y="176"/>
                              </a:cubicBezTo>
                              <a:cubicBezTo>
                                <a:pt x="149" y="175"/>
                                <a:pt x="149" y="174"/>
                                <a:pt x="149" y="173"/>
                              </a:cubicBezTo>
                              <a:cubicBezTo>
                                <a:pt x="149" y="168"/>
                                <a:pt x="151" y="164"/>
                                <a:pt x="154" y="161"/>
                              </a:cubicBezTo>
                              <a:cubicBezTo>
                                <a:pt x="157" y="158"/>
                                <a:pt x="161" y="156"/>
                                <a:pt x="166" y="156"/>
                              </a:cubicBezTo>
                              <a:cubicBezTo>
                                <a:pt x="167" y="156"/>
                                <a:pt x="167" y="156"/>
                                <a:pt x="168" y="156"/>
                              </a:cubicBezTo>
                              <a:cubicBezTo>
                                <a:pt x="168" y="155"/>
                                <a:pt x="168" y="155"/>
                                <a:pt x="168" y="155"/>
                              </a:cubicBezTo>
                              <a:cubicBezTo>
                                <a:pt x="167" y="155"/>
                                <a:pt x="167" y="155"/>
                                <a:pt x="166" y="155"/>
                              </a:cubicBezTo>
                              <a:cubicBezTo>
                                <a:pt x="156" y="155"/>
                                <a:pt x="148" y="163"/>
                                <a:pt x="148" y="173"/>
                              </a:cubicBezTo>
                              <a:cubicBezTo>
                                <a:pt x="148" y="174"/>
                                <a:pt x="148" y="175"/>
                                <a:pt x="148" y="177"/>
                              </a:cubicBezTo>
                              <a:cubicBezTo>
                                <a:pt x="147" y="177"/>
                                <a:pt x="146" y="178"/>
                                <a:pt x="145" y="179"/>
                              </a:cubicBezTo>
                              <a:cubicBezTo>
                                <a:pt x="145" y="179"/>
                                <a:pt x="145" y="178"/>
                                <a:pt x="145" y="178"/>
                              </a:cubicBezTo>
                              <a:cubicBezTo>
                                <a:pt x="144" y="177"/>
                                <a:pt x="144" y="175"/>
                                <a:pt x="144" y="173"/>
                              </a:cubicBezTo>
                              <a:cubicBezTo>
                                <a:pt x="144" y="167"/>
                                <a:pt x="147" y="161"/>
                                <a:pt x="151" y="158"/>
                              </a:cubicBezTo>
                              <a:cubicBezTo>
                                <a:pt x="154" y="154"/>
                                <a:pt x="160" y="151"/>
                                <a:pt x="166" y="151"/>
                              </a:cubicBezTo>
                              <a:cubicBezTo>
                                <a:pt x="167" y="151"/>
                                <a:pt x="167" y="151"/>
                                <a:pt x="168" y="151"/>
                              </a:cubicBezTo>
                              <a:cubicBezTo>
                                <a:pt x="168" y="150"/>
                                <a:pt x="168" y="150"/>
                                <a:pt x="168" y="150"/>
                              </a:cubicBezTo>
                              <a:cubicBezTo>
                                <a:pt x="167" y="150"/>
                                <a:pt x="167" y="150"/>
                                <a:pt x="166" y="150"/>
                              </a:cubicBezTo>
                              <a:cubicBezTo>
                                <a:pt x="153" y="150"/>
                                <a:pt x="143" y="160"/>
                                <a:pt x="143" y="173"/>
                              </a:cubicBezTo>
                              <a:cubicBezTo>
                                <a:pt x="143" y="174"/>
                                <a:pt x="143" y="176"/>
                                <a:pt x="144" y="177"/>
                              </a:cubicBezTo>
                              <a:cubicBezTo>
                                <a:pt x="142" y="176"/>
                                <a:pt x="141" y="176"/>
                                <a:pt x="139" y="175"/>
                              </a:cubicBezTo>
                              <a:cubicBezTo>
                                <a:pt x="139" y="174"/>
                                <a:pt x="139" y="174"/>
                                <a:pt x="139" y="173"/>
                              </a:cubicBezTo>
                              <a:cubicBezTo>
                                <a:pt x="139" y="166"/>
                                <a:pt x="142" y="159"/>
                                <a:pt x="147" y="154"/>
                              </a:cubicBezTo>
                              <a:cubicBezTo>
                                <a:pt x="152" y="149"/>
                                <a:pt x="158" y="146"/>
                                <a:pt x="166" y="146"/>
                              </a:cubicBezTo>
                              <a:cubicBezTo>
                                <a:pt x="167" y="146"/>
                                <a:pt x="167" y="146"/>
                                <a:pt x="168" y="146"/>
                              </a:cubicBezTo>
                              <a:cubicBezTo>
                                <a:pt x="168" y="145"/>
                                <a:pt x="168" y="145"/>
                                <a:pt x="168" y="145"/>
                              </a:cubicBezTo>
                              <a:cubicBezTo>
                                <a:pt x="167" y="145"/>
                                <a:pt x="167" y="145"/>
                                <a:pt x="166" y="145"/>
                              </a:cubicBezTo>
                              <a:cubicBezTo>
                                <a:pt x="151" y="145"/>
                                <a:pt x="138" y="158"/>
                                <a:pt x="138" y="173"/>
                              </a:cubicBezTo>
                              <a:cubicBezTo>
                                <a:pt x="138" y="173"/>
                                <a:pt x="138" y="174"/>
                                <a:pt x="138" y="174"/>
                              </a:cubicBezTo>
                              <a:cubicBezTo>
                                <a:pt x="137" y="174"/>
                                <a:pt x="136" y="173"/>
                                <a:pt x="134" y="173"/>
                              </a:cubicBezTo>
                              <a:cubicBezTo>
                                <a:pt x="134" y="164"/>
                                <a:pt x="138" y="156"/>
                                <a:pt x="144" y="151"/>
                              </a:cubicBezTo>
                              <a:cubicBezTo>
                                <a:pt x="149" y="145"/>
                                <a:pt x="157" y="141"/>
                                <a:pt x="166" y="141"/>
                              </a:cubicBezTo>
                              <a:cubicBezTo>
                                <a:pt x="167" y="141"/>
                                <a:pt x="167" y="142"/>
                                <a:pt x="168" y="142"/>
                              </a:cubicBezTo>
                              <a:cubicBezTo>
                                <a:pt x="168" y="141"/>
                                <a:pt x="168" y="141"/>
                                <a:pt x="168" y="141"/>
                              </a:cubicBezTo>
                              <a:cubicBezTo>
                                <a:pt x="167" y="141"/>
                                <a:pt x="167" y="140"/>
                                <a:pt x="166" y="140"/>
                              </a:cubicBezTo>
                              <a:cubicBezTo>
                                <a:pt x="165" y="140"/>
                                <a:pt x="164" y="141"/>
                                <a:pt x="163" y="141"/>
                              </a:cubicBezTo>
                              <a:cubicBezTo>
                                <a:pt x="164" y="140"/>
                                <a:pt x="165" y="139"/>
                                <a:pt x="166" y="139"/>
                              </a:cubicBezTo>
                              <a:cubicBezTo>
                                <a:pt x="167" y="139"/>
                                <a:pt x="167" y="139"/>
                                <a:pt x="168" y="140"/>
                              </a:cubicBezTo>
                              <a:cubicBezTo>
                                <a:pt x="168" y="138"/>
                                <a:pt x="168" y="138"/>
                                <a:pt x="168" y="138"/>
                              </a:cubicBezTo>
                              <a:cubicBezTo>
                                <a:pt x="167" y="138"/>
                                <a:pt x="167" y="138"/>
                                <a:pt x="166" y="138"/>
                              </a:cubicBezTo>
                              <a:cubicBezTo>
                                <a:pt x="164" y="138"/>
                                <a:pt x="162" y="139"/>
                                <a:pt x="162" y="141"/>
                              </a:cubicBezTo>
                              <a:cubicBezTo>
                                <a:pt x="161" y="141"/>
                                <a:pt x="159" y="141"/>
                                <a:pt x="158" y="141"/>
                              </a:cubicBezTo>
                              <a:cubicBezTo>
                                <a:pt x="159" y="138"/>
                                <a:pt x="162" y="135"/>
                                <a:pt x="166" y="135"/>
                              </a:cubicBezTo>
                              <a:cubicBezTo>
                                <a:pt x="167" y="135"/>
                                <a:pt x="167" y="135"/>
                                <a:pt x="168" y="135"/>
                              </a:cubicBezTo>
                              <a:cubicBezTo>
                                <a:pt x="168" y="134"/>
                                <a:pt x="168" y="134"/>
                                <a:pt x="168" y="134"/>
                              </a:cubicBezTo>
                              <a:cubicBezTo>
                                <a:pt x="167" y="134"/>
                                <a:pt x="167" y="134"/>
                                <a:pt x="166" y="134"/>
                              </a:cubicBezTo>
                              <a:cubicBezTo>
                                <a:pt x="161" y="134"/>
                                <a:pt x="158" y="137"/>
                                <a:pt x="157" y="142"/>
                              </a:cubicBezTo>
                              <a:cubicBezTo>
                                <a:pt x="157" y="142"/>
                                <a:pt x="157" y="142"/>
                                <a:pt x="157" y="142"/>
                              </a:cubicBezTo>
                              <a:cubicBezTo>
                                <a:pt x="157" y="139"/>
                                <a:pt x="157" y="137"/>
                                <a:pt x="156" y="134"/>
                              </a:cubicBezTo>
                              <a:cubicBezTo>
                                <a:pt x="157" y="134"/>
                                <a:pt x="157" y="134"/>
                                <a:pt x="157" y="133"/>
                              </a:cubicBezTo>
                              <a:cubicBezTo>
                                <a:pt x="159" y="131"/>
                                <a:pt x="162" y="130"/>
                                <a:pt x="166" y="130"/>
                              </a:cubicBezTo>
                              <a:cubicBezTo>
                                <a:pt x="167" y="130"/>
                                <a:pt x="167" y="130"/>
                                <a:pt x="168" y="130"/>
                              </a:cubicBezTo>
                              <a:cubicBezTo>
                                <a:pt x="168" y="129"/>
                                <a:pt x="168" y="129"/>
                                <a:pt x="168" y="129"/>
                              </a:cubicBezTo>
                              <a:cubicBezTo>
                                <a:pt x="167" y="129"/>
                                <a:pt x="167" y="129"/>
                                <a:pt x="166" y="129"/>
                              </a:cubicBezTo>
                              <a:cubicBezTo>
                                <a:pt x="162" y="129"/>
                                <a:pt x="158" y="130"/>
                                <a:pt x="156" y="133"/>
                              </a:cubicBezTo>
                              <a:cubicBezTo>
                                <a:pt x="156" y="132"/>
                                <a:pt x="155" y="131"/>
                                <a:pt x="154" y="129"/>
                              </a:cubicBezTo>
                              <a:cubicBezTo>
                                <a:pt x="158" y="127"/>
                                <a:pt x="161" y="125"/>
                                <a:pt x="166" y="125"/>
                              </a:cubicBezTo>
                              <a:cubicBezTo>
                                <a:pt x="167" y="125"/>
                                <a:pt x="167" y="125"/>
                                <a:pt x="168" y="125"/>
                              </a:cubicBezTo>
                              <a:cubicBezTo>
                                <a:pt x="168" y="124"/>
                                <a:pt x="168" y="124"/>
                                <a:pt x="168" y="124"/>
                              </a:cubicBezTo>
                              <a:cubicBezTo>
                                <a:pt x="167" y="124"/>
                                <a:pt x="167" y="124"/>
                                <a:pt x="166" y="124"/>
                              </a:cubicBezTo>
                              <a:cubicBezTo>
                                <a:pt x="161" y="124"/>
                                <a:pt x="157" y="126"/>
                                <a:pt x="154" y="128"/>
                              </a:cubicBezTo>
                              <a:cubicBezTo>
                                <a:pt x="154" y="127"/>
                                <a:pt x="153" y="126"/>
                                <a:pt x="152" y="125"/>
                              </a:cubicBezTo>
                              <a:cubicBezTo>
                                <a:pt x="156" y="122"/>
                                <a:pt x="161" y="120"/>
                                <a:pt x="166" y="120"/>
                              </a:cubicBezTo>
                              <a:cubicBezTo>
                                <a:pt x="167" y="120"/>
                                <a:pt x="167" y="120"/>
                                <a:pt x="168" y="121"/>
                              </a:cubicBezTo>
                              <a:cubicBezTo>
                                <a:pt x="168" y="120"/>
                                <a:pt x="168" y="120"/>
                                <a:pt x="168" y="120"/>
                              </a:cubicBezTo>
                              <a:cubicBezTo>
                                <a:pt x="167" y="120"/>
                                <a:pt x="167" y="119"/>
                                <a:pt x="166" y="119"/>
                              </a:cubicBezTo>
                              <a:cubicBezTo>
                                <a:pt x="161" y="119"/>
                                <a:pt x="156" y="121"/>
                                <a:pt x="152" y="124"/>
                              </a:cubicBezTo>
                              <a:cubicBezTo>
                                <a:pt x="151" y="123"/>
                                <a:pt x="150" y="122"/>
                                <a:pt x="150" y="121"/>
                              </a:cubicBezTo>
                              <a:cubicBezTo>
                                <a:pt x="154" y="118"/>
                                <a:pt x="160" y="116"/>
                                <a:pt x="166" y="116"/>
                              </a:cubicBezTo>
                              <a:cubicBezTo>
                                <a:pt x="167" y="116"/>
                                <a:pt x="167" y="116"/>
                                <a:pt x="168" y="116"/>
                              </a:cubicBezTo>
                              <a:cubicBezTo>
                                <a:pt x="168" y="115"/>
                                <a:pt x="168" y="115"/>
                                <a:pt x="168" y="115"/>
                              </a:cubicBezTo>
                              <a:cubicBezTo>
                                <a:pt x="167" y="115"/>
                                <a:pt x="167" y="115"/>
                                <a:pt x="166" y="115"/>
                              </a:cubicBezTo>
                              <a:cubicBezTo>
                                <a:pt x="159" y="115"/>
                                <a:pt x="154" y="117"/>
                                <a:pt x="149" y="120"/>
                              </a:cubicBezTo>
                              <a:cubicBezTo>
                                <a:pt x="148" y="120"/>
                                <a:pt x="147" y="119"/>
                                <a:pt x="146" y="118"/>
                              </a:cubicBezTo>
                              <a:cubicBezTo>
                                <a:pt x="151" y="113"/>
                                <a:pt x="158" y="111"/>
                                <a:pt x="166" y="111"/>
                              </a:cubicBezTo>
                              <a:cubicBezTo>
                                <a:pt x="167" y="111"/>
                                <a:pt x="167" y="111"/>
                                <a:pt x="168" y="111"/>
                              </a:cubicBezTo>
                              <a:cubicBezTo>
                                <a:pt x="168" y="110"/>
                                <a:pt x="168" y="110"/>
                                <a:pt x="168" y="110"/>
                              </a:cubicBezTo>
                              <a:cubicBezTo>
                                <a:pt x="167" y="110"/>
                                <a:pt x="167" y="110"/>
                                <a:pt x="166" y="110"/>
                              </a:cubicBezTo>
                              <a:cubicBezTo>
                                <a:pt x="165" y="110"/>
                                <a:pt x="164" y="110"/>
                                <a:pt x="163" y="110"/>
                              </a:cubicBezTo>
                              <a:cubicBezTo>
                                <a:pt x="163" y="109"/>
                                <a:pt x="165" y="108"/>
                                <a:pt x="166" y="108"/>
                              </a:cubicBezTo>
                              <a:cubicBezTo>
                                <a:pt x="167" y="108"/>
                                <a:pt x="167" y="108"/>
                                <a:pt x="168" y="109"/>
                              </a:cubicBezTo>
                              <a:cubicBezTo>
                                <a:pt x="168" y="108"/>
                                <a:pt x="168" y="108"/>
                                <a:pt x="168" y="108"/>
                              </a:cubicBezTo>
                              <a:cubicBezTo>
                                <a:pt x="167" y="107"/>
                                <a:pt x="167" y="107"/>
                                <a:pt x="166" y="107"/>
                              </a:cubicBezTo>
                              <a:cubicBezTo>
                                <a:pt x="164" y="107"/>
                                <a:pt x="162" y="108"/>
                                <a:pt x="162" y="110"/>
                              </a:cubicBezTo>
                              <a:cubicBezTo>
                                <a:pt x="161" y="110"/>
                                <a:pt x="159" y="110"/>
                                <a:pt x="158" y="111"/>
                              </a:cubicBezTo>
                              <a:cubicBezTo>
                                <a:pt x="159" y="107"/>
                                <a:pt x="162" y="104"/>
                                <a:pt x="166" y="104"/>
                              </a:cubicBezTo>
                              <a:cubicBezTo>
                                <a:pt x="167" y="104"/>
                                <a:pt x="167" y="104"/>
                                <a:pt x="168" y="104"/>
                              </a:cubicBezTo>
                              <a:cubicBezTo>
                                <a:pt x="168" y="103"/>
                                <a:pt x="168" y="103"/>
                                <a:pt x="168" y="103"/>
                              </a:cubicBezTo>
                              <a:cubicBezTo>
                                <a:pt x="167" y="103"/>
                                <a:pt x="167" y="103"/>
                                <a:pt x="166" y="103"/>
                              </a:cubicBezTo>
                              <a:cubicBezTo>
                                <a:pt x="161" y="103"/>
                                <a:pt x="157" y="106"/>
                                <a:pt x="157" y="111"/>
                              </a:cubicBezTo>
                              <a:cubicBezTo>
                                <a:pt x="156" y="111"/>
                                <a:pt x="155" y="112"/>
                                <a:pt x="154" y="112"/>
                              </a:cubicBezTo>
                              <a:cubicBezTo>
                                <a:pt x="153" y="112"/>
                                <a:pt x="153" y="112"/>
                                <a:pt x="153" y="111"/>
                              </a:cubicBezTo>
                              <a:cubicBezTo>
                                <a:pt x="153" y="108"/>
                                <a:pt x="155" y="105"/>
                                <a:pt x="157" y="103"/>
                              </a:cubicBezTo>
                              <a:cubicBezTo>
                                <a:pt x="159" y="100"/>
                                <a:pt x="162" y="99"/>
                                <a:pt x="166" y="99"/>
                              </a:cubicBezTo>
                              <a:cubicBezTo>
                                <a:pt x="167" y="99"/>
                                <a:pt x="167" y="99"/>
                                <a:pt x="168" y="99"/>
                              </a:cubicBezTo>
                              <a:cubicBezTo>
                                <a:pt x="168" y="98"/>
                                <a:pt x="168" y="98"/>
                                <a:pt x="168" y="98"/>
                              </a:cubicBezTo>
                              <a:cubicBezTo>
                                <a:pt x="167" y="98"/>
                                <a:pt x="167" y="98"/>
                                <a:pt x="166" y="98"/>
                              </a:cubicBezTo>
                              <a:cubicBezTo>
                                <a:pt x="158" y="98"/>
                                <a:pt x="152" y="104"/>
                                <a:pt x="152" y="111"/>
                              </a:cubicBezTo>
                              <a:cubicBezTo>
                                <a:pt x="152" y="112"/>
                                <a:pt x="153" y="112"/>
                                <a:pt x="153" y="113"/>
                              </a:cubicBezTo>
                              <a:cubicBezTo>
                                <a:pt x="151" y="113"/>
                                <a:pt x="150" y="114"/>
                                <a:pt x="149" y="115"/>
                              </a:cubicBezTo>
                              <a:cubicBezTo>
                                <a:pt x="149" y="113"/>
                                <a:pt x="149" y="112"/>
                                <a:pt x="149" y="111"/>
                              </a:cubicBezTo>
                              <a:cubicBezTo>
                                <a:pt x="149" y="107"/>
                                <a:pt x="151" y="102"/>
                                <a:pt x="154" y="99"/>
                              </a:cubicBezTo>
                              <a:cubicBezTo>
                                <a:pt x="157" y="96"/>
                                <a:pt x="161" y="94"/>
                                <a:pt x="166" y="94"/>
                              </a:cubicBezTo>
                              <a:cubicBezTo>
                                <a:pt x="167" y="94"/>
                                <a:pt x="167" y="94"/>
                                <a:pt x="168" y="94"/>
                              </a:cubicBezTo>
                              <a:cubicBezTo>
                                <a:pt x="168" y="93"/>
                                <a:pt x="168" y="93"/>
                                <a:pt x="168" y="93"/>
                              </a:cubicBezTo>
                              <a:cubicBezTo>
                                <a:pt x="167" y="93"/>
                                <a:pt x="167" y="93"/>
                                <a:pt x="166" y="93"/>
                              </a:cubicBezTo>
                              <a:cubicBezTo>
                                <a:pt x="156" y="93"/>
                                <a:pt x="148" y="101"/>
                                <a:pt x="148" y="111"/>
                              </a:cubicBezTo>
                              <a:cubicBezTo>
                                <a:pt x="148" y="113"/>
                                <a:pt x="148" y="114"/>
                                <a:pt x="148" y="115"/>
                              </a:cubicBezTo>
                              <a:cubicBezTo>
                                <a:pt x="147" y="116"/>
                                <a:pt x="146" y="116"/>
                                <a:pt x="145" y="117"/>
                              </a:cubicBezTo>
                              <a:cubicBezTo>
                                <a:pt x="145" y="117"/>
                                <a:pt x="145" y="117"/>
                                <a:pt x="145" y="117"/>
                              </a:cubicBezTo>
                              <a:cubicBezTo>
                                <a:pt x="144" y="115"/>
                                <a:pt x="144" y="113"/>
                                <a:pt x="144" y="111"/>
                              </a:cubicBezTo>
                              <a:cubicBezTo>
                                <a:pt x="144" y="105"/>
                                <a:pt x="147" y="100"/>
                                <a:pt x="151" y="96"/>
                              </a:cubicBezTo>
                              <a:cubicBezTo>
                                <a:pt x="154" y="92"/>
                                <a:pt x="160" y="90"/>
                                <a:pt x="166" y="90"/>
                              </a:cubicBezTo>
                              <a:cubicBezTo>
                                <a:pt x="167" y="90"/>
                                <a:pt x="167" y="90"/>
                                <a:pt x="168" y="90"/>
                              </a:cubicBezTo>
                              <a:cubicBezTo>
                                <a:pt x="168" y="89"/>
                                <a:pt x="168" y="89"/>
                                <a:pt x="168" y="89"/>
                              </a:cubicBezTo>
                              <a:cubicBezTo>
                                <a:pt x="167" y="89"/>
                                <a:pt x="167" y="89"/>
                                <a:pt x="166" y="89"/>
                              </a:cubicBezTo>
                              <a:cubicBezTo>
                                <a:pt x="153" y="89"/>
                                <a:pt x="143" y="99"/>
                                <a:pt x="143" y="111"/>
                              </a:cubicBezTo>
                              <a:cubicBezTo>
                                <a:pt x="143" y="113"/>
                                <a:pt x="143" y="114"/>
                                <a:pt x="144" y="116"/>
                              </a:cubicBezTo>
                              <a:cubicBezTo>
                                <a:pt x="142" y="115"/>
                                <a:pt x="141" y="114"/>
                                <a:pt x="139" y="113"/>
                              </a:cubicBezTo>
                              <a:cubicBezTo>
                                <a:pt x="139" y="113"/>
                                <a:pt x="139" y="112"/>
                                <a:pt x="139" y="111"/>
                              </a:cubicBezTo>
                              <a:cubicBezTo>
                                <a:pt x="139" y="104"/>
                                <a:pt x="142" y="97"/>
                                <a:pt x="147" y="93"/>
                              </a:cubicBezTo>
                              <a:cubicBezTo>
                                <a:pt x="152" y="88"/>
                                <a:pt x="158" y="85"/>
                                <a:pt x="166" y="85"/>
                              </a:cubicBezTo>
                              <a:cubicBezTo>
                                <a:pt x="167" y="85"/>
                                <a:pt x="167" y="85"/>
                                <a:pt x="168" y="85"/>
                              </a:cubicBezTo>
                              <a:cubicBezTo>
                                <a:pt x="168" y="84"/>
                                <a:pt x="168" y="84"/>
                                <a:pt x="168" y="84"/>
                              </a:cubicBezTo>
                              <a:cubicBezTo>
                                <a:pt x="167" y="84"/>
                                <a:pt x="167" y="84"/>
                                <a:pt x="166" y="84"/>
                              </a:cubicBezTo>
                              <a:cubicBezTo>
                                <a:pt x="151" y="84"/>
                                <a:pt x="138" y="96"/>
                                <a:pt x="138" y="111"/>
                              </a:cubicBezTo>
                              <a:cubicBezTo>
                                <a:pt x="138" y="112"/>
                                <a:pt x="138" y="112"/>
                                <a:pt x="138" y="113"/>
                              </a:cubicBezTo>
                              <a:cubicBezTo>
                                <a:pt x="137" y="112"/>
                                <a:pt x="136" y="112"/>
                                <a:pt x="134" y="111"/>
                              </a:cubicBezTo>
                              <a:cubicBezTo>
                                <a:pt x="134" y="103"/>
                                <a:pt x="138" y="95"/>
                                <a:pt x="144" y="89"/>
                              </a:cubicBezTo>
                              <a:cubicBezTo>
                                <a:pt x="149" y="83"/>
                                <a:pt x="157" y="80"/>
                                <a:pt x="166" y="80"/>
                              </a:cubicBezTo>
                              <a:cubicBezTo>
                                <a:pt x="167" y="80"/>
                                <a:pt x="167" y="80"/>
                                <a:pt x="168" y="80"/>
                              </a:cubicBezTo>
                              <a:cubicBezTo>
                                <a:pt x="168" y="79"/>
                                <a:pt x="168" y="79"/>
                                <a:pt x="168" y="79"/>
                              </a:cubicBezTo>
                              <a:cubicBezTo>
                                <a:pt x="167" y="79"/>
                                <a:pt x="167" y="79"/>
                                <a:pt x="166" y="79"/>
                              </a:cubicBezTo>
                              <a:cubicBezTo>
                                <a:pt x="165" y="79"/>
                                <a:pt x="164" y="79"/>
                                <a:pt x="163" y="79"/>
                              </a:cubicBezTo>
                              <a:cubicBezTo>
                                <a:pt x="164" y="78"/>
                                <a:pt x="165" y="77"/>
                                <a:pt x="166" y="77"/>
                              </a:cubicBezTo>
                              <a:cubicBezTo>
                                <a:pt x="167" y="77"/>
                                <a:pt x="167" y="78"/>
                                <a:pt x="168" y="78"/>
                              </a:cubicBezTo>
                              <a:cubicBezTo>
                                <a:pt x="168" y="77"/>
                                <a:pt x="168" y="77"/>
                                <a:pt x="168" y="77"/>
                              </a:cubicBezTo>
                              <a:cubicBezTo>
                                <a:pt x="167" y="77"/>
                                <a:pt x="167" y="76"/>
                                <a:pt x="166" y="76"/>
                              </a:cubicBezTo>
                              <a:cubicBezTo>
                                <a:pt x="164" y="76"/>
                                <a:pt x="162" y="77"/>
                                <a:pt x="162" y="79"/>
                              </a:cubicBezTo>
                              <a:cubicBezTo>
                                <a:pt x="161" y="79"/>
                                <a:pt x="159" y="80"/>
                                <a:pt x="158" y="80"/>
                              </a:cubicBezTo>
                              <a:cubicBezTo>
                                <a:pt x="159" y="76"/>
                                <a:pt x="162" y="73"/>
                                <a:pt x="166" y="73"/>
                              </a:cubicBezTo>
                              <a:cubicBezTo>
                                <a:pt x="167" y="73"/>
                                <a:pt x="167" y="73"/>
                                <a:pt x="168" y="73"/>
                              </a:cubicBezTo>
                              <a:cubicBezTo>
                                <a:pt x="168" y="72"/>
                                <a:pt x="168" y="72"/>
                                <a:pt x="168" y="72"/>
                              </a:cubicBezTo>
                              <a:cubicBezTo>
                                <a:pt x="167" y="72"/>
                                <a:pt x="167" y="72"/>
                                <a:pt x="166" y="72"/>
                              </a:cubicBezTo>
                              <a:cubicBezTo>
                                <a:pt x="161" y="72"/>
                                <a:pt x="158" y="76"/>
                                <a:pt x="157" y="80"/>
                              </a:cubicBezTo>
                              <a:cubicBezTo>
                                <a:pt x="157" y="80"/>
                                <a:pt x="157" y="80"/>
                                <a:pt x="157" y="80"/>
                              </a:cubicBezTo>
                              <a:cubicBezTo>
                                <a:pt x="157" y="78"/>
                                <a:pt x="157" y="75"/>
                                <a:pt x="156" y="73"/>
                              </a:cubicBezTo>
                              <a:cubicBezTo>
                                <a:pt x="157" y="72"/>
                                <a:pt x="157" y="72"/>
                                <a:pt x="157" y="72"/>
                              </a:cubicBezTo>
                              <a:cubicBezTo>
                                <a:pt x="159" y="70"/>
                                <a:pt x="162" y="68"/>
                                <a:pt x="166" y="68"/>
                              </a:cubicBezTo>
                              <a:cubicBezTo>
                                <a:pt x="167" y="68"/>
                                <a:pt x="167" y="68"/>
                                <a:pt x="168" y="68"/>
                              </a:cubicBezTo>
                              <a:cubicBezTo>
                                <a:pt x="168" y="67"/>
                                <a:pt x="168" y="67"/>
                                <a:pt x="168" y="67"/>
                              </a:cubicBezTo>
                              <a:cubicBezTo>
                                <a:pt x="167" y="67"/>
                                <a:pt x="167" y="67"/>
                                <a:pt x="166" y="67"/>
                              </a:cubicBezTo>
                              <a:cubicBezTo>
                                <a:pt x="162" y="67"/>
                                <a:pt x="158" y="69"/>
                                <a:pt x="156" y="72"/>
                              </a:cubicBezTo>
                              <a:cubicBezTo>
                                <a:pt x="156" y="70"/>
                                <a:pt x="155" y="69"/>
                                <a:pt x="154" y="68"/>
                              </a:cubicBezTo>
                              <a:cubicBezTo>
                                <a:pt x="158" y="65"/>
                                <a:pt x="161" y="63"/>
                                <a:pt x="166" y="63"/>
                              </a:cubicBezTo>
                              <a:cubicBezTo>
                                <a:pt x="167" y="63"/>
                                <a:pt x="167" y="63"/>
                                <a:pt x="168" y="63"/>
                              </a:cubicBezTo>
                              <a:cubicBezTo>
                                <a:pt x="168" y="62"/>
                                <a:pt x="168" y="62"/>
                                <a:pt x="168" y="62"/>
                              </a:cubicBezTo>
                              <a:cubicBezTo>
                                <a:pt x="167" y="62"/>
                                <a:pt x="167" y="62"/>
                                <a:pt x="166" y="62"/>
                              </a:cubicBezTo>
                              <a:cubicBezTo>
                                <a:pt x="161" y="62"/>
                                <a:pt x="157" y="64"/>
                                <a:pt x="154" y="67"/>
                              </a:cubicBezTo>
                              <a:cubicBezTo>
                                <a:pt x="154" y="66"/>
                                <a:pt x="153" y="65"/>
                                <a:pt x="152" y="64"/>
                              </a:cubicBezTo>
                              <a:cubicBezTo>
                                <a:pt x="156" y="61"/>
                                <a:pt x="161" y="59"/>
                                <a:pt x="166" y="59"/>
                              </a:cubicBezTo>
                              <a:cubicBezTo>
                                <a:pt x="167" y="59"/>
                                <a:pt x="167" y="59"/>
                                <a:pt x="168" y="59"/>
                              </a:cubicBezTo>
                              <a:cubicBezTo>
                                <a:pt x="168" y="58"/>
                                <a:pt x="168" y="58"/>
                                <a:pt x="168" y="58"/>
                              </a:cubicBezTo>
                              <a:cubicBezTo>
                                <a:pt x="167" y="58"/>
                                <a:pt x="167" y="58"/>
                                <a:pt x="166" y="58"/>
                              </a:cubicBezTo>
                              <a:cubicBezTo>
                                <a:pt x="161" y="58"/>
                                <a:pt x="156" y="60"/>
                                <a:pt x="152" y="63"/>
                              </a:cubicBezTo>
                              <a:cubicBezTo>
                                <a:pt x="151" y="62"/>
                                <a:pt x="150" y="61"/>
                                <a:pt x="150" y="60"/>
                              </a:cubicBezTo>
                              <a:cubicBezTo>
                                <a:pt x="154" y="56"/>
                                <a:pt x="160" y="54"/>
                                <a:pt x="166" y="54"/>
                              </a:cubicBezTo>
                              <a:cubicBezTo>
                                <a:pt x="167" y="54"/>
                                <a:pt x="167" y="54"/>
                                <a:pt x="168" y="54"/>
                              </a:cubicBezTo>
                              <a:cubicBezTo>
                                <a:pt x="168" y="53"/>
                                <a:pt x="168" y="53"/>
                                <a:pt x="168" y="53"/>
                              </a:cubicBezTo>
                              <a:cubicBezTo>
                                <a:pt x="167" y="53"/>
                                <a:pt x="167" y="53"/>
                                <a:pt x="166" y="53"/>
                              </a:cubicBezTo>
                              <a:cubicBezTo>
                                <a:pt x="159" y="53"/>
                                <a:pt x="154" y="55"/>
                                <a:pt x="149" y="59"/>
                              </a:cubicBezTo>
                              <a:cubicBezTo>
                                <a:pt x="148" y="58"/>
                                <a:pt x="147" y="57"/>
                                <a:pt x="146" y="56"/>
                              </a:cubicBezTo>
                              <a:cubicBezTo>
                                <a:pt x="151" y="52"/>
                                <a:pt x="158" y="49"/>
                                <a:pt x="166" y="49"/>
                              </a:cubicBezTo>
                              <a:cubicBezTo>
                                <a:pt x="167" y="49"/>
                                <a:pt x="167" y="49"/>
                                <a:pt x="168" y="49"/>
                              </a:cubicBezTo>
                              <a:cubicBezTo>
                                <a:pt x="168" y="48"/>
                                <a:pt x="168" y="48"/>
                                <a:pt x="168" y="48"/>
                              </a:cubicBezTo>
                              <a:cubicBezTo>
                                <a:pt x="167" y="48"/>
                                <a:pt x="167" y="48"/>
                                <a:pt x="166" y="48"/>
                              </a:cubicBezTo>
                              <a:cubicBezTo>
                                <a:pt x="165" y="48"/>
                                <a:pt x="164" y="48"/>
                                <a:pt x="163" y="48"/>
                              </a:cubicBezTo>
                              <a:cubicBezTo>
                                <a:pt x="163" y="47"/>
                                <a:pt x="165" y="46"/>
                                <a:pt x="166" y="46"/>
                              </a:cubicBezTo>
                              <a:cubicBezTo>
                                <a:pt x="167" y="46"/>
                                <a:pt x="167" y="47"/>
                                <a:pt x="168" y="47"/>
                              </a:cubicBezTo>
                              <a:cubicBezTo>
                                <a:pt x="168" y="46"/>
                                <a:pt x="168" y="46"/>
                                <a:pt x="168" y="46"/>
                              </a:cubicBezTo>
                              <a:cubicBezTo>
                                <a:pt x="167" y="46"/>
                                <a:pt x="167" y="45"/>
                                <a:pt x="166" y="45"/>
                              </a:cubicBezTo>
                              <a:cubicBezTo>
                                <a:pt x="164" y="45"/>
                                <a:pt x="162" y="47"/>
                                <a:pt x="162" y="48"/>
                              </a:cubicBezTo>
                              <a:cubicBezTo>
                                <a:pt x="161" y="49"/>
                                <a:pt x="159" y="49"/>
                                <a:pt x="158" y="49"/>
                              </a:cubicBezTo>
                              <a:cubicBezTo>
                                <a:pt x="159" y="45"/>
                                <a:pt x="162" y="42"/>
                                <a:pt x="166" y="42"/>
                              </a:cubicBezTo>
                              <a:cubicBezTo>
                                <a:pt x="167" y="42"/>
                                <a:pt x="167" y="42"/>
                                <a:pt x="168" y="43"/>
                              </a:cubicBezTo>
                              <a:cubicBezTo>
                                <a:pt x="168" y="41"/>
                                <a:pt x="168" y="41"/>
                                <a:pt x="168" y="41"/>
                              </a:cubicBezTo>
                              <a:cubicBezTo>
                                <a:pt x="167" y="41"/>
                                <a:pt x="167" y="41"/>
                                <a:pt x="166" y="41"/>
                              </a:cubicBezTo>
                              <a:cubicBezTo>
                                <a:pt x="161" y="41"/>
                                <a:pt x="157" y="45"/>
                                <a:pt x="157" y="49"/>
                              </a:cubicBezTo>
                              <a:cubicBezTo>
                                <a:pt x="156" y="50"/>
                                <a:pt x="155" y="50"/>
                                <a:pt x="154" y="51"/>
                              </a:cubicBezTo>
                              <a:cubicBezTo>
                                <a:pt x="153" y="50"/>
                                <a:pt x="153" y="50"/>
                                <a:pt x="153" y="50"/>
                              </a:cubicBezTo>
                              <a:cubicBezTo>
                                <a:pt x="153" y="46"/>
                                <a:pt x="155" y="43"/>
                                <a:pt x="157" y="41"/>
                              </a:cubicBezTo>
                              <a:cubicBezTo>
                                <a:pt x="159" y="39"/>
                                <a:pt x="162" y="37"/>
                                <a:pt x="166" y="37"/>
                              </a:cubicBezTo>
                              <a:cubicBezTo>
                                <a:pt x="167" y="37"/>
                                <a:pt x="167" y="37"/>
                                <a:pt x="168" y="38"/>
                              </a:cubicBezTo>
                              <a:cubicBezTo>
                                <a:pt x="168" y="37"/>
                                <a:pt x="168" y="37"/>
                                <a:pt x="168" y="37"/>
                              </a:cubicBezTo>
                              <a:cubicBezTo>
                                <a:pt x="167" y="36"/>
                                <a:pt x="167" y="36"/>
                                <a:pt x="166" y="36"/>
                              </a:cubicBezTo>
                              <a:cubicBezTo>
                                <a:pt x="158" y="36"/>
                                <a:pt x="152" y="42"/>
                                <a:pt x="152" y="50"/>
                              </a:cubicBezTo>
                              <a:cubicBezTo>
                                <a:pt x="152" y="50"/>
                                <a:pt x="153" y="51"/>
                                <a:pt x="153" y="51"/>
                              </a:cubicBezTo>
                              <a:cubicBezTo>
                                <a:pt x="151" y="52"/>
                                <a:pt x="150" y="52"/>
                                <a:pt x="149" y="53"/>
                              </a:cubicBezTo>
                              <a:cubicBezTo>
                                <a:pt x="149" y="52"/>
                                <a:pt x="149" y="51"/>
                                <a:pt x="149" y="50"/>
                              </a:cubicBezTo>
                              <a:cubicBezTo>
                                <a:pt x="149" y="45"/>
                                <a:pt x="151" y="41"/>
                                <a:pt x="154" y="38"/>
                              </a:cubicBezTo>
                              <a:cubicBezTo>
                                <a:pt x="157" y="34"/>
                                <a:pt x="161" y="32"/>
                                <a:pt x="166" y="32"/>
                              </a:cubicBezTo>
                              <a:cubicBezTo>
                                <a:pt x="167" y="32"/>
                                <a:pt x="167" y="33"/>
                                <a:pt x="168" y="33"/>
                              </a:cubicBezTo>
                              <a:cubicBezTo>
                                <a:pt x="168" y="32"/>
                                <a:pt x="168" y="32"/>
                                <a:pt x="168" y="32"/>
                              </a:cubicBezTo>
                              <a:cubicBezTo>
                                <a:pt x="167" y="32"/>
                                <a:pt x="167" y="32"/>
                                <a:pt x="166" y="32"/>
                              </a:cubicBezTo>
                              <a:cubicBezTo>
                                <a:pt x="156" y="32"/>
                                <a:pt x="148" y="40"/>
                                <a:pt x="148" y="50"/>
                              </a:cubicBezTo>
                              <a:cubicBezTo>
                                <a:pt x="148" y="51"/>
                                <a:pt x="148" y="52"/>
                                <a:pt x="148" y="54"/>
                              </a:cubicBezTo>
                              <a:cubicBezTo>
                                <a:pt x="147" y="54"/>
                                <a:pt x="146" y="55"/>
                                <a:pt x="145" y="56"/>
                              </a:cubicBezTo>
                              <a:cubicBezTo>
                                <a:pt x="145" y="55"/>
                                <a:pt x="145" y="55"/>
                                <a:pt x="145" y="55"/>
                              </a:cubicBezTo>
                              <a:cubicBezTo>
                                <a:pt x="144" y="53"/>
                                <a:pt x="144" y="52"/>
                                <a:pt x="144" y="50"/>
                              </a:cubicBezTo>
                              <a:cubicBezTo>
                                <a:pt x="144" y="44"/>
                                <a:pt x="147" y="38"/>
                                <a:pt x="151" y="34"/>
                              </a:cubicBezTo>
                              <a:cubicBezTo>
                                <a:pt x="154" y="30"/>
                                <a:pt x="160" y="28"/>
                                <a:pt x="166" y="28"/>
                              </a:cubicBezTo>
                              <a:cubicBezTo>
                                <a:pt x="167" y="28"/>
                                <a:pt x="167" y="28"/>
                                <a:pt x="168" y="28"/>
                              </a:cubicBezTo>
                              <a:cubicBezTo>
                                <a:pt x="168" y="27"/>
                                <a:pt x="168" y="27"/>
                                <a:pt x="168" y="27"/>
                              </a:cubicBezTo>
                              <a:cubicBezTo>
                                <a:pt x="167" y="27"/>
                                <a:pt x="167" y="27"/>
                                <a:pt x="166" y="27"/>
                              </a:cubicBezTo>
                              <a:cubicBezTo>
                                <a:pt x="153" y="27"/>
                                <a:pt x="143" y="37"/>
                                <a:pt x="143" y="50"/>
                              </a:cubicBezTo>
                              <a:cubicBezTo>
                                <a:pt x="143" y="51"/>
                                <a:pt x="143" y="53"/>
                                <a:pt x="144" y="54"/>
                              </a:cubicBezTo>
                              <a:cubicBezTo>
                                <a:pt x="142" y="53"/>
                                <a:pt x="141" y="52"/>
                                <a:pt x="139" y="52"/>
                              </a:cubicBezTo>
                              <a:cubicBezTo>
                                <a:pt x="139" y="51"/>
                                <a:pt x="139" y="50"/>
                                <a:pt x="139" y="50"/>
                              </a:cubicBezTo>
                              <a:cubicBezTo>
                                <a:pt x="139" y="42"/>
                                <a:pt x="142" y="36"/>
                                <a:pt x="147" y="31"/>
                              </a:cubicBezTo>
                              <a:cubicBezTo>
                                <a:pt x="152" y="26"/>
                                <a:pt x="158" y="23"/>
                                <a:pt x="166" y="23"/>
                              </a:cubicBezTo>
                              <a:cubicBezTo>
                                <a:pt x="167" y="23"/>
                                <a:pt x="167" y="23"/>
                                <a:pt x="168" y="23"/>
                              </a:cubicBezTo>
                              <a:cubicBezTo>
                                <a:pt x="168" y="22"/>
                                <a:pt x="168" y="22"/>
                                <a:pt x="168" y="22"/>
                              </a:cubicBezTo>
                              <a:cubicBezTo>
                                <a:pt x="167" y="22"/>
                                <a:pt x="167" y="22"/>
                                <a:pt x="166" y="22"/>
                              </a:cubicBezTo>
                              <a:cubicBezTo>
                                <a:pt x="151" y="22"/>
                                <a:pt x="138" y="35"/>
                                <a:pt x="138" y="50"/>
                              </a:cubicBezTo>
                              <a:cubicBezTo>
                                <a:pt x="138" y="50"/>
                                <a:pt x="138" y="51"/>
                                <a:pt x="138" y="51"/>
                              </a:cubicBezTo>
                              <a:cubicBezTo>
                                <a:pt x="137" y="51"/>
                                <a:pt x="136" y="50"/>
                                <a:pt x="134" y="50"/>
                              </a:cubicBezTo>
                              <a:cubicBezTo>
                                <a:pt x="134" y="41"/>
                                <a:pt x="138" y="33"/>
                                <a:pt x="144" y="28"/>
                              </a:cubicBezTo>
                              <a:cubicBezTo>
                                <a:pt x="149" y="22"/>
                                <a:pt x="157" y="18"/>
                                <a:pt x="166" y="18"/>
                              </a:cubicBezTo>
                              <a:cubicBezTo>
                                <a:pt x="167" y="18"/>
                                <a:pt x="167" y="18"/>
                                <a:pt x="168" y="18"/>
                              </a:cubicBezTo>
                              <a:cubicBezTo>
                                <a:pt x="168" y="17"/>
                                <a:pt x="168" y="17"/>
                                <a:pt x="168" y="17"/>
                              </a:cubicBezTo>
                              <a:cubicBezTo>
                                <a:pt x="167" y="17"/>
                                <a:pt x="167" y="17"/>
                                <a:pt x="166" y="17"/>
                              </a:cubicBezTo>
                              <a:cubicBezTo>
                                <a:pt x="165" y="17"/>
                                <a:pt x="164" y="17"/>
                                <a:pt x="163" y="17"/>
                              </a:cubicBezTo>
                              <a:cubicBezTo>
                                <a:pt x="164" y="16"/>
                                <a:pt x="165" y="16"/>
                                <a:pt x="166" y="16"/>
                              </a:cubicBezTo>
                              <a:cubicBezTo>
                                <a:pt x="167" y="16"/>
                                <a:pt x="167" y="16"/>
                                <a:pt x="168" y="17"/>
                              </a:cubicBezTo>
                              <a:cubicBezTo>
                                <a:pt x="168" y="15"/>
                                <a:pt x="168" y="15"/>
                                <a:pt x="168" y="15"/>
                              </a:cubicBezTo>
                              <a:cubicBezTo>
                                <a:pt x="167" y="15"/>
                                <a:pt x="167" y="15"/>
                                <a:pt x="166" y="15"/>
                              </a:cubicBezTo>
                              <a:cubicBezTo>
                                <a:pt x="164" y="15"/>
                                <a:pt x="162" y="16"/>
                                <a:pt x="162" y="18"/>
                              </a:cubicBezTo>
                              <a:cubicBezTo>
                                <a:pt x="161" y="18"/>
                                <a:pt x="160" y="18"/>
                                <a:pt x="158" y="18"/>
                              </a:cubicBezTo>
                              <a:cubicBezTo>
                                <a:pt x="159" y="14"/>
                                <a:pt x="162" y="11"/>
                                <a:pt x="166" y="11"/>
                              </a:cubicBezTo>
                              <a:cubicBezTo>
                                <a:pt x="167" y="11"/>
                                <a:pt x="167" y="12"/>
                                <a:pt x="168" y="12"/>
                              </a:cubicBezTo>
                              <a:cubicBezTo>
                                <a:pt x="168" y="11"/>
                                <a:pt x="168" y="11"/>
                                <a:pt x="168" y="11"/>
                              </a:cubicBezTo>
                              <a:cubicBezTo>
                                <a:pt x="167" y="11"/>
                                <a:pt x="167" y="10"/>
                                <a:pt x="166" y="10"/>
                              </a:cubicBezTo>
                              <a:cubicBezTo>
                                <a:pt x="161" y="10"/>
                                <a:pt x="158" y="14"/>
                                <a:pt x="157" y="18"/>
                              </a:cubicBezTo>
                              <a:cubicBezTo>
                                <a:pt x="157" y="18"/>
                                <a:pt x="157" y="19"/>
                                <a:pt x="157" y="19"/>
                              </a:cubicBezTo>
                              <a:cubicBezTo>
                                <a:pt x="157" y="16"/>
                                <a:pt x="157" y="14"/>
                                <a:pt x="156" y="11"/>
                              </a:cubicBezTo>
                              <a:cubicBezTo>
                                <a:pt x="157" y="11"/>
                                <a:pt x="157" y="11"/>
                                <a:pt x="157" y="10"/>
                              </a:cubicBezTo>
                              <a:cubicBezTo>
                                <a:pt x="159" y="8"/>
                                <a:pt x="162" y="7"/>
                                <a:pt x="166" y="7"/>
                              </a:cubicBezTo>
                              <a:cubicBezTo>
                                <a:pt x="167" y="7"/>
                                <a:pt x="167" y="7"/>
                                <a:pt x="168" y="7"/>
                              </a:cubicBezTo>
                              <a:cubicBezTo>
                                <a:pt x="168" y="6"/>
                                <a:pt x="168" y="6"/>
                                <a:pt x="168" y="6"/>
                              </a:cubicBezTo>
                              <a:cubicBezTo>
                                <a:pt x="167" y="6"/>
                                <a:pt x="167" y="6"/>
                                <a:pt x="166" y="6"/>
                              </a:cubicBezTo>
                              <a:cubicBezTo>
                                <a:pt x="162" y="6"/>
                                <a:pt x="158" y="7"/>
                                <a:pt x="156" y="10"/>
                              </a:cubicBezTo>
                              <a:cubicBezTo>
                                <a:pt x="156" y="9"/>
                                <a:pt x="155" y="7"/>
                                <a:pt x="154" y="6"/>
                              </a:cubicBezTo>
                              <a:cubicBezTo>
                                <a:pt x="158" y="3"/>
                                <a:pt x="161" y="2"/>
                                <a:pt x="166" y="2"/>
                              </a:cubicBezTo>
                              <a:cubicBezTo>
                                <a:pt x="167" y="2"/>
                                <a:pt x="167" y="2"/>
                                <a:pt x="168" y="2"/>
                              </a:cubicBezTo>
                              <a:close/>
                              <a:moveTo>
                                <a:pt x="113" y="7"/>
                              </a:moveTo>
                              <a:cubicBezTo>
                                <a:pt x="116" y="4"/>
                                <a:pt x="120" y="2"/>
                                <a:pt x="125" y="2"/>
                              </a:cubicBezTo>
                              <a:cubicBezTo>
                                <a:pt x="130" y="2"/>
                                <a:pt x="134" y="4"/>
                                <a:pt x="137" y="7"/>
                              </a:cubicBezTo>
                              <a:cubicBezTo>
                                <a:pt x="140" y="10"/>
                                <a:pt x="142" y="14"/>
                                <a:pt x="142" y="19"/>
                              </a:cubicBezTo>
                              <a:cubicBezTo>
                                <a:pt x="142" y="20"/>
                                <a:pt x="142" y="21"/>
                                <a:pt x="142" y="22"/>
                              </a:cubicBezTo>
                              <a:cubicBezTo>
                                <a:pt x="141" y="21"/>
                                <a:pt x="139" y="21"/>
                                <a:pt x="138" y="20"/>
                              </a:cubicBezTo>
                              <a:cubicBezTo>
                                <a:pt x="138" y="20"/>
                                <a:pt x="138" y="19"/>
                                <a:pt x="138" y="19"/>
                              </a:cubicBezTo>
                              <a:cubicBezTo>
                                <a:pt x="138" y="12"/>
                                <a:pt x="132" y="6"/>
                                <a:pt x="125" y="6"/>
                              </a:cubicBezTo>
                              <a:cubicBezTo>
                                <a:pt x="117" y="6"/>
                                <a:pt x="111" y="12"/>
                                <a:pt x="111" y="19"/>
                              </a:cubicBezTo>
                              <a:cubicBezTo>
                                <a:pt x="111" y="19"/>
                                <a:pt x="111" y="20"/>
                                <a:pt x="112" y="20"/>
                              </a:cubicBezTo>
                              <a:cubicBezTo>
                                <a:pt x="110" y="21"/>
                                <a:pt x="109" y="21"/>
                                <a:pt x="108" y="22"/>
                              </a:cubicBezTo>
                              <a:cubicBezTo>
                                <a:pt x="108" y="21"/>
                                <a:pt x="108" y="20"/>
                                <a:pt x="108" y="19"/>
                              </a:cubicBezTo>
                              <a:cubicBezTo>
                                <a:pt x="108" y="14"/>
                                <a:pt x="109" y="10"/>
                                <a:pt x="113" y="7"/>
                              </a:cubicBezTo>
                              <a:close/>
                              <a:moveTo>
                                <a:pt x="125" y="15"/>
                              </a:moveTo>
                              <a:cubicBezTo>
                                <a:pt x="123" y="15"/>
                                <a:pt x="121" y="16"/>
                                <a:pt x="121" y="18"/>
                              </a:cubicBezTo>
                              <a:cubicBezTo>
                                <a:pt x="120" y="18"/>
                                <a:pt x="118" y="18"/>
                                <a:pt x="117" y="18"/>
                              </a:cubicBezTo>
                              <a:cubicBezTo>
                                <a:pt x="118" y="14"/>
                                <a:pt x="121" y="11"/>
                                <a:pt x="125" y="11"/>
                              </a:cubicBezTo>
                              <a:cubicBezTo>
                                <a:pt x="129" y="11"/>
                                <a:pt x="132" y="14"/>
                                <a:pt x="132" y="18"/>
                              </a:cubicBezTo>
                              <a:cubicBezTo>
                                <a:pt x="131" y="18"/>
                                <a:pt x="130" y="18"/>
                                <a:pt x="129" y="18"/>
                              </a:cubicBezTo>
                              <a:cubicBezTo>
                                <a:pt x="128" y="16"/>
                                <a:pt x="127" y="15"/>
                                <a:pt x="125" y="15"/>
                              </a:cubicBezTo>
                              <a:close/>
                              <a:moveTo>
                                <a:pt x="128" y="17"/>
                              </a:moveTo>
                              <a:cubicBezTo>
                                <a:pt x="127" y="17"/>
                                <a:pt x="126" y="17"/>
                                <a:pt x="125" y="17"/>
                              </a:cubicBezTo>
                              <a:cubicBezTo>
                                <a:pt x="124" y="17"/>
                                <a:pt x="123" y="17"/>
                                <a:pt x="122" y="17"/>
                              </a:cubicBezTo>
                              <a:cubicBezTo>
                                <a:pt x="123" y="16"/>
                                <a:pt x="124" y="16"/>
                                <a:pt x="125" y="16"/>
                              </a:cubicBezTo>
                              <a:cubicBezTo>
                                <a:pt x="126" y="16"/>
                                <a:pt x="127" y="16"/>
                                <a:pt x="128" y="17"/>
                              </a:cubicBezTo>
                              <a:close/>
                              <a:moveTo>
                                <a:pt x="125" y="10"/>
                              </a:moveTo>
                              <a:cubicBezTo>
                                <a:pt x="120" y="10"/>
                                <a:pt x="117" y="14"/>
                                <a:pt x="116" y="18"/>
                              </a:cubicBezTo>
                              <a:cubicBezTo>
                                <a:pt x="115" y="19"/>
                                <a:pt x="114" y="19"/>
                                <a:pt x="112" y="20"/>
                              </a:cubicBezTo>
                              <a:cubicBezTo>
                                <a:pt x="112" y="20"/>
                                <a:pt x="112" y="19"/>
                                <a:pt x="112" y="19"/>
                              </a:cubicBezTo>
                              <a:cubicBezTo>
                                <a:pt x="112" y="16"/>
                                <a:pt x="114" y="13"/>
                                <a:pt x="116" y="10"/>
                              </a:cubicBezTo>
                              <a:cubicBezTo>
                                <a:pt x="118" y="8"/>
                                <a:pt x="121" y="7"/>
                                <a:pt x="125" y="7"/>
                              </a:cubicBezTo>
                              <a:cubicBezTo>
                                <a:pt x="128" y="7"/>
                                <a:pt x="131" y="8"/>
                                <a:pt x="133" y="10"/>
                              </a:cubicBezTo>
                              <a:cubicBezTo>
                                <a:pt x="136" y="13"/>
                                <a:pt x="137" y="16"/>
                                <a:pt x="137" y="19"/>
                              </a:cubicBezTo>
                              <a:cubicBezTo>
                                <a:pt x="137" y="19"/>
                                <a:pt x="137" y="20"/>
                                <a:pt x="137" y="20"/>
                              </a:cubicBezTo>
                              <a:cubicBezTo>
                                <a:pt x="136" y="19"/>
                                <a:pt x="135" y="19"/>
                                <a:pt x="133" y="18"/>
                              </a:cubicBezTo>
                              <a:cubicBezTo>
                                <a:pt x="133" y="14"/>
                                <a:pt x="129" y="10"/>
                                <a:pt x="125" y="10"/>
                              </a:cubicBezTo>
                              <a:close/>
                              <a:moveTo>
                                <a:pt x="74" y="10"/>
                              </a:moveTo>
                              <a:cubicBezTo>
                                <a:pt x="73" y="9"/>
                                <a:pt x="73" y="7"/>
                                <a:pt x="72" y="6"/>
                              </a:cubicBezTo>
                              <a:cubicBezTo>
                                <a:pt x="75" y="3"/>
                                <a:pt x="79" y="2"/>
                                <a:pt x="84" y="2"/>
                              </a:cubicBezTo>
                              <a:cubicBezTo>
                                <a:pt x="88" y="2"/>
                                <a:pt x="92" y="3"/>
                                <a:pt x="95" y="6"/>
                              </a:cubicBezTo>
                              <a:cubicBezTo>
                                <a:pt x="94" y="7"/>
                                <a:pt x="94" y="9"/>
                                <a:pt x="94" y="10"/>
                              </a:cubicBezTo>
                              <a:cubicBezTo>
                                <a:pt x="91" y="7"/>
                                <a:pt x="88" y="6"/>
                                <a:pt x="84" y="6"/>
                              </a:cubicBezTo>
                              <a:cubicBezTo>
                                <a:pt x="80" y="6"/>
                                <a:pt x="76" y="7"/>
                                <a:pt x="74" y="10"/>
                              </a:cubicBezTo>
                              <a:close/>
                              <a:moveTo>
                                <a:pt x="84" y="15"/>
                              </a:moveTo>
                              <a:cubicBezTo>
                                <a:pt x="82" y="15"/>
                                <a:pt x="80" y="16"/>
                                <a:pt x="80" y="18"/>
                              </a:cubicBezTo>
                              <a:cubicBezTo>
                                <a:pt x="78" y="18"/>
                                <a:pt x="77" y="18"/>
                                <a:pt x="76" y="18"/>
                              </a:cubicBezTo>
                              <a:cubicBezTo>
                                <a:pt x="77" y="14"/>
                                <a:pt x="80" y="11"/>
                                <a:pt x="84" y="11"/>
                              </a:cubicBezTo>
                              <a:cubicBezTo>
                                <a:pt x="88" y="11"/>
                                <a:pt x="91" y="14"/>
                                <a:pt x="91" y="18"/>
                              </a:cubicBezTo>
                              <a:cubicBezTo>
                                <a:pt x="90" y="18"/>
                                <a:pt x="89" y="18"/>
                                <a:pt x="88" y="18"/>
                              </a:cubicBezTo>
                              <a:cubicBezTo>
                                <a:pt x="87" y="16"/>
                                <a:pt x="85" y="15"/>
                                <a:pt x="84" y="15"/>
                              </a:cubicBezTo>
                              <a:close/>
                              <a:moveTo>
                                <a:pt x="86" y="17"/>
                              </a:moveTo>
                              <a:cubicBezTo>
                                <a:pt x="86" y="17"/>
                                <a:pt x="85" y="17"/>
                                <a:pt x="84" y="17"/>
                              </a:cubicBezTo>
                              <a:cubicBezTo>
                                <a:pt x="83" y="17"/>
                                <a:pt x="82" y="17"/>
                                <a:pt x="81" y="17"/>
                              </a:cubicBezTo>
                              <a:cubicBezTo>
                                <a:pt x="81" y="16"/>
                                <a:pt x="82" y="16"/>
                                <a:pt x="84" y="16"/>
                              </a:cubicBezTo>
                              <a:cubicBezTo>
                                <a:pt x="85" y="16"/>
                                <a:pt x="86" y="16"/>
                                <a:pt x="86" y="17"/>
                              </a:cubicBezTo>
                              <a:close/>
                              <a:moveTo>
                                <a:pt x="84" y="10"/>
                              </a:moveTo>
                              <a:cubicBezTo>
                                <a:pt x="79" y="10"/>
                                <a:pt x="75" y="14"/>
                                <a:pt x="75" y="18"/>
                              </a:cubicBezTo>
                              <a:cubicBezTo>
                                <a:pt x="75" y="18"/>
                                <a:pt x="75" y="19"/>
                                <a:pt x="75" y="19"/>
                              </a:cubicBezTo>
                              <a:cubicBezTo>
                                <a:pt x="75" y="16"/>
                                <a:pt x="75" y="14"/>
                                <a:pt x="74" y="11"/>
                              </a:cubicBezTo>
                              <a:cubicBezTo>
                                <a:pt x="74" y="11"/>
                                <a:pt x="75" y="11"/>
                                <a:pt x="75" y="10"/>
                              </a:cubicBezTo>
                              <a:cubicBezTo>
                                <a:pt x="77" y="8"/>
                                <a:pt x="80" y="7"/>
                                <a:pt x="84" y="7"/>
                              </a:cubicBezTo>
                              <a:cubicBezTo>
                                <a:pt x="87" y="7"/>
                                <a:pt x="90" y="8"/>
                                <a:pt x="92" y="10"/>
                              </a:cubicBezTo>
                              <a:cubicBezTo>
                                <a:pt x="93" y="11"/>
                                <a:pt x="93" y="11"/>
                                <a:pt x="93" y="11"/>
                              </a:cubicBezTo>
                              <a:cubicBezTo>
                                <a:pt x="93" y="14"/>
                                <a:pt x="92" y="16"/>
                                <a:pt x="92" y="19"/>
                              </a:cubicBezTo>
                              <a:cubicBezTo>
                                <a:pt x="92" y="19"/>
                                <a:pt x="92" y="19"/>
                                <a:pt x="92" y="18"/>
                              </a:cubicBezTo>
                              <a:cubicBezTo>
                                <a:pt x="92" y="14"/>
                                <a:pt x="88" y="10"/>
                                <a:pt x="84" y="10"/>
                              </a:cubicBezTo>
                              <a:close/>
                              <a:moveTo>
                                <a:pt x="84" y="18"/>
                              </a:moveTo>
                              <a:cubicBezTo>
                                <a:pt x="92" y="18"/>
                                <a:pt x="100" y="22"/>
                                <a:pt x="106" y="28"/>
                              </a:cubicBezTo>
                              <a:cubicBezTo>
                                <a:pt x="111" y="33"/>
                                <a:pt x="115" y="41"/>
                                <a:pt x="115" y="50"/>
                              </a:cubicBezTo>
                              <a:cubicBezTo>
                                <a:pt x="114" y="50"/>
                                <a:pt x="112" y="51"/>
                                <a:pt x="111" y="51"/>
                              </a:cubicBezTo>
                              <a:cubicBezTo>
                                <a:pt x="111" y="51"/>
                                <a:pt x="111" y="50"/>
                                <a:pt x="111" y="50"/>
                              </a:cubicBezTo>
                              <a:cubicBezTo>
                                <a:pt x="111" y="35"/>
                                <a:pt x="99" y="22"/>
                                <a:pt x="84" y="22"/>
                              </a:cubicBezTo>
                              <a:cubicBezTo>
                                <a:pt x="68" y="22"/>
                                <a:pt x="56" y="35"/>
                                <a:pt x="56" y="50"/>
                              </a:cubicBezTo>
                              <a:cubicBezTo>
                                <a:pt x="56" y="50"/>
                                <a:pt x="56" y="51"/>
                                <a:pt x="56" y="51"/>
                              </a:cubicBezTo>
                              <a:cubicBezTo>
                                <a:pt x="55" y="51"/>
                                <a:pt x="54" y="50"/>
                                <a:pt x="52" y="50"/>
                              </a:cubicBezTo>
                              <a:cubicBezTo>
                                <a:pt x="52" y="41"/>
                                <a:pt x="56" y="33"/>
                                <a:pt x="61" y="28"/>
                              </a:cubicBezTo>
                              <a:cubicBezTo>
                                <a:pt x="67" y="22"/>
                                <a:pt x="75" y="18"/>
                                <a:pt x="84" y="18"/>
                              </a:cubicBezTo>
                              <a:close/>
                              <a:moveTo>
                                <a:pt x="84" y="27"/>
                              </a:moveTo>
                              <a:cubicBezTo>
                                <a:pt x="71" y="27"/>
                                <a:pt x="61" y="37"/>
                                <a:pt x="61" y="50"/>
                              </a:cubicBezTo>
                              <a:cubicBezTo>
                                <a:pt x="61" y="51"/>
                                <a:pt x="61" y="53"/>
                                <a:pt x="61" y="54"/>
                              </a:cubicBezTo>
                              <a:cubicBezTo>
                                <a:pt x="60" y="53"/>
                                <a:pt x="59" y="52"/>
                                <a:pt x="57" y="52"/>
                              </a:cubicBezTo>
                              <a:cubicBezTo>
                                <a:pt x="57" y="51"/>
                                <a:pt x="57" y="50"/>
                                <a:pt x="57" y="50"/>
                              </a:cubicBezTo>
                              <a:cubicBezTo>
                                <a:pt x="57" y="42"/>
                                <a:pt x="60" y="36"/>
                                <a:pt x="65" y="31"/>
                              </a:cubicBezTo>
                              <a:cubicBezTo>
                                <a:pt x="70" y="26"/>
                                <a:pt x="76" y="23"/>
                                <a:pt x="84" y="23"/>
                              </a:cubicBezTo>
                              <a:cubicBezTo>
                                <a:pt x="91" y="23"/>
                                <a:pt x="98" y="26"/>
                                <a:pt x="102" y="31"/>
                              </a:cubicBezTo>
                              <a:cubicBezTo>
                                <a:pt x="107" y="36"/>
                                <a:pt x="110" y="42"/>
                                <a:pt x="110" y="50"/>
                              </a:cubicBezTo>
                              <a:cubicBezTo>
                                <a:pt x="110" y="50"/>
                                <a:pt x="110" y="51"/>
                                <a:pt x="110" y="52"/>
                              </a:cubicBezTo>
                              <a:cubicBezTo>
                                <a:pt x="109" y="52"/>
                                <a:pt x="107" y="53"/>
                                <a:pt x="106" y="54"/>
                              </a:cubicBezTo>
                              <a:cubicBezTo>
                                <a:pt x="106" y="53"/>
                                <a:pt x="106" y="51"/>
                                <a:pt x="106" y="50"/>
                              </a:cubicBezTo>
                              <a:cubicBezTo>
                                <a:pt x="106" y="37"/>
                                <a:pt x="96" y="27"/>
                                <a:pt x="84" y="27"/>
                              </a:cubicBezTo>
                              <a:close/>
                              <a:moveTo>
                                <a:pt x="84" y="84"/>
                              </a:moveTo>
                              <a:cubicBezTo>
                                <a:pt x="68" y="84"/>
                                <a:pt x="56" y="96"/>
                                <a:pt x="56" y="111"/>
                              </a:cubicBezTo>
                              <a:cubicBezTo>
                                <a:pt x="56" y="112"/>
                                <a:pt x="56" y="112"/>
                                <a:pt x="56" y="113"/>
                              </a:cubicBezTo>
                              <a:cubicBezTo>
                                <a:pt x="55" y="112"/>
                                <a:pt x="54" y="112"/>
                                <a:pt x="52" y="111"/>
                              </a:cubicBezTo>
                              <a:cubicBezTo>
                                <a:pt x="52" y="103"/>
                                <a:pt x="56" y="95"/>
                                <a:pt x="61" y="89"/>
                              </a:cubicBezTo>
                              <a:cubicBezTo>
                                <a:pt x="67" y="83"/>
                                <a:pt x="75" y="80"/>
                                <a:pt x="84" y="80"/>
                              </a:cubicBezTo>
                              <a:cubicBezTo>
                                <a:pt x="92" y="80"/>
                                <a:pt x="100" y="83"/>
                                <a:pt x="106" y="89"/>
                              </a:cubicBezTo>
                              <a:cubicBezTo>
                                <a:pt x="111" y="95"/>
                                <a:pt x="115" y="103"/>
                                <a:pt x="115" y="111"/>
                              </a:cubicBezTo>
                              <a:cubicBezTo>
                                <a:pt x="114" y="112"/>
                                <a:pt x="112" y="112"/>
                                <a:pt x="111" y="113"/>
                              </a:cubicBezTo>
                              <a:cubicBezTo>
                                <a:pt x="111" y="112"/>
                                <a:pt x="111" y="112"/>
                                <a:pt x="111" y="111"/>
                              </a:cubicBezTo>
                              <a:cubicBezTo>
                                <a:pt x="111" y="96"/>
                                <a:pt x="99" y="84"/>
                                <a:pt x="84" y="84"/>
                              </a:cubicBezTo>
                              <a:close/>
                              <a:moveTo>
                                <a:pt x="84" y="89"/>
                              </a:moveTo>
                              <a:cubicBezTo>
                                <a:pt x="71" y="89"/>
                                <a:pt x="61" y="99"/>
                                <a:pt x="61" y="111"/>
                              </a:cubicBezTo>
                              <a:cubicBezTo>
                                <a:pt x="61" y="113"/>
                                <a:pt x="61" y="114"/>
                                <a:pt x="61" y="116"/>
                              </a:cubicBezTo>
                              <a:cubicBezTo>
                                <a:pt x="60" y="115"/>
                                <a:pt x="59" y="114"/>
                                <a:pt x="57" y="113"/>
                              </a:cubicBezTo>
                              <a:cubicBezTo>
                                <a:pt x="57" y="113"/>
                                <a:pt x="57" y="112"/>
                                <a:pt x="57" y="111"/>
                              </a:cubicBezTo>
                              <a:cubicBezTo>
                                <a:pt x="57" y="104"/>
                                <a:pt x="60" y="97"/>
                                <a:pt x="65" y="93"/>
                              </a:cubicBezTo>
                              <a:cubicBezTo>
                                <a:pt x="70" y="88"/>
                                <a:pt x="76" y="85"/>
                                <a:pt x="84" y="85"/>
                              </a:cubicBezTo>
                              <a:cubicBezTo>
                                <a:pt x="91" y="85"/>
                                <a:pt x="98" y="88"/>
                                <a:pt x="102" y="93"/>
                              </a:cubicBezTo>
                              <a:cubicBezTo>
                                <a:pt x="107" y="97"/>
                                <a:pt x="110" y="104"/>
                                <a:pt x="110" y="111"/>
                              </a:cubicBezTo>
                              <a:cubicBezTo>
                                <a:pt x="110" y="112"/>
                                <a:pt x="110" y="113"/>
                                <a:pt x="110" y="113"/>
                              </a:cubicBezTo>
                              <a:cubicBezTo>
                                <a:pt x="109" y="114"/>
                                <a:pt x="107" y="115"/>
                                <a:pt x="106" y="116"/>
                              </a:cubicBezTo>
                              <a:cubicBezTo>
                                <a:pt x="106" y="114"/>
                                <a:pt x="106" y="113"/>
                                <a:pt x="106" y="111"/>
                              </a:cubicBezTo>
                              <a:cubicBezTo>
                                <a:pt x="106" y="99"/>
                                <a:pt x="96" y="89"/>
                                <a:pt x="84" y="89"/>
                              </a:cubicBezTo>
                              <a:close/>
                              <a:moveTo>
                                <a:pt x="84" y="145"/>
                              </a:moveTo>
                              <a:cubicBezTo>
                                <a:pt x="68" y="145"/>
                                <a:pt x="56" y="158"/>
                                <a:pt x="56" y="173"/>
                              </a:cubicBezTo>
                              <a:cubicBezTo>
                                <a:pt x="56" y="173"/>
                                <a:pt x="56" y="174"/>
                                <a:pt x="56" y="174"/>
                              </a:cubicBezTo>
                              <a:cubicBezTo>
                                <a:pt x="55" y="174"/>
                                <a:pt x="54" y="173"/>
                                <a:pt x="52" y="173"/>
                              </a:cubicBezTo>
                              <a:cubicBezTo>
                                <a:pt x="52" y="164"/>
                                <a:pt x="56" y="156"/>
                                <a:pt x="61" y="151"/>
                              </a:cubicBezTo>
                              <a:cubicBezTo>
                                <a:pt x="67" y="145"/>
                                <a:pt x="75" y="141"/>
                                <a:pt x="84" y="141"/>
                              </a:cubicBezTo>
                              <a:cubicBezTo>
                                <a:pt x="92" y="141"/>
                                <a:pt x="100" y="145"/>
                                <a:pt x="106" y="151"/>
                              </a:cubicBezTo>
                              <a:cubicBezTo>
                                <a:pt x="111" y="156"/>
                                <a:pt x="115" y="164"/>
                                <a:pt x="115" y="173"/>
                              </a:cubicBezTo>
                              <a:cubicBezTo>
                                <a:pt x="114" y="173"/>
                                <a:pt x="112" y="174"/>
                                <a:pt x="111" y="174"/>
                              </a:cubicBezTo>
                              <a:cubicBezTo>
                                <a:pt x="111" y="174"/>
                                <a:pt x="111" y="173"/>
                                <a:pt x="111" y="173"/>
                              </a:cubicBezTo>
                              <a:cubicBezTo>
                                <a:pt x="111" y="158"/>
                                <a:pt x="99" y="145"/>
                                <a:pt x="84" y="145"/>
                              </a:cubicBezTo>
                              <a:close/>
                              <a:moveTo>
                                <a:pt x="84" y="150"/>
                              </a:moveTo>
                              <a:cubicBezTo>
                                <a:pt x="71" y="150"/>
                                <a:pt x="61" y="160"/>
                                <a:pt x="61" y="173"/>
                              </a:cubicBezTo>
                              <a:cubicBezTo>
                                <a:pt x="61" y="174"/>
                                <a:pt x="61" y="176"/>
                                <a:pt x="61" y="177"/>
                              </a:cubicBezTo>
                              <a:cubicBezTo>
                                <a:pt x="60" y="176"/>
                                <a:pt x="59" y="176"/>
                                <a:pt x="57" y="175"/>
                              </a:cubicBezTo>
                              <a:cubicBezTo>
                                <a:pt x="57" y="174"/>
                                <a:pt x="57" y="174"/>
                                <a:pt x="57" y="173"/>
                              </a:cubicBezTo>
                              <a:cubicBezTo>
                                <a:pt x="57" y="166"/>
                                <a:pt x="60" y="159"/>
                                <a:pt x="65" y="154"/>
                              </a:cubicBezTo>
                              <a:cubicBezTo>
                                <a:pt x="70" y="149"/>
                                <a:pt x="76" y="146"/>
                                <a:pt x="84" y="146"/>
                              </a:cubicBezTo>
                              <a:cubicBezTo>
                                <a:pt x="91" y="146"/>
                                <a:pt x="98" y="149"/>
                                <a:pt x="102" y="154"/>
                              </a:cubicBezTo>
                              <a:cubicBezTo>
                                <a:pt x="107" y="159"/>
                                <a:pt x="110" y="166"/>
                                <a:pt x="110" y="173"/>
                              </a:cubicBezTo>
                              <a:cubicBezTo>
                                <a:pt x="110" y="174"/>
                                <a:pt x="110" y="174"/>
                                <a:pt x="110" y="175"/>
                              </a:cubicBezTo>
                              <a:cubicBezTo>
                                <a:pt x="109" y="176"/>
                                <a:pt x="107" y="176"/>
                                <a:pt x="106" y="177"/>
                              </a:cubicBezTo>
                              <a:cubicBezTo>
                                <a:pt x="106" y="176"/>
                                <a:pt x="106" y="174"/>
                                <a:pt x="106" y="173"/>
                              </a:cubicBezTo>
                              <a:cubicBezTo>
                                <a:pt x="106" y="160"/>
                                <a:pt x="96" y="150"/>
                                <a:pt x="84" y="150"/>
                              </a:cubicBezTo>
                              <a:close/>
                              <a:moveTo>
                                <a:pt x="84" y="207"/>
                              </a:moveTo>
                              <a:cubicBezTo>
                                <a:pt x="68" y="207"/>
                                <a:pt x="56" y="219"/>
                                <a:pt x="56" y="235"/>
                              </a:cubicBezTo>
                              <a:cubicBezTo>
                                <a:pt x="56" y="235"/>
                                <a:pt x="56" y="235"/>
                                <a:pt x="56" y="236"/>
                              </a:cubicBezTo>
                              <a:cubicBezTo>
                                <a:pt x="55" y="235"/>
                                <a:pt x="54" y="235"/>
                                <a:pt x="52" y="234"/>
                              </a:cubicBezTo>
                              <a:cubicBezTo>
                                <a:pt x="52" y="226"/>
                                <a:pt x="56" y="218"/>
                                <a:pt x="61" y="212"/>
                              </a:cubicBezTo>
                              <a:cubicBezTo>
                                <a:pt x="67" y="207"/>
                                <a:pt x="75" y="203"/>
                                <a:pt x="84" y="203"/>
                              </a:cubicBezTo>
                              <a:cubicBezTo>
                                <a:pt x="92" y="203"/>
                                <a:pt x="100" y="207"/>
                                <a:pt x="106" y="212"/>
                              </a:cubicBezTo>
                              <a:cubicBezTo>
                                <a:pt x="111" y="218"/>
                                <a:pt x="115" y="226"/>
                                <a:pt x="115" y="234"/>
                              </a:cubicBezTo>
                              <a:cubicBezTo>
                                <a:pt x="114" y="235"/>
                                <a:pt x="112" y="235"/>
                                <a:pt x="111" y="236"/>
                              </a:cubicBezTo>
                              <a:cubicBezTo>
                                <a:pt x="111" y="236"/>
                                <a:pt x="111" y="235"/>
                                <a:pt x="111" y="235"/>
                              </a:cubicBezTo>
                              <a:cubicBezTo>
                                <a:pt x="111" y="219"/>
                                <a:pt x="99" y="207"/>
                                <a:pt x="84" y="207"/>
                              </a:cubicBezTo>
                              <a:close/>
                              <a:moveTo>
                                <a:pt x="84" y="212"/>
                              </a:moveTo>
                              <a:cubicBezTo>
                                <a:pt x="71" y="212"/>
                                <a:pt x="61" y="222"/>
                                <a:pt x="61" y="235"/>
                              </a:cubicBezTo>
                              <a:cubicBezTo>
                                <a:pt x="61" y="236"/>
                                <a:pt x="61" y="238"/>
                                <a:pt x="61" y="239"/>
                              </a:cubicBezTo>
                              <a:cubicBezTo>
                                <a:pt x="60" y="238"/>
                                <a:pt x="59" y="237"/>
                                <a:pt x="57" y="236"/>
                              </a:cubicBezTo>
                              <a:cubicBezTo>
                                <a:pt x="57" y="236"/>
                                <a:pt x="57" y="235"/>
                                <a:pt x="57" y="235"/>
                              </a:cubicBezTo>
                              <a:cubicBezTo>
                                <a:pt x="57" y="227"/>
                                <a:pt x="60" y="221"/>
                                <a:pt x="65" y="216"/>
                              </a:cubicBezTo>
                              <a:cubicBezTo>
                                <a:pt x="70" y="211"/>
                                <a:pt x="76" y="208"/>
                                <a:pt x="84" y="208"/>
                              </a:cubicBezTo>
                              <a:cubicBezTo>
                                <a:pt x="91" y="208"/>
                                <a:pt x="98" y="211"/>
                                <a:pt x="102" y="216"/>
                              </a:cubicBezTo>
                              <a:cubicBezTo>
                                <a:pt x="107" y="221"/>
                                <a:pt x="110" y="227"/>
                                <a:pt x="110" y="235"/>
                              </a:cubicBezTo>
                              <a:cubicBezTo>
                                <a:pt x="110" y="235"/>
                                <a:pt x="110" y="236"/>
                                <a:pt x="110" y="237"/>
                              </a:cubicBezTo>
                              <a:cubicBezTo>
                                <a:pt x="109" y="237"/>
                                <a:pt x="107" y="238"/>
                                <a:pt x="106" y="239"/>
                              </a:cubicBezTo>
                              <a:cubicBezTo>
                                <a:pt x="106" y="238"/>
                                <a:pt x="106" y="236"/>
                                <a:pt x="106" y="235"/>
                              </a:cubicBezTo>
                              <a:cubicBezTo>
                                <a:pt x="106" y="222"/>
                                <a:pt x="96" y="212"/>
                                <a:pt x="84" y="212"/>
                              </a:cubicBezTo>
                              <a:close/>
                              <a:moveTo>
                                <a:pt x="84" y="247"/>
                              </a:moveTo>
                              <a:cubicBezTo>
                                <a:pt x="79" y="247"/>
                                <a:pt x="75" y="249"/>
                                <a:pt x="72" y="252"/>
                              </a:cubicBezTo>
                              <a:cubicBezTo>
                                <a:pt x="71" y="250"/>
                                <a:pt x="71" y="249"/>
                                <a:pt x="70" y="248"/>
                              </a:cubicBezTo>
                              <a:cubicBezTo>
                                <a:pt x="74" y="245"/>
                                <a:pt x="79" y="244"/>
                                <a:pt x="84" y="244"/>
                              </a:cubicBezTo>
                              <a:cubicBezTo>
                                <a:pt x="89" y="244"/>
                                <a:pt x="93" y="245"/>
                                <a:pt x="97" y="248"/>
                              </a:cubicBezTo>
                              <a:cubicBezTo>
                                <a:pt x="97" y="249"/>
                                <a:pt x="96" y="250"/>
                                <a:pt x="95" y="252"/>
                              </a:cubicBezTo>
                              <a:cubicBezTo>
                                <a:pt x="92" y="249"/>
                                <a:pt x="88" y="247"/>
                                <a:pt x="84" y="247"/>
                              </a:cubicBezTo>
                              <a:close/>
                              <a:moveTo>
                                <a:pt x="95" y="252"/>
                              </a:moveTo>
                              <a:cubicBezTo>
                                <a:pt x="94" y="254"/>
                                <a:pt x="94" y="255"/>
                                <a:pt x="94" y="257"/>
                              </a:cubicBezTo>
                              <a:cubicBezTo>
                                <a:pt x="91" y="254"/>
                                <a:pt x="88" y="252"/>
                                <a:pt x="84" y="252"/>
                              </a:cubicBezTo>
                              <a:cubicBezTo>
                                <a:pt x="80" y="252"/>
                                <a:pt x="76" y="254"/>
                                <a:pt x="74" y="257"/>
                              </a:cubicBezTo>
                              <a:cubicBezTo>
                                <a:pt x="73" y="255"/>
                                <a:pt x="73" y="254"/>
                                <a:pt x="72" y="252"/>
                              </a:cubicBezTo>
                              <a:cubicBezTo>
                                <a:pt x="75" y="250"/>
                                <a:pt x="79" y="248"/>
                                <a:pt x="84" y="248"/>
                              </a:cubicBezTo>
                              <a:cubicBezTo>
                                <a:pt x="88" y="248"/>
                                <a:pt x="92" y="250"/>
                                <a:pt x="95" y="252"/>
                              </a:cubicBezTo>
                              <a:close/>
                              <a:moveTo>
                                <a:pt x="84" y="243"/>
                              </a:moveTo>
                              <a:cubicBezTo>
                                <a:pt x="78" y="243"/>
                                <a:pt x="73" y="245"/>
                                <a:pt x="70" y="248"/>
                              </a:cubicBezTo>
                              <a:cubicBezTo>
                                <a:pt x="69" y="247"/>
                                <a:pt x="68" y="245"/>
                                <a:pt x="67" y="244"/>
                              </a:cubicBezTo>
                              <a:cubicBezTo>
                                <a:pt x="72" y="241"/>
                                <a:pt x="77" y="239"/>
                                <a:pt x="84" y="239"/>
                              </a:cubicBezTo>
                              <a:cubicBezTo>
                                <a:pt x="90" y="239"/>
                                <a:pt x="96" y="241"/>
                                <a:pt x="100" y="244"/>
                              </a:cubicBezTo>
                              <a:cubicBezTo>
                                <a:pt x="99" y="245"/>
                                <a:pt x="98" y="247"/>
                                <a:pt x="98" y="248"/>
                              </a:cubicBezTo>
                              <a:cubicBezTo>
                                <a:pt x="94" y="245"/>
                                <a:pt x="89" y="243"/>
                                <a:pt x="84" y="243"/>
                              </a:cubicBezTo>
                              <a:close/>
                              <a:moveTo>
                                <a:pt x="84" y="238"/>
                              </a:moveTo>
                              <a:cubicBezTo>
                                <a:pt x="77" y="238"/>
                                <a:pt x="71" y="240"/>
                                <a:pt x="67" y="244"/>
                              </a:cubicBezTo>
                              <a:cubicBezTo>
                                <a:pt x="66" y="243"/>
                                <a:pt x="65" y="242"/>
                                <a:pt x="64" y="241"/>
                              </a:cubicBezTo>
                              <a:cubicBezTo>
                                <a:pt x="69" y="237"/>
                                <a:pt x="76" y="234"/>
                                <a:pt x="84" y="234"/>
                              </a:cubicBezTo>
                              <a:cubicBezTo>
                                <a:pt x="91" y="234"/>
                                <a:pt x="98" y="237"/>
                                <a:pt x="103" y="241"/>
                              </a:cubicBezTo>
                              <a:cubicBezTo>
                                <a:pt x="102" y="242"/>
                                <a:pt x="102" y="243"/>
                                <a:pt x="101" y="244"/>
                              </a:cubicBezTo>
                              <a:cubicBezTo>
                                <a:pt x="96" y="240"/>
                                <a:pt x="90" y="238"/>
                                <a:pt x="84" y="238"/>
                              </a:cubicBezTo>
                              <a:close/>
                              <a:moveTo>
                                <a:pt x="84" y="221"/>
                              </a:moveTo>
                              <a:cubicBezTo>
                                <a:pt x="76" y="221"/>
                                <a:pt x="70" y="227"/>
                                <a:pt x="70" y="235"/>
                              </a:cubicBezTo>
                              <a:cubicBezTo>
                                <a:pt x="70" y="235"/>
                                <a:pt x="70" y="235"/>
                                <a:pt x="70" y="236"/>
                              </a:cubicBezTo>
                              <a:cubicBezTo>
                                <a:pt x="69" y="236"/>
                                <a:pt x="68" y="237"/>
                                <a:pt x="67" y="238"/>
                              </a:cubicBezTo>
                              <a:cubicBezTo>
                                <a:pt x="67" y="237"/>
                                <a:pt x="66" y="236"/>
                                <a:pt x="66" y="235"/>
                              </a:cubicBezTo>
                              <a:cubicBezTo>
                                <a:pt x="66" y="230"/>
                                <a:pt x="68" y="225"/>
                                <a:pt x="71" y="222"/>
                              </a:cubicBezTo>
                              <a:cubicBezTo>
                                <a:pt x="75" y="219"/>
                                <a:pt x="79" y="217"/>
                                <a:pt x="84" y="217"/>
                              </a:cubicBezTo>
                              <a:cubicBezTo>
                                <a:pt x="88" y="217"/>
                                <a:pt x="93" y="219"/>
                                <a:pt x="96" y="222"/>
                              </a:cubicBezTo>
                              <a:cubicBezTo>
                                <a:pt x="99" y="225"/>
                                <a:pt x="101" y="230"/>
                                <a:pt x="101" y="235"/>
                              </a:cubicBezTo>
                              <a:cubicBezTo>
                                <a:pt x="101" y="236"/>
                                <a:pt x="101" y="237"/>
                                <a:pt x="101" y="238"/>
                              </a:cubicBezTo>
                              <a:cubicBezTo>
                                <a:pt x="99" y="237"/>
                                <a:pt x="98" y="236"/>
                                <a:pt x="97" y="236"/>
                              </a:cubicBezTo>
                              <a:cubicBezTo>
                                <a:pt x="97" y="235"/>
                                <a:pt x="97" y="235"/>
                                <a:pt x="97" y="235"/>
                              </a:cubicBezTo>
                              <a:cubicBezTo>
                                <a:pt x="97" y="227"/>
                                <a:pt x="91" y="221"/>
                                <a:pt x="84" y="221"/>
                              </a:cubicBezTo>
                              <a:close/>
                              <a:moveTo>
                                <a:pt x="84" y="230"/>
                              </a:moveTo>
                              <a:cubicBezTo>
                                <a:pt x="82" y="230"/>
                                <a:pt x="80" y="232"/>
                                <a:pt x="80" y="233"/>
                              </a:cubicBezTo>
                              <a:cubicBezTo>
                                <a:pt x="78" y="233"/>
                                <a:pt x="77" y="234"/>
                                <a:pt x="76" y="234"/>
                              </a:cubicBezTo>
                              <a:cubicBezTo>
                                <a:pt x="76" y="230"/>
                                <a:pt x="80" y="227"/>
                                <a:pt x="84" y="227"/>
                              </a:cubicBezTo>
                              <a:cubicBezTo>
                                <a:pt x="88" y="227"/>
                                <a:pt x="91" y="230"/>
                                <a:pt x="91" y="234"/>
                              </a:cubicBezTo>
                              <a:cubicBezTo>
                                <a:pt x="90" y="234"/>
                                <a:pt x="89" y="233"/>
                                <a:pt x="88" y="233"/>
                              </a:cubicBezTo>
                              <a:cubicBezTo>
                                <a:pt x="87" y="232"/>
                                <a:pt x="85" y="230"/>
                                <a:pt x="84" y="230"/>
                              </a:cubicBezTo>
                              <a:close/>
                              <a:moveTo>
                                <a:pt x="87" y="233"/>
                              </a:moveTo>
                              <a:cubicBezTo>
                                <a:pt x="86" y="233"/>
                                <a:pt x="85" y="233"/>
                                <a:pt x="84" y="233"/>
                              </a:cubicBezTo>
                              <a:cubicBezTo>
                                <a:pt x="83" y="233"/>
                                <a:pt x="82" y="233"/>
                                <a:pt x="81" y="233"/>
                              </a:cubicBezTo>
                              <a:cubicBezTo>
                                <a:pt x="81" y="232"/>
                                <a:pt x="82" y="231"/>
                                <a:pt x="84" y="231"/>
                              </a:cubicBezTo>
                              <a:cubicBezTo>
                                <a:pt x="85" y="231"/>
                                <a:pt x="86" y="232"/>
                                <a:pt x="87" y="233"/>
                              </a:cubicBezTo>
                              <a:close/>
                              <a:moveTo>
                                <a:pt x="84" y="226"/>
                              </a:moveTo>
                              <a:cubicBezTo>
                                <a:pt x="79" y="226"/>
                                <a:pt x="75" y="230"/>
                                <a:pt x="75" y="234"/>
                              </a:cubicBezTo>
                              <a:cubicBezTo>
                                <a:pt x="74" y="234"/>
                                <a:pt x="73" y="235"/>
                                <a:pt x="71" y="235"/>
                              </a:cubicBezTo>
                              <a:cubicBezTo>
                                <a:pt x="71" y="235"/>
                                <a:pt x="71" y="235"/>
                                <a:pt x="71" y="235"/>
                              </a:cubicBezTo>
                              <a:cubicBezTo>
                                <a:pt x="71" y="231"/>
                                <a:pt x="73" y="228"/>
                                <a:pt x="75" y="226"/>
                              </a:cubicBezTo>
                              <a:cubicBezTo>
                                <a:pt x="77" y="224"/>
                                <a:pt x="80" y="222"/>
                                <a:pt x="84" y="222"/>
                              </a:cubicBezTo>
                              <a:cubicBezTo>
                                <a:pt x="87" y="222"/>
                                <a:pt x="90" y="224"/>
                                <a:pt x="92" y="226"/>
                              </a:cubicBezTo>
                              <a:cubicBezTo>
                                <a:pt x="95" y="228"/>
                                <a:pt x="96" y="231"/>
                                <a:pt x="96" y="235"/>
                              </a:cubicBezTo>
                              <a:cubicBezTo>
                                <a:pt x="96" y="235"/>
                                <a:pt x="96" y="235"/>
                                <a:pt x="96" y="235"/>
                              </a:cubicBezTo>
                              <a:cubicBezTo>
                                <a:pt x="95" y="235"/>
                                <a:pt x="93" y="234"/>
                                <a:pt x="92" y="234"/>
                              </a:cubicBezTo>
                              <a:cubicBezTo>
                                <a:pt x="92" y="230"/>
                                <a:pt x="88" y="226"/>
                                <a:pt x="84" y="226"/>
                              </a:cubicBezTo>
                              <a:close/>
                              <a:moveTo>
                                <a:pt x="101" y="238"/>
                              </a:moveTo>
                              <a:cubicBezTo>
                                <a:pt x="102" y="237"/>
                                <a:pt x="102" y="236"/>
                                <a:pt x="102" y="235"/>
                              </a:cubicBezTo>
                              <a:cubicBezTo>
                                <a:pt x="102" y="224"/>
                                <a:pt x="94" y="216"/>
                                <a:pt x="84" y="216"/>
                              </a:cubicBezTo>
                              <a:cubicBezTo>
                                <a:pt x="74" y="216"/>
                                <a:pt x="65" y="224"/>
                                <a:pt x="65" y="235"/>
                              </a:cubicBezTo>
                              <a:cubicBezTo>
                                <a:pt x="65" y="236"/>
                                <a:pt x="66" y="237"/>
                                <a:pt x="66" y="238"/>
                              </a:cubicBezTo>
                              <a:cubicBezTo>
                                <a:pt x="65" y="239"/>
                                <a:pt x="64" y="240"/>
                                <a:pt x="63" y="240"/>
                              </a:cubicBezTo>
                              <a:cubicBezTo>
                                <a:pt x="63" y="240"/>
                                <a:pt x="63" y="240"/>
                                <a:pt x="63" y="240"/>
                              </a:cubicBezTo>
                              <a:cubicBezTo>
                                <a:pt x="62" y="238"/>
                                <a:pt x="62" y="236"/>
                                <a:pt x="62" y="235"/>
                              </a:cubicBezTo>
                              <a:cubicBezTo>
                                <a:pt x="62" y="229"/>
                                <a:pt x="64" y="223"/>
                                <a:pt x="68" y="219"/>
                              </a:cubicBezTo>
                              <a:cubicBezTo>
                                <a:pt x="72" y="215"/>
                                <a:pt x="78" y="213"/>
                                <a:pt x="84" y="213"/>
                              </a:cubicBezTo>
                              <a:cubicBezTo>
                                <a:pt x="90" y="213"/>
                                <a:pt x="95" y="215"/>
                                <a:pt x="99" y="219"/>
                              </a:cubicBezTo>
                              <a:cubicBezTo>
                                <a:pt x="103" y="223"/>
                                <a:pt x="105" y="229"/>
                                <a:pt x="105" y="235"/>
                              </a:cubicBezTo>
                              <a:cubicBezTo>
                                <a:pt x="105" y="236"/>
                                <a:pt x="105" y="238"/>
                                <a:pt x="105" y="240"/>
                              </a:cubicBezTo>
                              <a:cubicBezTo>
                                <a:pt x="104" y="240"/>
                                <a:pt x="104" y="240"/>
                                <a:pt x="104" y="240"/>
                              </a:cubicBezTo>
                              <a:cubicBezTo>
                                <a:pt x="103" y="240"/>
                                <a:pt x="102" y="239"/>
                                <a:pt x="101" y="238"/>
                              </a:cubicBezTo>
                              <a:close/>
                              <a:moveTo>
                                <a:pt x="84" y="199"/>
                              </a:moveTo>
                              <a:cubicBezTo>
                                <a:pt x="82" y="199"/>
                                <a:pt x="80" y="201"/>
                                <a:pt x="80" y="202"/>
                              </a:cubicBezTo>
                              <a:cubicBezTo>
                                <a:pt x="78" y="203"/>
                                <a:pt x="77" y="203"/>
                                <a:pt x="76" y="203"/>
                              </a:cubicBezTo>
                              <a:cubicBezTo>
                                <a:pt x="76" y="199"/>
                                <a:pt x="80" y="196"/>
                                <a:pt x="84" y="196"/>
                              </a:cubicBezTo>
                              <a:cubicBezTo>
                                <a:pt x="88" y="196"/>
                                <a:pt x="91" y="199"/>
                                <a:pt x="91" y="203"/>
                              </a:cubicBezTo>
                              <a:cubicBezTo>
                                <a:pt x="90" y="203"/>
                                <a:pt x="89" y="203"/>
                                <a:pt x="88" y="202"/>
                              </a:cubicBezTo>
                              <a:cubicBezTo>
                                <a:pt x="87" y="201"/>
                                <a:pt x="86" y="199"/>
                                <a:pt x="84" y="199"/>
                              </a:cubicBezTo>
                              <a:close/>
                              <a:moveTo>
                                <a:pt x="87" y="202"/>
                              </a:moveTo>
                              <a:cubicBezTo>
                                <a:pt x="86" y="202"/>
                                <a:pt x="85" y="202"/>
                                <a:pt x="84" y="202"/>
                              </a:cubicBezTo>
                              <a:cubicBezTo>
                                <a:pt x="83" y="202"/>
                                <a:pt x="82" y="202"/>
                                <a:pt x="81" y="202"/>
                              </a:cubicBezTo>
                              <a:cubicBezTo>
                                <a:pt x="81" y="201"/>
                                <a:pt x="82" y="200"/>
                                <a:pt x="84" y="200"/>
                              </a:cubicBezTo>
                              <a:cubicBezTo>
                                <a:pt x="85" y="200"/>
                                <a:pt x="86" y="201"/>
                                <a:pt x="87" y="202"/>
                              </a:cubicBezTo>
                              <a:close/>
                              <a:moveTo>
                                <a:pt x="92" y="203"/>
                              </a:moveTo>
                              <a:cubicBezTo>
                                <a:pt x="92" y="203"/>
                                <a:pt x="92" y="203"/>
                                <a:pt x="92" y="203"/>
                              </a:cubicBezTo>
                              <a:cubicBezTo>
                                <a:pt x="92" y="199"/>
                                <a:pt x="88" y="195"/>
                                <a:pt x="84" y="195"/>
                              </a:cubicBezTo>
                              <a:cubicBezTo>
                                <a:pt x="79" y="195"/>
                                <a:pt x="75" y="199"/>
                                <a:pt x="75" y="203"/>
                              </a:cubicBezTo>
                              <a:cubicBezTo>
                                <a:pt x="75" y="203"/>
                                <a:pt x="75" y="203"/>
                                <a:pt x="75" y="203"/>
                              </a:cubicBezTo>
                              <a:cubicBezTo>
                                <a:pt x="75" y="201"/>
                                <a:pt x="75" y="198"/>
                                <a:pt x="74" y="196"/>
                              </a:cubicBezTo>
                              <a:cubicBezTo>
                                <a:pt x="74" y="196"/>
                                <a:pt x="75" y="195"/>
                                <a:pt x="75" y="195"/>
                              </a:cubicBezTo>
                              <a:cubicBezTo>
                                <a:pt x="77" y="193"/>
                                <a:pt x="80" y="191"/>
                                <a:pt x="84" y="191"/>
                              </a:cubicBezTo>
                              <a:cubicBezTo>
                                <a:pt x="87" y="191"/>
                                <a:pt x="90" y="193"/>
                                <a:pt x="92" y="195"/>
                              </a:cubicBezTo>
                              <a:cubicBezTo>
                                <a:pt x="93" y="195"/>
                                <a:pt x="93" y="196"/>
                                <a:pt x="93" y="196"/>
                              </a:cubicBezTo>
                              <a:cubicBezTo>
                                <a:pt x="93" y="198"/>
                                <a:pt x="92" y="201"/>
                                <a:pt x="92" y="203"/>
                              </a:cubicBezTo>
                              <a:close/>
                              <a:moveTo>
                                <a:pt x="84" y="190"/>
                              </a:moveTo>
                              <a:cubicBezTo>
                                <a:pt x="80" y="190"/>
                                <a:pt x="76" y="192"/>
                                <a:pt x="74" y="195"/>
                              </a:cubicBezTo>
                              <a:cubicBezTo>
                                <a:pt x="73" y="193"/>
                                <a:pt x="73" y="192"/>
                                <a:pt x="72" y="191"/>
                              </a:cubicBezTo>
                              <a:cubicBezTo>
                                <a:pt x="75" y="188"/>
                                <a:pt x="79" y="186"/>
                                <a:pt x="84" y="186"/>
                              </a:cubicBezTo>
                              <a:cubicBezTo>
                                <a:pt x="88" y="186"/>
                                <a:pt x="92" y="188"/>
                                <a:pt x="95" y="191"/>
                              </a:cubicBezTo>
                              <a:cubicBezTo>
                                <a:pt x="94" y="192"/>
                                <a:pt x="94" y="193"/>
                                <a:pt x="94" y="195"/>
                              </a:cubicBezTo>
                              <a:cubicBezTo>
                                <a:pt x="91" y="192"/>
                                <a:pt x="88" y="190"/>
                                <a:pt x="84" y="190"/>
                              </a:cubicBezTo>
                              <a:close/>
                              <a:moveTo>
                                <a:pt x="84" y="185"/>
                              </a:moveTo>
                              <a:cubicBezTo>
                                <a:pt x="79" y="185"/>
                                <a:pt x="75" y="187"/>
                                <a:pt x="72" y="190"/>
                              </a:cubicBezTo>
                              <a:cubicBezTo>
                                <a:pt x="71" y="189"/>
                                <a:pt x="71" y="188"/>
                                <a:pt x="70" y="187"/>
                              </a:cubicBezTo>
                              <a:cubicBezTo>
                                <a:pt x="74" y="184"/>
                                <a:pt x="79" y="182"/>
                                <a:pt x="84" y="182"/>
                              </a:cubicBezTo>
                              <a:cubicBezTo>
                                <a:pt x="89" y="182"/>
                                <a:pt x="93" y="184"/>
                                <a:pt x="97" y="187"/>
                              </a:cubicBezTo>
                              <a:cubicBezTo>
                                <a:pt x="97" y="188"/>
                                <a:pt x="96" y="189"/>
                                <a:pt x="95" y="190"/>
                              </a:cubicBezTo>
                              <a:cubicBezTo>
                                <a:pt x="92" y="187"/>
                                <a:pt x="88" y="185"/>
                                <a:pt x="84" y="185"/>
                              </a:cubicBezTo>
                              <a:close/>
                              <a:moveTo>
                                <a:pt x="84" y="181"/>
                              </a:moveTo>
                              <a:cubicBezTo>
                                <a:pt x="78" y="181"/>
                                <a:pt x="73" y="183"/>
                                <a:pt x="70" y="186"/>
                              </a:cubicBezTo>
                              <a:cubicBezTo>
                                <a:pt x="69" y="185"/>
                                <a:pt x="68" y="184"/>
                                <a:pt x="67" y="183"/>
                              </a:cubicBezTo>
                              <a:cubicBezTo>
                                <a:pt x="72" y="179"/>
                                <a:pt x="77" y="177"/>
                                <a:pt x="84" y="177"/>
                              </a:cubicBezTo>
                              <a:cubicBezTo>
                                <a:pt x="90" y="177"/>
                                <a:pt x="96" y="179"/>
                                <a:pt x="100" y="183"/>
                              </a:cubicBezTo>
                              <a:cubicBezTo>
                                <a:pt x="99" y="184"/>
                                <a:pt x="98" y="185"/>
                                <a:pt x="98" y="186"/>
                              </a:cubicBezTo>
                              <a:cubicBezTo>
                                <a:pt x="94" y="183"/>
                                <a:pt x="89" y="181"/>
                                <a:pt x="84" y="181"/>
                              </a:cubicBezTo>
                              <a:close/>
                              <a:moveTo>
                                <a:pt x="84" y="176"/>
                              </a:moveTo>
                              <a:cubicBezTo>
                                <a:pt x="77" y="176"/>
                                <a:pt x="71" y="178"/>
                                <a:pt x="67" y="182"/>
                              </a:cubicBezTo>
                              <a:cubicBezTo>
                                <a:pt x="66" y="181"/>
                                <a:pt x="65" y="180"/>
                                <a:pt x="64" y="179"/>
                              </a:cubicBezTo>
                              <a:cubicBezTo>
                                <a:pt x="69" y="175"/>
                                <a:pt x="76" y="172"/>
                                <a:pt x="84" y="172"/>
                              </a:cubicBezTo>
                              <a:cubicBezTo>
                                <a:pt x="91" y="172"/>
                                <a:pt x="98" y="175"/>
                                <a:pt x="103" y="179"/>
                              </a:cubicBezTo>
                              <a:cubicBezTo>
                                <a:pt x="102" y="180"/>
                                <a:pt x="102" y="181"/>
                                <a:pt x="101" y="182"/>
                              </a:cubicBezTo>
                              <a:cubicBezTo>
                                <a:pt x="96" y="178"/>
                                <a:pt x="90" y="176"/>
                                <a:pt x="84" y="176"/>
                              </a:cubicBezTo>
                              <a:close/>
                              <a:moveTo>
                                <a:pt x="84" y="160"/>
                              </a:moveTo>
                              <a:cubicBezTo>
                                <a:pt x="76" y="160"/>
                                <a:pt x="70" y="165"/>
                                <a:pt x="70" y="173"/>
                              </a:cubicBezTo>
                              <a:cubicBezTo>
                                <a:pt x="70" y="173"/>
                                <a:pt x="70" y="174"/>
                                <a:pt x="70" y="174"/>
                              </a:cubicBezTo>
                              <a:cubicBezTo>
                                <a:pt x="69" y="175"/>
                                <a:pt x="68" y="175"/>
                                <a:pt x="67" y="176"/>
                              </a:cubicBezTo>
                              <a:cubicBezTo>
                                <a:pt x="67" y="175"/>
                                <a:pt x="66" y="174"/>
                                <a:pt x="66" y="173"/>
                              </a:cubicBezTo>
                              <a:cubicBezTo>
                                <a:pt x="66" y="168"/>
                                <a:pt x="68" y="164"/>
                                <a:pt x="71" y="161"/>
                              </a:cubicBezTo>
                              <a:cubicBezTo>
                                <a:pt x="75" y="158"/>
                                <a:pt x="79" y="156"/>
                                <a:pt x="84" y="156"/>
                              </a:cubicBezTo>
                              <a:cubicBezTo>
                                <a:pt x="88" y="156"/>
                                <a:pt x="93" y="158"/>
                                <a:pt x="96" y="161"/>
                              </a:cubicBezTo>
                              <a:cubicBezTo>
                                <a:pt x="99" y="164"/>
                                <a:pt x="101" y="168"/>
                                <a:pt x="101" y="173"/>
                              </a:cubicBezTo>
                              <a:cubicBezTo>
                                <a:pt x="101" y="174"/>
                                <a:pt x="101" y="175"/>
                                <a:pt x="101" y="176"/>
                              </a:cubicBezTo>
                              <a:cubicBezTo>
                                <a:pt x="99" y="175"/>
                                <a:pt x="98" y="175"/>
                                <a:pt x="97" y="174"/>
                              </a:cubicBezTo>
                              <a:cubicBezTo>
                                <a:pt x="97" y="174"/>
                                <a:pt x="97" y="173"/>
                                <a:pt x="97" y="173"/>
                              </a:cubicBezTo>
                              <a:cubicBezTo>
                                <a:pt x="97" y="165"/>
                                <a:pt x="91" y="160"/>
                                <a:pt x="84" y="160"/>
                              </a:cubicBezTo>
                              <a:close/>
                              <a:moveTo>
                                <a:pt x="84" y="169"/>
                              </a:moveTo>
                              <a:cubicBezTo>
                                <a:pt x="82" y="169"/>
                                <a:pt x="80" y="170"/>
                                <a:pt x="80" y="172"/>
                              </a:cubicBezTo>
                              <a:cubicBezTo>
                                <a:pt x="78" y="172"/>
                                <a:pt x="77" y="172"/>
                                <a:pt x="76" y="172"/>
                              </a:cubicBezTo>
                              <a:cubicBezTo>
                                <a:pt x="76" y="168"/>
                                <a:pt x="80" y="165"/>
                                <a:pt x="84" y="165"/>
                              </a:cubicBezTo>
                              <a:cubicBezTo>
                                <a:pt x="88" y="165"/>
                                <a:pt x="91" y="168"/>
                                <a:pt x="91" y="172"/>
                              </a:cubicBezTo>
                              <a:cubicBezTo>
                                <a:pt x="90" y="172"/>
                                <a:pt x="89" y="172"/>
                                <a:pt x="88" y="172"/>
                              </a:cubicBezTo>
                              <a:cubicBezTo>
                                <a:pt x="87" y="170"/>
                                <a:pt x="85" y="169"/>
                                <a:pt x="84" y="169"/>
                              </a:cubicBezTo>
                              <a:close/>
                              <a:moveTo>
                                <a:pt x="87" y="171"/>
                              </a:moveTo>
                              <a:cubicBezTo>
                                <a:pt x="86" y="171"/>
                                <a:pt x="85" y="171"/>
                                <a:pt x="84" y="171"/>
                              </a:cubicBezTo>
                              <a:cubicBezTo>
                                <a:pt x="83" y="171"/>
                                <a:pt x="82" y="171"/>
                                <a:pt x="81" y="171"/>
                              </a:cubicBezTo>
                              <a:cubicBezTo>
                                <a:pt x="81" y="170"/>
                                <a:pt x="82" y="170"/>
                                <a:pt x="84" y="170"/>
                              </a:cubicBezTo>
                              <a:cubicBezTo>
                                <a:pt x="85" y="170"/>
                                <a:pt x="86" y="170"/>
                                <a:pt x="87" y="171"/>
                              </a:cubicBezTo>
                              <a:close/>
                              <a:moveTo>
                                <a:pt x="84" y="164"/>
                              </a:moveTo>
                              <a:cubicBezTo>
                                <a:pt x="79" y="164"/>
                                <a:pt x="75" y="168"/>
                                <a:pt x="75" y="172"/>
                              </a:cubicBezTo>
                              <a:cubicBezTo>
                                <a:pt x="74" y="173"/>
                                <a:pt x="73" y="173"/>
                                <a:pt x="71" y="174"/>
                              </a:cubicBezTo>
                              <a:cubicBezTo>
                                <a:pt x="71" y="173"/>
                                <a:pt x="71" y="173"/>
                                <a:pt x="71" y="173"/>
                              </a:cubicBezTo>
                              <a:cubicBezTo>
                                <a:pt x="71" y="169"/>
                                <a:pt x="73" y="166"/>
                                <a:pt x="75" y="164"/>
                              </a:cubicBezTo>
                              <a:cubicBezTo>
                                <a:pt x="77" y="162"/>
                                <a:pt x="80" y="161"/>
                                <a:pt x="84" y="161"/>
                              </a:cubicBezTo>
                              <a:cubicBezTo>
                                <a:pt x="87" y="161"/>
                                <a:pt x="90" y="162"/>
                                <a:pt x="92" y="164"/>
                              </a:cubicBezTo>
                              <a:cubicBezTo>
                                <a:pt x="95" y="166"/>
                                <a:pt x="96" y="169"/>
                                <a:pt x="96" y="173"/>
                              </a:cubicBezTo>
                              <a:cubicBezTo>
                                <a:pt x="96" y="173"/>
                                <a:pt x="96" y="173"/>
                                <a:pt x="96" y="174"/>
                              </a:cubicBezTo>
                              <a:cubicBezTo>
                                <a:pt x="95" y="173"/>
                                <a:pt x="93" y="173"/>
                                <a:pt x="92" y="172"/>
                              </a:cubicBezTo>
                              <a:cubicBezTo>
                                <a:pt x="92" y="168"/>
                                <a:pt x="88" y="164"/>
                                <a:pt x="84" y="164"/>
                              </a:cubicBezTo>
                              <a:close/>
                              <a:moveTo>
                                <a:pt x="101" y="177"/>
                              </a:moveTo>
                              <a:cubicBezTo>
                                <a:pt x="102" y="175"/>
                                <a:pt x="102" y="174"/>
                                <a:pt x="102" y="173"/>
                              </a:cubicBezTo>
                              <a:cubicBezTo>
                                <a:pt x="102" y="163"/>
                                <a:pt x="94" y="155"/>
                                <a:pt x="84" y="155"/>
                              </a:cubicBezTo>
                              <a:cubicBezTo>
                                <a:pt x="74" y="155"/>
                                <a:pt x="65" y="163"/>
                                <a:pt x="65" y="173"/>
                              </a:cubicBezTo>
                              <a:cubicBezTo>
                                <a:pt x="65" y="174"/>
                                <a:pt x="66" y="175"/>
                                <a:pt x="66" y="177"/>
                              </a:cubicBezTo>
                              <a:cubicBezTo>
                                <a:pt x="65" y="177"/>
                                <a:pt x="64" y="178"/>
                                <a:pt x="63" y="179"/>
                              </a:cubicBezTo>
                              <a:cubicBezTo>
                                <a:pt x="63" y="179"/>
                                <a:pt x="63" y="178"/>
                                <a:pt x="63" y="178"/>
                              </a:cubicBezTo>
                              <a:cubicBezTo>
                                <a:pt x="62" y="177"/>
                                <a:pt x="62" y="175"/>
                                <a:pt x="62" y="173"/>
                              </a:cubicBezTo>
                              <a:cubicBezTo>
                                <a:pt x="62" y="167"/>
                                <a:pt x="64" y="161"/>
                                <a:pt x="68" y="158"/>
                              </a:cubicBezTo>
                              <a:cubicBezTo>
                                <a:pt x="72" y="154"/>
                                <a:pt x="78" y="151"/>
                                <a:pt x="84" y="151"/>
                              </a:cubicBezTo>
                              <a:cubicBezTo>
                                <a:pt x="90" y="151"/>
                                <a:pt x="95" y="154"/>
                                <a:pt x="99" y="158"/>
                              </a:cubicBezTo>
                              <a:cubicBezTo>
                                <a:pt x="103" y="161"/>
                                <a:pt x="105" y="167"/>
                                <a:pt x="105" y="173"/>
                              </a:cubicBezTo>
                              <a:cubicBezTo>
                                <a:pt x="105" y="175"/>
                                <a:pt x="105" y="177"/>
                                <a:pt x="105" y="178"/>
                              </a:cubicBezTo>
                              <a:cubicBezTo>
                                <a:pt x="104" y="179"/>
                                <a:pt x="104" y="179"/>
                                <a:pt x="104" y="179"/>
                              </a:cubicBezTo>
                              <a:cubicBezTo>
                                <a:pt x="103" y="178"/>
                                <a:pt x="102" y="177"/>
                                <a:pt x="101" y="177"/>
                              </a:cubicBezTo>
                              <a:close/>
                              <a:moveTo>
                                <a:pt x="84" y="138"/>
                              </a:moveTo>
                              <a:cubicBezTo>
                                <a:pt x="82" y="138"/>
                                <a:pt x="80" y="139"/>
                                <a:pt x="80" y="141"/>
                              </a:cubicBezTo>
                              <a:cubicBezTo>
                                <a:pt x="78" y="141"/>
                                <a:pt x="77" y="141"/>
                                <a:pt x="76" y="141"/>
                              </a:cubicBezTo>
                              <a:cubicBezTo>
                                <a:pt x="77" y="138"/>
                                <a:pt x="80" y="135"/>
                                <a:pt x="84" y="135"/>
                              </a:cubicBezTo>
                              <a:cubicBezTo>
                                <a:pt x="88" y="135"/>
                                <a:pt x="91" y="138"/>
                                <a:pt x="91" y="141"/>
                              </a:cubicBezTo>
                              <a:cubicBezTo>
                                <a:pt x="90" y="141"/>
                                <a:pt x="89" y="141"/>
                                <a:pt x="88" y="141"/>
                              </a:cubicBezTo>
                              <a:cubicBezTo>
                                <a:pt x="87" y="139"/>
                                <a:pt x="86" y="138"/>
                                <a:pt x="84" y="138"/>
                              </a:cubicBezTo>
                              <a:close/>
                              <a:moveTo>
                                <a:pt x="87" y="141"/>
                              </a:moveTo>
                              <a:cubicBezTo>
                                <a:pt x="86" y="141"/>
                                <a:pt x="85" y="140"/>
                                <a:pt x="84" y="140"/>
                              </a:cubicBezTo>
                              <a:cubicBezTo>
                                <a:pt x="83" y="140"/>
                                <a:pt x="82" y="141"/>
                                <a:pt x="81" y="141"/>
                              </a:cubicBezTo>
                              <a:cubicBezTo>
                                <a:pt x="81" y="140"/>
                                <a:pt x="82" y="139"/>
                                <a:pt x="84" y="139"/>
                              </a:cubicBezTo>
                              <a:cubicBezTo>
                                <a:pt x="85" y="139"/>
                                <a:pt x="86" y="140"/>
                                <a:pt x="87" y="141"/>
                              </a:cubicBezTo>
                              <a:close/>
                              <a:moveTo>
                                <a:pt x="92" y="142"/>
                              </a:moveTo>
                              <a:cubicBezTo>
                                <a:pt x="92" y="142"/>
                                <a:pt x="92" y="142"/>
                                <a:pt x="92" y="142"/>
                              </a:cubicBezTo>
                              <a:cubicBezTo>
                                <a:pt x="92" y="137"/>
                                <a:pt x="88" y="134"/>
                                <a:pt x="84" y="134"/>
                              </a:cubicBezTo>
                              <a:cubicBezTo>
                                <a:pt x="79" y="134"/>
                                <a:pt x="75" y="137"/>
                                <a:pt x="75" y="142"/>
                              </a:cubicBezTo>
                              <a:cubicBezTo>
                                <a:pt x="75" y="142"/>
                                <a:pt x="75" y="142"/>
                                <a:pt x="75" y="142"/>
                              </a:cubicBezTo>
                              <a:cubicBezTo>
                                <a:pt x="75" y="139"/>
                                <a:pt x="75" y="137"/>
                                <a:pt x="74" y="134"/>
                              </a:cubicBezTo>
                              <a:cubicBezTo>
                                <a:pt x="74" y="134"/>
                                <a:pt x="75" y="134"/>
                                <a:pt x="75" y="133"/>
                              </a:cubicBezTo>
                              <a:cubicBezTo>
                                <a:pt x="77" y="131"/>
                                <a:pt x="80" y="130"/>
                                <a:pt x="84" y="130"/>
                              </a:cubicBezTo>
                              <a:cubicBezTo>
                                <a:pt x="87" y="130"/>
                                <a:pt x="90" y="131"/>
                                <a:pt x="92" y="133"/>
                              </a:cubicBezTo>
                              <a:cubicBezTo>
                                <a:pt x="93" y="134"/>
                                <a:pt x="93" y="134"/>
                                <a:pt x="93" y="134"/>
                              </a:cubicBezTo>
                              <a:cubicBezTo>
                                <a:pt x="93" y="137"/>
                                <a:pt x="92" y="139"/>
                                <a:pt x="92" y="142"/>
                              </a:cubicBezTo>
                              <a:close/>
                              <a:moveTo>
                                <a:pt x="84" y="129"/>
                              </a:moveTo>
                              <a:cubicBezTo>
                                <a:pt x="80" y="129"/>
                                <a:pt x="76" y="130"/>
                                <a:pt x="74" y="133"/>
                              </a:cubicBezTo>
                              <a:cubicBezTo>
                                <a:pt x="73" y="132"/>
                                <a:pt x="73" y="131"/>
                                <a:pt x="72" y="129"/>
                              </a:cubicBezTo>
                              <a:cubicBezTo>
                                <a:pt x="75" y="127"/>
                                <a:pt x="79" y="125"/>
                                <a:pt x="84" y="125"/>
                              </a:cubicBezTo>
                              <a:cubicBezTo>
                                <a:pt x="88" y="125"/>
                                <a:pt x="92" y="127"/>
                                <a:pt x="95" y="129"/>
                              </a:cubicBezTo>
                              <a:cubicBezTo>
                                <a:pt x="94" y="131"/>
                                <a:pt x="94" y="132"/>
                                <a:pt x="94" y="133"/>
                              </a:cubicBezTo>
                              <a:cubicBezTo>
                                <a:pt x="91" y="131"/>
                                <a:pt x="88" y="129"/>
                                <a:pt x="84" y="129"/>
                              </a:cubicBezTo>
                              <a:close/>
                              <a:moveTo>
                                <a:pt x="84" y="124"/>
                              </a:moveTo>
                              <a:cubicBezTo>
                                <a:pt x="79" y="124"/>
                                <a:pt x="75" y="126"/>
                                <a:pt x="72" y="128"/>
                              </a:cubicBezTo>
                              <a:cubicBezTo>
                                <a:pt x="71" y="127"/>
                                <a:pt x="71" y="126"/>
                                <a:pt x="70" y="125"/>
                              </a:cubicBezTo>
                              <a:cubicBezTo>
                                <a:pt x="74" y="122"/>
                                <a:pt x="79" y="120"/>
                                <a:pt x="84" y="120"/>
                              </a:cubicBezTo>
                              <a:cubicBezTo>
                                <a:pt x="89" y="120"/>
                                <a:pt x="93" y="122"/>
                                <a:pt x="97" y="125"/>
                              </a:cubicBezTo>
                              <a:cubicBezTo>
                                <a:pt x="97" y="126"/>
                                <a:pt x="96" y="127"/>
                                <a:pt x="95" y="128"/>
                              </a:cubicBezTo>
                              <a:cubicBezTo>
                                <a:pt x="92" y="126"/>
                                <a:pt x="88" y="124"/>
                                <a:pt x="84" y="124"/>
                              </a:cubicBezTo>
                              <a:close/>
                              <a:moveTo>
                                <a:pt x="84" y="119"/>
                              </a:moveTo>
                              <a:cubicBezTo>
                                <a:pt x="78" y="119"/>
                                <a:pt x="73" y="121"/>
                                <a:pt x="70" y="124"/>
                              </a:cubicBezTo>
                              <a:cubicBezTo>
                                <a:pt x="69" y="123"/>
                                <a:pt x="68" y="122"/>
                                <a:pt x="67" y="121"/>
                              </a:cubicBezTo>
                              <a:cubicBezTo>
                                <a:pt x="72" y="118"/>
                                <a:pt x="77" y="116"/>
                                <a:pt x="84" y="116"/>
                              </a:cubicBezTo>
                              <a:cubicBezTo>
                                <a:pt x="90" y="116"/>
                                <a:pt x="96" y="118"/>
                                <a:pt x="100" y="121"/>
                              </a:cubicBezTo>
                              <a:cubicBezTo>
                                <a:pt x="99" y="122"/>
                                <a:pt x="98" y="123"/>
                                <a:pt x="98" y="124"/>
                              </a:cubicBezTo>
                              <a:cubicBezTo>
                                <a:pt x="94" y="121"/>
                                <a:pt x="89" y="119"/>
                                <a:pt x="84" y="119"/>
                              </a:cubicBezTo>
                              <a:close/>
                              <a:moveTo>
                                <a:pt x="84" y="115"/>
                              </a:moveTo>
                              <a:cubicBezTo>
                                <a:pt x="77" y="115"/>
                                <a:pt x="71" y="117"/>
                                <a:pt x="67" y="120"/>
                              </a:cubicBezTo>
                              <a:cubicBezTo>
                                <a:pt x="66" y="120"/>
                                <a:pt x="65" y="119"/>
                                <a:pt x="64" y="118"/>
                              </a:cubicBezTo>
                              <a:cubicBezTo>
                                <a:pt x="69" y="113"/>
                                <a:pt x="76" y="111"/>
                                <a:pt x="84" y="111"/>
                              </a:cubicBezTo>
                              <a:cubicBezTo>
                                <a:pt x="91" y="111"/>
                                <a:pt x="98" y="113"/>
                                <a:pt x="103" y="118"/>
                              </a:cubicBezTo>
                              <a:cubicBezTo>
                                <a:pt x="102" y="119"/>
                                <a:pt x="102" y="120"/>
                                <a:pt x="101" y="120"/>
                              </a:cubicBezTo>
                              <a:cubicBezTo>
                                <a:pt x="96" y="117"/>
                                <a:pt x="90" y="115"/>
                                <a:pt x="84" y="115"/>
                              </a:cubicBezTo>
                              <a:close/>
                              <a:moveTo>
                                <a:pt x="84" y="98"/>
                              </a:moveTo>
                              <a:cubicBezTo>
                                <a:pt x="76" y="98"/>
                                <a:pt x="70" y="104"/>
                                <a:pt x="70" y="111"/>
                              </a:cubicBezTo>
                              <a:cubicBezTo>
                                <a:pt x="70" y="112"/>
                                <a:pt x="70" y="112"/>
                                <a:pt x="70" y="113"/>
                              </a:cubicBezTo>
                              <a:cubicBezTo>
                                <a:pt x="69" y="113"/>
                                <a:pt x="68" y="114"/>
                                <a:pt x="67" y="115"/>
                              </a:cubicBezTo>
                              <a:cubicBezTo>
                                <a:pt x="67" y="113"/>
                                <a:pt x="66" y="112"/>
                                <a:pt x="66" y="111"/>
                              </a:cubicBezTo>
                              <a:cubicBezTo>
                                <a:pt x="66" y="107"/>
                                <a:pt x="68" y="102"/>
                                <a:pt x="71" y="99"/>
                              </a:cubicBezTo>
                              <a:cubicBezTo>
                                <a:pt x="75" y="96"/>
                                <a:pt x="79" y="94"/>
                                <a:pt x="84" y="94"/>
                              </a:cubicBezTo>
                              <a:cubicBezTo>
                                <a:pt x="88" y="94"/>
                                <a:pt x="93" y="96"/>
                                <a:pt x="96" y="99"/>
                              </a:cubicBezTo>
                              <a:cubicBezTo>
                                <a:pt x="99" y="102"/>
                                <a:pt x="101" y="107"/>
                                <a:pt x="101" y="111"/>
                              </a:cubicBezTo>
                              <a:cubicBezTo>
                                <a:pt x="101" y="112"/>
                                <a:pt x="101" y="113"/>
                                <a:pt x="101" y="114"/>
                              </a:cubicBezTo>
                              <a:cubicBezTo>
                                <a:pt x="99" y="114"/>
                                <a:pt x="98" y="113"/>
                                <a:pt x="97" y="113"/>
                              </a:cubicBezTo>
                              <a:cubicBezTo>
                                <a:pt x="97" y="112"/>
                                <a:pt x="97" y="112"/>
                                <a:pt x="97" y="111"/>
                              </a:cubicBezTo>
                              <a:cubicBezTo>
                                <a:pt x="97" y="104"/>
                                <a:pt x="91" y="98"/>
                                <a:pt x="84" y="98"/>
                              </a:cubicBezTo>
                              <a:close/>
                              <a:moveTo>
                                <a:pt x="84" y="107"/>
                              </a:moveTo>
                              <a:cubicBezTo>
                                <a:pt x="82" y="107"/>
                                <a:pt x="80" y="108"/>
                                <a:pt x="80" y="110"/>
                              </a:cubicBezTo>
                              <a:cubicBezTo>
                                <a:pt x="78" y="110"/>
                                <a:pt x="77" y="110"/>
                                <a:pt x="76" y="111"/>
                              </a:cubicBezTo>
                              <a:cubicBezTo>
                                <a:pt x="76" y="107"/>
                                <a:pt x="80" y="104"/>
                                <a:pt x="84" y="104"/>
                              </a:cubicBezTo>
                              <a:cubicBezTo>
                                <a:pt x="88" y="104"/>
                                <a:pt x="91" y="107"/>
                                <a:pt x="91" y="111"/>
                              </a:cubicBezTo>
                              <a:cubicBezTo>
                                <a:pt x="90" y="110"/>
                                <a:pt x="89" y="110"/>
                                <a:pt x="88" y="110"/>
                              </a:cubicBezTo>
                              <a:cubicBezTo>
                                <a:pt x="87" y="108"/>
                                <a:pt x="85" y="107"/>
                                <a:pt x="84" y="107"/>
                              </a:cubicBezTo>
                              <a:close/>
                              <a:moveTo>
                                <a:pt x="87" y="110"/>
                              </a:moveTo>
                              <a:cubicBezTo>
                                <a:pt x="86" y="110"/>
                                <a:pt x="85" y="110"/>
                                <a:pt x="84" y="110"/>
                              </a:cubicBezTo>
                              <a:cubicBezTo>
                                <a:pt x="83" y="110"/>
                                <a:pt x="82" y="110"/>
                                <a:pt x="81" y="110"/>
                              </a:cubicBezTo>
                              <a:cubicBezTo>
                                <a:pt x="81" y="109"/>
                                <a:pt x="82" y="108"/>
                                <a:pt x="84" y="108"/>
                              </a:cubicBezTo>
                              <a:cubicBezTo>
                                <a:pt x="85" y="108"/>
                                <a:pt x="86" y="109"/>
                                <a:pt x="87" y="110"/>
                              </a:cubicBezTo>
                              <a:close/>
                              <a:moveTo>
                                <a:pt x="84" y="103"/>
                              </a:moveTo>
                              <a:cubicBezTo>
                                <a:pt x="79" y="103"/>
                                <a:pt x="75" y="106"/>
                                <a:pt x="75" y="111"/>
                              </a:cubicBezTo>
                              <a:cubicBezTo>
                                <a:pt x="74" y="111"/>
                                <a:pt x="73" y="112"/>
                                <a:pt x="71" y="112"/>
                              </a:cubicBezTo>
                              <a:cubicBezTo>
                                <a:pt x="71" y="112"/>
                                <a:pt x="71" y="112"/>
                                <a:pt x="71" y="111"/>
                              </a:cubicBezTo>
                              <a:cubicBezTo>
                                <a:pt x="71" y="108"/>
                                <a:pt x="73" y="105"/>
                                <a:pt x="75" y="103"/>
                              </a:cubicBezTo>
                              <a:cubicBezTo>
                                <a:pt x="77" y="100"/>
                                <a:pt x="80" y="99"/>
                                <a:pt x="84" y="99"/>
                              </a:cubicBezTo>
                              <a:cubicBezTo>
                                <a:pt x="87" y="99"/>
                                <a:pt x="90" y="100"/>
                                <a:pt x="92" y="103"/>
                              </a:cubicBezTo>
                              <a:cubicBezTo>
                                <a:pt x="95" y="105"/>
                                <a:pt x="96" y="108"/>
                                <a:pt x="96" y="111"/>
                              </a:cubicBezTo>
                              <a:cubicBezTo>
                                <a:pt x="96" y="112"/>
                                <a:pt x="96" y="112"/>
                                <a:pt x="96" y="112"/>
                              </a:cubicBezTo>
                              <a:cubicBezTo>
                                <a:pt x="95" y="112"/>
                                <a:pt x="93" y="111"/>
                                <a:pt x="92" y="111"/>
                              </a:cubicBezTo>
                              <a:cubicBezTo>
                                <a:pt x="92" y="106"/>
                                <a:pt x="88" y="103"/>
                                <a:pt x="84" y="103"/>
                              </a:cubicBezTo>
                              <a:close/>
                              <a:moveTo>
                                <a:pt x="101" y="115"/>
                              </a:moveTo>
                              <a:cubicBezTo>
                                <a:pt x="102" y="114"/>
                                <a:pt x="102" y="113"/>
                                <a:pt x="102" y="111"/>
                              </a:cubicBezTo>
                              <a:cubicBezTo>
                                <a:pt x="102" y="101"/>
                                <a:pt x="94" y="93"/>
                                <a:pt x="84" y="93"/>
                              </a:cubicBezTo>
                              <a:cubicBezTo>
                                <a:pt x="74" y="93"/>
                                <a:pt x="65" y="101"/>
                                <a:pt x="65" y="111"/>
                              </a:cubicBezTo>
                              <a:cubicBezTo>
                                <a:pt x="65" y="113"/>
                                <a:pt x="66" y="114"/>
                                <a:pt x="66" y="115"/>
                              </a:cubicBezTo>
                              <a:cubicBezTo>
                                <a:pt x="65" y="116"/>
                                <a:pt x="64" y="116"/>
                                <a:pt x="63" y="117"/>
                              </a:cubicBezTo>
                              <a:cubicBezTo>
                                <a:pt x="63" y="117"/>
                                <a:pt x="63" y="117"/>
                                <a:pt x="63" y="117"/>
                              </a:cubicBezTo>
                              <a:cubicBezTo>
                                <a:pt x="62" y="115"/>
                                <a:pt x="62" y="113"/>
                                <a:pt x="62" y="111"/>
                              </a:cubicBezTo>
                              <a:cubicBezTo>
                                <a:pt x="62" y="105"/>
                                <a:pt x="64" y="100"/>
                                <a:pt x="68" y="96"/>
                              </a:cubicBezTo>
                              <a:cubicBezTo>
                                <a:pt x="72" y="92"/>
                                <a:pt x="78" y="90"/>
                                <a:pt x="84" y="90"/>
                              </a:cubicBezTo>
                              <a:cubicBezTo>
                                <a:pt x="90" y="90"/>
                                <a:pt x="95" y="92"/>
                                <a:pt x="99" y="96"/>
                              </a:cubicBezTo>
                              <a:cubicBezTo>
                                <a:pt x="103" y="100"/>
                                <a:pt x="105" y="105"/>
                                <a:pt x="105" y="111"/>
                              </a:cubicBezTo>
                              <a:cubicBezTo>
                                <a:pt x="105" y="113"/>
                                <a:pt x="105" y="115"/>
                                <a:pt x="105" y="117"/>
                              </a:cubicBezTo>
                              <a:cubicBezTo>
                                <a:pt x="104" y="117"/>
                                <a:pt x="104" y="117"/>
                                <a:pt x="104" y="117"/>
                              </a:cubicBezTo>
                              <a:cubicBezTo>
                                <a:pt x="103" y="116"/>
                                <a:pt x="102" y="116"/>
                                <a:pt x="101" y="115"/>
                              </a:cubicBezTo>
                              <a:close/>
                              <a:moveTo>
                                <a:pt x="84" y="76"/>
                              </a:moveTo>
                              <a:cubicBezTo>
                                <a:pt x="82" y="76"/>
                                <a:pt x="80" y="77"/>
                                <a:pt x="80" y="79"/>
                              </a:cubicBezTo>
                              <a:cubicBezTo>
                                <a:pt x="78" y="79"/>
                                <a:pt x="77" y="80"/>
                                <a:pt x="76" y="80"/>
                              </a:cubicBezTo>
                              <a:cubicBezTo>
                                <a:pt x="77" y="76"/>
                                <a:pt x="80" y="73"/>
                                <a:pt x="84" y="73"/>
                              </a:cubicBezTo>
                              <a:cubicBezTo>
                                <a:pt x="88" y="73"/>
                                <a:pt x="91" y="76"/>
                                <a:pt x="91" y="80"/>
                              </a:cubicBezTo>
                              <a:cubicBezTo>
                                <a:pt x="90" y="80"/>
                                <a:pt x="89" y="79"/>
                                <a:pt x="88" y="79"/>
                              </a:cubicBezTo>
                              <a:cubicBezTo>
                                <a:pt x="87" y="77"/>
                                <a:pt x="86" y="76"/>
                                <a:pt x="84" y="76"/>
                              </a:cubicBezTo>
                              <a:close/>
                              <a:moveTo>
                                <a:pt x="87" y="79"/>
                              </a:moveTo>
                              <a:cubicBezTo>
                                <a:pt x="86" y="79"/>
                                <a:pt x="85" y="79"/>
                                <a:pt x="84" y="79"/>
                              </a:cubicBezTo>
                              <a:cubicBezTo>
                                <a:pt x="83" y="79"/>
                                <a:pt x="82" y="79"/>
                                <a:pt x="81" y="79"/>
                              </a:cubicBezTo>
                              <a:cubicBezTo>
                                <a:pt x="81" y="78"/>
                                <a:pt x="82" y="77"/>
                                <a:pt x="84" y="77"/>
                              </a:cubicBezTo>
                              <a:cubicBezTo>
                                <a:pt x="85" y="77"/>
                                <a:pt x="86" y="78"/>
                                <a:pt x="87" y="79"/>
                              </a:cubicBezTo>
                              <a:close/>
                              <a:moveTo>
                                <a:pt x="92" y="80"/>
                              </a:moveTo>
                              <a:cubicBezTo>
                                <a:pt x="92" y="80"/>
                                <a:pt x="92" y="80"/>
                                <a:pt x="92" y="80"/>
                              </a:cubicBezTo>
                              <a:cubicBezTo>
                                <a:pt x="92" y="76"/>
                                <a:pt x="88" y="72"/>
                                <a:pt x="84" y="72"/>
                              </a:cubicBezTo>
                              <a:cubicBezTo>
                                <a:pt x="79" y="72"/>
                                <a:pt x="75" y="76"/>
                                <a:pt x="75" y="80"/>
                              </a:cubicBezTo>
                              <a:cubicBezTo>
                                <a:pt x="75" y="80"/>
                                <a:pt x="75" y="80"/>
                                <a:pt x="75" y="80"/>
                              </a:cubicBezTo>
                              <a:cubicBezTo>
                                <a:pt x="75" y="78"/>
                                <a:pt x="75" y="75"/>
                                <a:pt x="74" y="73"/>
                              </a:cubicBezTo>
                              <a:cubicBezTo>
                                <a:pt x="74" y="72"/>
                                <a:pt x="75" y="72"/>
                                <a:pt x="75" y="72"/>
                              </a:cubicBezTo>
                              <a:cubicBezTo>
                                <a:pt x="77" y="70"/>
                                <a:pt x="80" y="68"/>
                                <a:pt x="84" y="68"/>
                              </a:cubicBezTo>
                              <a:cubicBezTo>
                                <a:pt x="87" y="68"/>
                                <a:pt x="90" y="70"/>
                                <a:pt x="92" y="72"/>
                              </a:cubicBezTo>
                              <a:cubicBezTo>
                                <a:pt x="93" y="72"/>
                                <a:pt x="93" y="72"/>
                                <a:pt x="93" y="73"/>
                              </a:cubicBezTo>
                              <a:cubicBezTo>
                                <a:pt x="93" y="75"/>
                                <a:pt x="92" y="78"/>
                                <a:pt x="92" y="80"/>
                              </a:cubicBezTo>
                              <a:close/>
                              <a:moveTo>
                                <a:pt x="84" y="67"/>
                              </a:moveTo>
                              <a:cubicBezTo>
                                <a:pt x="80" y="67"/>
                                <a:pt x="76" y="69"/>
                                <a:pt x="74" y="72"/>
                              </a:cubicBezTo>
                              <a:cubicBezTo>
                                <a:pt x="73" y="70"/>
                                <a:pt x="73" y="69"/>
                                <a:pt x="72" y="68"/>
                              </a:cubicBezTo>
                              <a:cubicBezTo>
                                <a:pt x="75" y="65"/>
                                <a:pt x="79" y="63"/>
                                <a:pt x="84" y="63"/>
                              </a:cubicBezTo>
                              <a:cubicBezTo>
                                <a:pt x="88" y="63"/>
                                <a:pt x="92" y="65"/>
                                <a:pt x="95" y="68"/>
                              </a:cubicBezTo>
                              <a:cubicBezTo>
                                <a:pt x="94" y="69"/>
                                <a:pt x="94" y="70"/>
                                <a:pt x="94" y="72"/>
                              </a:cubicBezTo>
                              <a:cubicBezTo>
                                <a:pt x="91" y="69"/>
                                <a:pt x="88" y="67"/>
                                <a:pt x="84" y="67"/>
                              </a:cubicBezTo>
                              <a:close/>
                              <a:moveTo>
                                <a:pt x="84" y="62"/>
                              </a:moveTo>
                              <a:cubicBezTo>
                                <a:pt x="79" y="62"/>
                                <a:pt x="75" y="64"/>
                                <a:pt x="72" y="67"/>
                              </a:cubicBezTo>
                              <a:cubicBezTo>
                                <a:pt x="71" y="66"/>
                                <a:pt x="71" y="65"/>
                                <a:pt x="70" y="64"/>
                              </a:cubicBezTo>
                              <a:cubicBezTo>
                                <a:pt x="74" y="61"/>
                                <a:pt x="79" y="59"/>
                                <a:pt x="84" y="59"/>
                              </a:cubicBezTo>
                              <a:cubicBezTo>
                                <a:pt x="89" y="59"/>
                                <a:pt x="93" y="61"/>
                                <a:pt x="97" y="64"/>
                              </a:cubicBezTo>
                              <a:cubicBezTo>
                                <a:pt x="97" y="65"/>
                                <a:pt x="96" y="66"/>
                                <a:pt x="95" y="67"/>
                              </a:cubicBezTo>
                              <a:cubicBezTo>
                                <a:pt x="92" y="64"/>
                                <a:pt x="88" y="62"/>
                                <a:pt x="84" y="62"/>
                              </a:cubicBezTo>
                              <a:close/>
                              <a:moveTo>
                                <a:pt x="84" y="58"/>
                              </a:moveTo>
                              <a:cubicBezTo>
                                <a:pt x="78" y="58"/>
                                <a:pt x="73" y="60"/>
                                <a:pt x="70" y="63"/>
                              </a:cubicBezTo>
                              <a:cubicBezTo>
                                <a:pt x="69" y="62"/>
                                <a:pt x="68" y="61"/>
                                <a:pt x="67" y="60"/>
                              </a:cubicBezTo>
                              <a:cubicBezTo>
                                <a:pt x="72" y="56"/>
                                <a:pt x="77" y="54"/>
                                <a:pt x="84" y="54"/>
                              </a:cubicBezTo>
                              <a:cubicBezTo>
                                <a:pt x="90" y="54"/>
                                <a:pt x="96" y="56"/>
                                <a:pt x="100" y="60"/>
                              </a:cubicBezTo>
                              <a:cubicBezTo>
                                <a:pt x="99" y="61"/>
                                <a:pt x="98" y="62"/>
                                <a:pt x="98" y="63"/>
                              </a:cubicBezTo>
                              <a:cubicBezTo>
                                <a:pt x="94" y="60"/>
                                <a:pt x="89" y="58"/>
                                <a:pt x="84" y="58"/>
                              </a:cubicBezTo>
                              <a:close/>
                              <a:moveTo>
                                <a:pt x="84" y="53"/>
                              </a:moveTo>
                              <a:cubicBezTo>
                                <a:pt x="77" y="53"/>
                                <a:pt x="71" y="55"/>
                                <a:pt x="67" y="59"/>
                              </a:cubicBezTo>
                              <a:cubicBezTo>
                                <a:pt x="66" y="58"/>
                                <a:pt x="65" y="57"/>
                                <a:pt x="64" y="56"/>
                              </a:cubicBezTo>
                              <a:cubicBezTo>
                                <a:pt x="69" y="52"/>
                                <a:pt x="76" y="49"/>
                                <a:pt x="84" y="49"/>
                              </a:cubicBezTo>
                              <a:cubicBezTo>
                                <a:pt x="91" y="49"/>
                                <a:pt x="98" y="52"/>
                                <a:pt x="103" y="56"/>
                              </a:cubicBezTo>
                              <a:cubicBezTo>
                                <a:pt x="102" y="57"/>
                                <a:pt x="102" y="58"/>
                                <a:pt x="101" y="59"/>
                              </a:cubicBezTo>
                              <a:cubicBezTo>
                                <a:pt x="96" y="55"/>
                                <a:pt x="90" y="53"/>
                                <a:pt x="84" y="53"/>
                              </a:cubicBezTo>
                              <a:close/>
                              <a:moveTo>
                                <a:pt x="84" y="36"/>
                              </a:moveTo>
                              <a:cubicBezTo>
                                <a:pt x="76" y="36"/>
                                <a:pt x="70" y="42"/>
                                <a:pt x="70" y="50"/>
                              </a:cubicBezTo>
                              <a:cubicBezTo>
                                <a:pt x="70" y="50"/>
                                <a:pt x="70" y="51"/>
                                <a:pt x="70" y="51"/>
                              </a:cubicBezTo>
                              <a:cubicBezTo>
                                <a:pt x="69" y="52"/>
                                <a:pt x="68" y="52"/>
                                <a:pt x="67" y="53"/>
                              </a:cubicBezTo>
                              <a:cubicBezTo>
                                <a:pt x="67" y="52"/>
                                <a:pt x="66" y="51"/>
                                <a:pt x="66" y="50"/>
                              </a:cubicBezTo>
                              <a:cubicBezTo>
                                <a:pt x="66" y="45"/>
                                <a:pt x="68" y="41"/>
                                <a:pt x="71" y="38"/>
                              </a:cubicBezTo>
                              <a:cubicBezTo>
                                <a:pt x="75" y="34"/>
                                <a:pt x="79" y="32"/>
                                <a:pt x="84" y="32"/>
                              </a:cubicBezTo>
                              <a:cubicBezTo>
                                <a:pt x="88" y="32"/>
                                <a:pt x="93" y="34"/>
                                <a:pt x="96" y="38"/>
                              </a:cubicBezTo>
                              <a:cubicBezTo>
                                <a:pt x="99" y="41"/>
                                <a:pt x="101" y="45"/>
                                <a:pt x="101" y="50"/>
                              </a:cubicBezTo>
                              <a:cubicBezTo>
                                <a:pt x="101" y="51"/>
                                <a:pt x="101" y="52"/>
                                <a:pt x="101" y="53"/>
                              </a:cubicBezTo>
                              <a:cubicBezTo>
                                <a:pt x="99" y="52"/>
                                <a:pt x="98" y="52"/>
                                <a:pt x="97" y="51"/>
                              </a:cubicBezTo>
                              <a:cubicBezTo>
                                <a:pt x="97" y="51"/>
                                <a:pt x="97" y="50"/>
                                <a:pt x="97" y="50"/>
                              </a:cubicBezTo>
                              <a:cubicBezTo>
                                <a:pt x="97" y="42"/>
                                <a:pt x="91" y="36"/>
                                <a:pt x="84" y="36"/>
                              </a:cubicBezTo>
                              <a:close/>
                              <a:moveTo>
                                <a:pt x="84" y="45"/>
                              </a:moveTo>
                              <a:cubicBezTo>
                                <a:pt x="82" y="45"/>
                                <a:pt x="80" y="47"/>
                                <a:pt x="80" y="48"/>
                              </a:cubicBezTo>
                              <a:cubicBezTo>
                                <a:pt x="78" y="49"/>
                                <a:pt x="77" y="49"/>
                                <a:pt x="76" y="49"/>
                              </a:cubicBezTo>
                              <a:cubicBezTo>
                                <a:pt x="76" y="45"/>
                                <a:pt x="80" y="42"/>
                                <a:pt x="84" y="42"/>
                              </a:cubicBezTo>
                              <a:cubicBezTo>
                                <a:pt x="88" y="42"/>
                                <a:pt x="91" y="45"/>
                                <a:pt x="91" y="49"/>
                              </a:cubicBezTo>
                              <a:cubicBezTo>
                                <a:pt x="90" y="49"/>
                                <a:pt x="89" y="49"/>
                                <a:pt x="88" y="48"/>
                              </a:cubicBezTo>
                              <a:cubicBezTo>
                                <a:pt x="87" y="47"/>
                                <a:pt x="85" y="45"/>
                                <a:pt x="84" y="45"/>
                              </a:cubicBezTo>
                              <a:close/>
                              <a:moveTo>
                                <a:pt x="87" y="48"/>
                              </a:moveTo>
                              <a:cubicBezTo>
                                <a:pt x="86" y="48"/>
                                <a:pt x="85" y="48"/>
                                <a:pt x="84" y="48"/>
                              </a:cubicBezTo>
                              <a:cubicBezTo>
                                <a:pt x="83" y="48"/>
                                <a:pt x="82" y="48"/>
                                <a:pt x="81" y="48"/>
                              </a:cubicBezTo>
                              <a:cubicBezTo>
                                <a:pt x="81" y="47"/>
                                <a:pt x="82" y="46"/>
                                <a:pt x="84" y="46"/>
                              </a:cubicBezTo>
                              <a:cubicBezTo>
                                <a:pt x="85" y="46"/>
                                <a:pt x="86" y="47"/>
                                <a:pt x="87" y="48"/>
                              </a:cubicBezTo>
                              <a:close/>
                              <a:moveTo>
                                <a:pt x="84" y="41"/>
                              </a:moveTo>
                              <a:cubicBezTo>
                                <a:pt x="79" y="41"/>
                                <a:pt x="75" y="45"/>
                                <a:pt x="75" y="49"/>
                              </a:cubicBezTo>
                              <a:cubicBezTo>
                                <a:pt x="74" y="50"/>
                                <a:pt x="73" y="50"/>
                                <a:pt x="71" y="51"/>
                              </a:cubicBezTo>
                              <a:cubicBezTo>
                                <a:pt x="71" y="50"/>
                                <a:pt x="71" y="50"/>
                                <a:pt x="71" y="50"/>
                              </a:cubicBezTo>
                              <a:cubicBezTo>
                                <a:pt x="71" y="46"/>
                                <a:pt x="73" y="43"/>
                                <a:pt x="75" y="41"/>
                              </a:cubicBezTo>
                              <a:cubicBezTo>
                                <a:pt x="77" y="39"/>
                                <a:pt x="80" y="37"/>
                                <a:pt x="84" y="37"/>
                              </a:cubicBezTo>
                              <a:cubicBezTo>
                                <a:pt x="87" y="37"/>
                                <a:pt x="90" y="39"/>
                                <a:pt x="92" y="41"/>
                              </a:cubicBezTo>
                              <a:cubicBezTo>
                                <a:pt x="95" y="43"/>
                                <a:pt x="96" y="46"/>
                                <a:pt x="96" y="50"/>
                              </a:cubicBezTo>
                              <a:cubicBezTo>
                                <a:pt x="96" y="50"/>
                                <a:pt x="96" y="50"/>
                                <a:pt x="96" y="51"/>
                              </a:cubicBezTo>
                              <a:cubicBezTo>
                                <a:pt x="95" y="50"/>
                                <a:pt x="93" y="50"/>
                                <a:pt x="92" y="49"/>
                              </a:cubicBezTo>
                              <a:cubicBezTo>
                                <a:pt x="92" y="45"/>
                                <a:pt x="88" y="41"/>
                                <a:pt x="84" y="41"/>
                              </a:cubicBezTo>
                              <a:close/>
                              <a:moveTo>
                                <a:pt x="101" y="53"/>
                              </a:moveTo>
                              <a:cubicBezTo>
                                <a:pt x="102" y="52"/>
                                <a:pt x="102" y="51"/>
                                <a:pt x="102" y="50"/>
                              </a:cubicBezTo>
                              <a:cubicBezTo>
                                <a:pt x="102" y="40"/>
                                <a:pt x="94" y="32"/>
                                <a:pt x="84" y="32"/>
                              </a:cubicBezTo>
                              <a:cubicBezTo>
                                <a:pt x="74" y="32"/>
                                <a:pt x="65" y="40"/>
                                <a:pt x="65" y="50"/>
                              </a:cubicBezTo>
                              <a:cubicBezTo>
                                <a:pt x="65" y="51"/>
                                <a:pt x="66" y="52"/>
                                <a:pt x="66" y="54"/>
                              </a:cubicBezTo>
                              <a:cubicBezTo>
                                <a:pt x="65" y="54"/>
                                <a:pt x="64" y="55"/>
                                <a:pt x="63" y="56"/>
                              </a:cubicBezTo>
                              <a:cubicBezTo>
                                <a:pt x="63" y="55"/>
                                <a:pt x="63" y="55"/>
                                <a:pt x="63" y="55"/>
                              </a:cubicBezTo>
                              <a:cubicBezTo>
                                <a:pt x="62" y="53"/>
                                <a:pt x="62" y="52"/>
                                <a:pt x="62" y="50"/>
                              </a:cubicBezTo>
                              <a:cubicBezTo>
                                <a:pt x="62" y="44"/>
                                <a:pt x="64" y="38"/>
                                <a:pt x="68" y="34"/>
                              </a:cubicBezTo>
                              <a:cubicBezTo>
                                <a:pt x="72" y="30"/>
                                <a:pt x="78" y="28"/>
                                <a:pt x="84" y="28"/>
                              </a:cubicBezTo>
                              <a:cubicBezTo>
                                <a:pt x="90" y="28"/>
                                <a:pt x="95" y="30"/>
                                <a:pt x="99" y="34"/>
                              </a:cubicBezTo>
                              <a:cubicBezTo>
                                <a:pt x="103" y="38"/>
                                <a:pt x="105" y="44"/>
                                <a:pt x="105" y="50"/>
                              </a:cubicBezTo>
                              <a:cubicBezTo>
                                <a:pt x="105" y="52"/>
                                <a:pt x="105" y="53"/>
                                <a:pt x="105" y="55"/>
                              </a:cubicBezTo>
                              <a:cubicBezTo>
                                <a:pt x="104" y="55"/>
                                <a:pt x="104" y="55"/>
                                <a:pt x="104" y="56"/>
                              </a:cubicBezTo>
                              <a:cubicBezTo>
                                <a:pt x="103" y="55"/>
                                <a:pt x="102" y="54"/>
                                <a:pt x="101" y="53"/>
                              </a:cubicBezTo>
                              <a:close/>
                              <a:moveTo>
                                <a:pt x="30" y="7"/>
                              </a:moveTo>
                              <a:cubicBezTo>
                                <a:pt x="34" y="4"/>
                                <a:pt x="38" y="2"/>
                                <a:pt x="43" y="2"/>
                              </a:cubicBezTo>
                              <a:cubicBezTo>
                                <a:pt x="47" y="2"/>
                                <a:pt x="52" y="4"/>
                                <a:pt x="55" y="7"/>
                              </a:cubicBezTo>
                              <a:cubicBezTo>
                                <a:pt x="58" y="10"/>
                                <a:pt x="60" y="14"/>
                                <a:pt x="60" y="19"/>
                              </a:cubicBezTo>
                              <a:cubicBezTo>
                                <a:pt x="60" y="20"/>
                                <a:pt x="60" y="21"/>
                                <a:pt x="59" y="22"/>
                              </a:cubicBezTo>
                              <a:cubicBezTo>
                                <a:pt x="58" y="21"/>
                                <a:pt x="57" y="21"/>
                                <a:pt x="56" y="20"/>
                              </a:cubicBezTo>
                              <a:cubicBezTo>
                                <a:pt x="56" y="20"/>
                                <a:pt x="56" y="19"/>
                                <a:pt x="56" y="19"/>
                              </a:cubicBezTo>
                              <a:cubicBezTo>
                                <a:pt x="56" y="12"/>
                                <a:pt x="50" y="6"/>
                                <a:pt x="43" y="6"/>
                              </a:cubicBezTo>
                              <a:cubicBezTo>
                                <a:pt x="35" y="6"/>
                                <a:pt x="29" y="12"/>
                                <a:pt x="29" y="19"/>
                              </a:cubicBezTo>
                              <a:cubicBezTo>
                                <a:pt x="29" y="19"/>
                                <a:pt x="29" y="20"/>
                                <a:pt x="29" y="20"/>
                              </a:cubicBezTo>
                              <a:cubicBezTo>
                                <a:pt x="28" y="21"/>
                                <a:pt x="27" y="21"/>
                                <a:pt x="26" y="22"/>
                              </a:cubicBezTo>
                              <a:cubicBezTo>
                                <a:pt x="25" y="21"/>
                                <a:pt x="25" y="20"/>
                                <a:pt x="25" y="19"/>
                              </a:cubicBezTo>
                              <a:cubicBezTo>
                                <a:pt x="25" y="14"/>
                                <a:pt x="27" y="10"/>
                                <a:pt x="30" y="7"/>
                              </a:cubicBezTo>
                              <a:close/>
                              <a:moveTo>
                                <a:pt x="43" y="15"/>
                              </a:moveTo>
                              <a:cubicBezTo>
                                <a:pt x="41" y="15"/>
                                <a:pt x="39" y="16"/>
                                <a:pt x="39" y="18"/>
                              </a:cubicBezTo>
                              <a:cubicBezTo>
                                <a:pt x="37" y="18"/>
                                <a:pt x="36" y="18"/>
                                <a:pt x="35" y="18"/>
                              </a:cubicBezTo>
                              <a:cubicBezTo>
                                <a:pt x="35" y="14"/>
                                <a:pt x="39" y="11"/>
                                <a:pt x="43" y="11"/>
                              </a:cubicBezTo>
                              <a:cubicBezTo>
                                <a:pt x="46" y="11"/>
                                <a:pt x="50" y="14"/>
                                <a:pt x="50" y="18"/>
                              </a:cubicBezTo>
                              <a:cubicBezTo>
                                <a:pt x="49" y="18"/>
                                <a:pt x="48" y="18"/>
                                <a:pt x="47" y="18"/>
                              </a:cubicBezTo>
                              <a:cubicBezTo>
                                <a:pt x="46" y="16"/>
                                <a:pt x="44" y="15"/>
                                <a:pt x="43" y="15"/>
                              </a:cubicBezTo>
                              <a:close/>
                              <a:moveTo>
                                <a:pt x="45" y="17"/>
                              </a:moveTo>
                              <a:cubicBezTo>
                                <a:pt x="44" y="17"/>
                                <a:pt x="43" y="17"/>
                                <a:pt x="43" y="17"/>
                              </a:cubicBezTo>
                              <a:cubicBezTo>
                                <a:pt x="42" y="17"/>
                                <a:pt x="41" y="17"/>
                                <a:pt x="40" y="17"/>
                              </a:cubicBezTo>
                              <a:cubicBezTo>
                                <a:pt x="40" y="16"/>
                                <a:pt x="41" y="16"/>
                                <a:pt x="43" y="16"/>
                              </a:cubicBezTo>
                              <a:cubicBezTo>
                                <a:pt x="44" y="16"/>
                                <a:pt x="45" y="16"/>
                                <a:pt x="45" y="17"/>
                              </a:cubicBezTo>
                              <a:close/>
                              <a:moveTo>
                                <a:pt x="43" y="10"/>
                              </a:moveTo>
                              <a:cubicBezTo>
                                <a:pt x="38" y="10"/>
                                <a:pt x="34" y="14"/>
                                <a:pt x="34" y="18"/>
                              </a:cubicBezTo>
                              <a:cubicBezTo>
                                <a:pt x="33" y="19"/>
                                <a:pt x="31" y="19"/>
                                <a:pt x="30" y="20"/>
                              </a:cubicBezTo>
                              <a:cubicBezTo>
                                <a:pt x="30" y="20"/>
                                <a:pt x="30" y="19"/>
                                <a:pt x="30" y="19"/>
                              </a:cubicBezTo>
                              <a:cubicBezTo>
                                <a:pt x="30" y="16"/>
                                <a:pt x="32" y="13"/>
                                <a:pt x="34" y="10"/>
                              </a:cubicBezTo>
                              <a:cubicBezTo>
                                <a:pt x="36" y="8"/>
                                <a:pt x="39" y="7"/>
                                <a:pt x="43" y="7"/>
                              </a:cubicBezTo>
                              <a:cubicBezTo>
                                <a:pt x="46" y="7"/>
                                <a:pt x="49" y="8"/>
                                <a:pt x="51" y="10"/>
                              </a:cubicBezTo>
                              <a:cubicBezTo>
                                <a:pt x="54" y="13"/>
                                <a:pt x="55" y="16"/>
                                <a:pt x="55" y="19"/>
                              </a:cubicBezTo>
                              <a:cubicBezTo>
                                <a:pt x="55" y="19"/>
                                <a:pt x="55" y="20"/>
                                <a:pt x="55" y="20"/>
                              </a:cubicBezTo>
                              <a:cubicBezTo>
                                <a:pt x="54" y="19"/>
                                <a:pt x="52" y="19"/>
                                <a:pt x="51" y="18"/>
                              </a:cubicBezTo>
                              <a:cubicBezTo>
                                <a:pt x="51" y="14"/>
                                <a:pt x="47" y="10"/>
                                <a:pt x="43" y="10"/>
                              </a:cubicBezTo>
                              <a:close/>
                              <a:moveTo>
                                <a:pt x="23" y="25"/>
                              </a:moveTo>
                              <a:cubicBezTo>
                                <a:pt x="28" y="21"/>
                                <a:pt x="35" y="18"/>
                                <a:pt x="43" y="18"/>
                              </a:cubicBezTo>
                              <a:cubicBezTo>
                                <a:pt x="50" y="18"/>
                                <a:pt x="57" y="21"/>
                                <a:pt x="62" y="25"/>
                              </a:cubicBezTo>
                              <a:cubicBezTo>
                                <a:pt x="61" y="26"/>
                                <a:pt x="60" y="27"/>
                                <a:pt x="60" y="28"/>
                              </a:cubicBezTo>
                              <a:cubicBezTo>
                                <a:pt x="55" y="24"/>
                                <a:pt x="49" y="22"/>
                                <a:pt x="43" y="22"/>
                              </a:cubicBezTo>
                              <a:cubicBezTo>
                                <a:pt x="36" y="22"/>
                                <a:pt x="30" y="24"/>
                                <a:pt x="26" y="28"/>
                              </a:cubicBezTo>
                              <a:cubicBezTo>
                                <a:pt x="25" y="27"/>
                                <a:pt x="24" y="26"/>
                                <a:pt x="23" y="25"/>
                              </a:cubicBezTo>
                              <a:close/>
                              <a:moveTo>
                                <a:pt x="26" y="29"/>
                              </a:moveTo>
                              <a:cubicBezTo>
                                <a:pt x="31" y="25"/>
                                <a:pt x="36" y="23"/>
                                <a:pt x="43" y="23"/>
                              </a:cubicBezTo>
                              <a:cubicBezTo>
                                <a:pt x="49" y="23"/>
                                <a:pt x="54" y="25"/>
                                <a:pt x="59" y="29"/>
                              </a:cubicBezTo>
                              <a:cubicBezTo>
                                <a:pt x="58" y="30"/>
                                <a:pt x="57" y="31"/>
                                <a:pt x="57" y="32"/>
                              </a:cubicBezTo>
                              <a:cubicBezTo>
                                <a:pt x="53" y="29"/>
                                <a:pt x="48" y="27"/>
                                <a:pt x="43" y="27"/>
                              </a:cubicBezTo>
                              <a:cubicBezTo>
                                <a:pt x="37" y="27"/>
                                <a:pt x="32" y="29"/>
                                <a:pt x="28" y="32"/>
                              </a:cubicBezTo>
                              <a:cubicBezTo>
                                <a:pt x="28" y="31"/>
                                <a:pt x="27" y="30"/>
                                <a:pt x="26" y="29"/>
                              </a:cubicBezTo>
                              <a:close/>
                              <a:moveTo>
                                <a:pt x="29" y="33"/>
                              </a:moveTo>
                              <a:cubicBezTo>
                                <a:pt x="33" y="30"/>
                                <a:pt x="37" y="28"/>
                                <a:pt x="43" y="28"/>
                              </a:cubicBezTo>
                              <a:cubicBezTo>
                                <a:pt x="48" y="28"/>
                                <a:pt x="52" y="30"/>
                                <a:pt x="56" y="33"/>
                              </a:cubicBezTo>
                              <a:cubicBezTo>
                                <a:pt x="55" y="34"/>
                                <a:pt x="55" y="35"/>
                                <a:pt x="54" y="36"/>
                              </a:cubicBezTo>
                              <a:cubicBezTo>
                                <a:pt x="51" y="33"/>
                                <a:pt x="47" y="32"/>
                                <a:pt x="43" y="32"/>
                              </a:cubicBezTo>
                              <a:cubicBezTo>
                                <a:pt x="38" y="32"/>
                                <a:pt x="34" y="33"/>
                                <a:pt x="31" y="36"/>
                              </a:cubicBezTo>
                              <a:cubicBezTo>
                                <a:pt x="30" y="35"/>
                                <a:pt x="30" y="34"/>
                                <a:pt x="29" y="33"/>
                              </a:cubicBezTo>
                              <a:close/>
                              <a:moveTo>
                                <a:pt x="33" y="41"/>
                              </a:moveTo>
                              <a:cubicBezTo>
                                <a:pt x="32" y="39"/>
                                <a:pt x="32" y="38"/>
                                <a:pt x="31" y="37"/>
                              </a:cubicBezTo>
                              <a:cubicBezTo>
                                <a:pt x="34" y="34"/>
                                <a:pt x="38" y="32"/>
                                <a:pt x="43" y="32"/>
                              </a:cubicBezTo>
                              <a:cubicBezTo>
                                <a:pt x="47" y="32"/>
                                <a:pt x="51" y="34"/>
                                <a:pt x="54" y="37"/>
                              </a:cubicBezTo>
                              <a:cubicBezTo>
                                <a:pt x="53" y="38"/>
                                <a:pt x="53" y="39"/>
                                <a:pt x="52" y="41"/>
                              </a:cubicBezTo>
                              <a:cubicBezTo>
                                <a:pt x="50" y="38"/>
                                <a:pt x="46" y="36"/>
                                <a:pt x="43" y="36"/>
                              </a:cubicBezTo>
                              <a:cubicBezTo>
                                <a:pt x="39" y="36"/>
                                <a:pt x="35" y="38"/>
                                <a:pt x="33" y="41"/>
                              </a:cubicBezTo>
                              <a:close/>
                              <a:moveTo>
                                <a:pt x="43" y="45"/>
                              </a:moveTo>
                              <a:cubicBezTo>
                                <a:pt x="41" y="45"/>
                                <a:pt x="39" y="47"/>
                                <a:pt x="39" y="48"/>
                              </a:cubicBezTo>
                              <a:cubicBezTo>
                                <a:pt x="37" y="49"/>
                                <a:pt x="36" y="49"/>
                                <a:pt x="35" y="49"/>
                              </a:cubicBezTo>
                              <a:cubicBezTo>
                                <a:pt x="35" y="45"/>
                                <a:pt x="39" y="42"/>
                                <a:pt x="43" y="42"/>
                              </a:cubicBezTo>
                              <a:cubicBezTo>
                                <a:pt x="46" y="42"/>
                                <a:pt x="50" y="45"/>
                                <a:pt x="50" y="49"/>
                              </a:cubicBezTo>
                              <a:cubicBezTo>
                                <a:pt x="49" y="49"/>
                                <a:pt x="48" y="49"/>
                                <a:pt x="47" y="48"/>
                              </a:cubicBezTo>
                              <a:cubicBezTo>
                                <a:pt x="46" y="47"/>
                                <a:pt x="44" y="45"/>
                                <a:pt x="43" y="45"/>
                              </a:cubicBezTo>
                              <a:close/>
                              <a:moveTo>
                                <a:pt x="45" y="48"/>
                              </a:moveTo>
                              <a:cubicBezTo>
                                <a:pt x="44" y="48"/>
                                <a:pt x="44" y="48"/>
                                <a:pt x="43" y="48"/>
                              </a:cubicBezTo>
                              <a:cubicBezTo>
                                <a:pt x="42" y="48"/>
                                <a:pt x="41" y="48"/>
                                <a:pt x="40" y="48"/>
                              </a:cubicBezTo>
                              <a:cubicBezTo>
                                <a:pt x="40" y="47"/>
                                <a:pt x="41" y="46"/>
                                <a:pt x="43" y="46"/>
                              </a:cubicBezTo>
                              <a:cubicBezTo>
                                <a:pt x="44" y="46"/>
                                <a:pt x="45" y="47"/>
                                <a:pt x="45" y="48"/>
                              </a:cubicBezTo>
                              <a:close/>
                              <a:moveTo>
                                <a:pt x="43" y="41"/>
                              </a:moveTo>
                              <a:cubicBezTo>
                                <a:pt x="38" y="41"/>
                                <a:pt x="34" y="45"/>
                                <a:pt x="34" y="49"/>
                              </a:cubicBezTo>
                              <a:cubicBezTo>
                                <a:pt x="34" y="49"/>
                                <a:pt x="34" y="49"/>
                                <a:pt x="34" y="49"/>
                              </a:cubicBezTo>
                              <a:cubicBezTo>
                                <a:pt x="34" y="47"/>
                                <a:pt x="33" y="44"/>
                                <a:pt x="33" y="42"/>
                              </a:cubicBezTo>
                              <a:cubicBezTo>
                                <a:pt x="33" y="42"/>
                                <a:pt x="33" y="41"/>
                                <a:pt x="34" y="41"/>
                              </a:cubicBezTo>
                              <a:cubicBezTo>
                                <a:pt x="36" y="39"/>
                                <a:pt x="39" y="37"/>
                                <a:pt x="43" y="37"/>
                              </a:cubicBezTo>
                              <a:cubicBezTo>
                                <a:pt x="46" y="37"/>
                                <a:pt x="49" y="39"/>
                                <a:pt x="51" y="41"/>
                              </a:cubicBezTo>
                              <a:cubicBezTo>
                                <a:pt x="52" y="41"/>
                                <a:pt x="52" y="42"/>
                                <a:pt x="52" y="42"/>
                              </a:cubicBezTo>
                              <a:cubicBezTo>
                                <a:pt x="52" y="44"/>
                                <a:pt x="51" y="47"/>
                                <a:pt x="51" y="49"/>
                              </a:cubicBezTo>
                              <a:cubicBezTo>
                                <a:pt x="51" y="49"/>
                                <a:pt x="51" y="49"/>
                                <a:pt x="51" y="49"/>
                              </a:cubicBezTo>
                              <a:cubicBezTo>
                                <a:pt x="51" y="45"/>
                                <a:pt x="47" y="41"/>
                                <a:pt x="43" y="41"/>
                              </a:cubicBezTo>
                              <a:close/>
                              <a:moveTo>
                                <a:pt x="11" y="80"/>
                              </a:moveTo>
                              <a:cubicBezTo>
                                <a:pt x="11" y="72"/>
                                <a:pt x="15" y="64"/>
                                <a:pt x="20" y="58"/>
                              </a:cubicBezTo>
                              <a:cubicBezTo>
                                <a:pt x="26" y="53"/>
                                <a:pt x="34" y="49"/>
                                <a:pt x="43" y="49"/>
                              </a:cubicBezTo>
                              <a:cubicBezTo>
                                <a:pt x="51" y="49"/>
                                <a:pt x="59" y="53"/>
                                <a:pt x="65" y="58"/>
                              </a:cubicBezTo>
                              <a:cubicBezTo>
                                <a:pt x="70" y="64"/>
                                <a:pt x="74" y="72"/>
                                <a:pt x="74" y="80"/>
                              </a:cubicBezTo>
                              <a:cubicBezTo>
                                <a:pt x="73" y="81"/>
                                <a:pt x="71" y="81"/>
                                <a:pt x="70" y="82"/>
                              </a:cubicBezTo>
                              <a:cubicBezTo>
                                <a:pt x="70" y="81"/>
                                <a:pt x="70" y="81"/>
                                <a:pt x="70" y="81"/>
                              </a:cubicBezTo>
                              <a:cubicBezTo>
                                <a:pt x="70" y="65"/>
                                <a:pt x="58" y="53"/>
                                <a:pt x="43" y="53"/>
                              </a:cubicBezTo>
                              <a:cubicBezTo>
                                <a:pt x="27" y="53"/>
                                <a:pt x="15" y="65"/>
                                <a:pt x="15" y="81"/>
                              </a:cubicBezTo>
                              <a:cubicBezTo>
                                <a:pt x="15" y="81"/>
                                <a:pt x="15" y="81"/>
                                <a:pt x="15" y="82"/>
                              </a:cubicBezTo>
                              <a:cubicBezTo>
                                <a:pt x="14" y="81"/>
                                <a:pt x="13" y="81"/>
                                <a:pt x="11" y="80"/>
                              </a:cubicBezTo>
                              <a:close/>
                              <a:moveTo>
                                <a:pt x="16" y="82"/>
                              </a:moveTo>
                              <a:cubicBezTo>
                                <a:pt x="16" y="82"/>
                                <a:pt x="16" y="81"/>
                                <a:pt x="16" y="81"/>
                              </a:cubicBezTo>
                              <a:cubicBezTo>
                                <a:pt x="16" y="73"/>
                                <a:pt x="19" y="67"/>
                                <a:pt x="24" y="62"/>
                              </a:cubicBezTo>
                              <a:cubicBezTo>
                                <a:pt x="29" y="57"/>
                                <a:pt x="35" y="54"/>
                                <a:pt x="43" y="54"/>
                              </a:cubicBezTo>
                              <a:cubicBezTo>
                                <a:pt x="50" y="54"/>
                                <a:pt x="57" y="57"/>
                                <a:pt x="61" y="62"/>
                              </a:cubicBezTo>
                              <a:cubicBezTo>
                                <a:pt x="66" y="67"/>
                                <a:pt x="69" y="73"/>
                                <a:pt x="69" y="81"/>
                              </a:cubicBezTo>
                              <a:cubicBezTo>
                                <a:pt x="69" y="81"/>
                                <a:pt x="69" y="82"/>
                                <a:pt x="69" y="82"/>
                              </a:cubicBezTo>
                              <a:cubicBezTo>
                                <a:pt x="68" y="83"/>
                                <a:pt x="66" y="84"/>
                                <a:pt x="65" y="85"/>
                              </a:cubicBezTo>
                              <a:cubicBezTo>
                                <a:pt x="65" y="84"/>
                                <a:pt x="65" y="82"/>
                                <a:pt x="65" y="81"/>
                              </a:cubicBezTo>
                              <a:cubicBezTo>
                                <a:pt x="65" y="68"/>
                                <a:pt x="55" y="58"/>
                                <a:pt x="43" y="58"/>
                              </a:cubicBezTo>
                              <a:cubicBezTo>
                                <a:pt x="30" y="58"/>
                                <a:pt x="20" y="68"/>
                                <a:pt x="20" y="81"/>
                              </a:cubicBezTo>
                              <a:cubicBezTo>
                                <a:pt x="20" y="82"/>
                                <a:pt x="20" y="84"/>
                                <a:pt x="20" y="85"/>
                              </a:cubicBezTo>
                              <a:cubicBezTo>
                                <a:pt x="19" y="84"/>
                                <a:pt x="18" y="83"/>
                                <a:pt x="16" y="82"/>
                              </a:cubicBezTo>
                              <a:close/>
                              <a:moveTo>
                                <a:pt x="22" y="86"/>
                              </a:moveTo>
                              <a:cubicBezTo>
                                <a:pt x="21" y="84"/>
                                <a:pt x="21" y="82"/>
                                <a:pt x="21" y="81"/>
                              </a:cubicBezTo>
                              <a:cubicBezTo>
                                <a:pt x="21" y="75"/>
                                <a:pt x="23" y="69"/>
                                <a:pt x="27" y="65"/>
                              </a:cubicBezTo>
                              <a:cubicBezTo>
                                <a:pt x="31" y="61"/>
                                <a:pt x="37" y="59"/>
                                <a:pt x="43" y="59"/>
                              </a:cubicBezTo>
                              <a:cubicBezTo>
                                <a:pt x="49" y="59"/>
                                <a:pt x="54" y="61"/>
                                <a:pt x="58" y="65"/>
                              </a:cubicBezTo>
                              <a:cubicBezTo>
                                <a:pt x="62" y="69"/>
                                <a:pt x="64" y="75"/>
                                <a:pt x="64" y="81"/>
                              </a:cubicBezTo>
                              <a:cubicBezTo>
                                <a:pt x="64" y="82"/>
                                <a:pt x="64" y="84"/>
                                <a:pt x="64" y="86"/>
                              </a:cubicBezTo>
                              <a:cubicBezTo>
                                <a:pt x="63" y="86"/>
                                <a:pt x="63" y="86"/>
                                <a:pt x="63" y="86"/>
                              </a:cubicBezTo>
                              <a:cubicBezTo>
                                <a:pt x="62" y="86"/>
                                <a:pt x="61" y="85"/>
                                <a:pt x="60" y="84"/>
                              </a:cubicBezTo>
                              <a:cubicBezTo>
                                <a:pt x="61" y="83"/>
                                <a:pt x="61" y="82"/>
                                <a:pt x="61" y="81"/>
                              </a:cubicBezTo>
                              <a:cubicBezTo>
                                <a:pt x="61" y="70"/>
                                <a:pt x="53" y="62"/>
                                <a:pt x="43" y="62"/>
                              </a:cubicBezTo>
                              <a:cubicBezTo>
                                <a:pt x="33" y="62"/>
                                <a:pt x="24" y="70"/>
                                <a:pt x="24" y="81"/>
                              </a:cubicBezTo>
                              <a:cubicBezTo>
                                <a:pt x="24" y="82"/>
                                <a:pt x="25" y="83"/>
                                <a:pt x="25" y="84"/>
                              </a:cubicBezTo>
                              <a:cubicBezTo>
                                <a:pt x="24" y="85"/>
                                <a:pt x="23" y="86"/>
                                <a:pt x="22" y="86"/>
                              </a:cubicBezTo>
                              <a:cubicBezTo>
                                <a:pt x="22" y="86"/>
                                <a:pt x="22" y="86"/>
                                <a:pt x="22" y="86"/>
                              </a:cubicBezTo>
                              <a:close/>
                              <a:moveTo>
                                <a:pt x="43" y="67"/>
                              </a:moveTo>
                              <a:cubicBezTo>
                                <a:pt x="35" y="67"/>
                                <a:pt x="29" y="73"/>
                                <a:pt x="29" y="81"/>
                              </a:cubicBezTo>
                              <a:cubicBezTo>
                                <a:pt x="29" y="81"/>
                                <a:pt x="29" y="81"/>
                                <a:pt x="29" y="82"/>
                              </a:cubicBezTo>
                              <a:cubicBezTo>
                                <a:pt x="28" y="82"/>
                                <a:pt x="27" y="83"/>
                                <a:pt x="26" y="84"/>
                              </a:cubicBezTo>
                              <a:cubicBezTo>
                                <a:pt x="25" y="83"/>
                                <a:pt x="25" y="82"/>
                                <a:pt x="25" y="81"/>
                              </a:cubicBezTo>
                              <a:cubicBezTo>
                                <a:pt x="25" y="76"/>
                                <a:pt x="27" y="71"/>
                                <a:pt x="30" y="68"/>
                              </a:cubicBezTo>
                              <a:cubicBezTo>
                                <a:pt x="34" y="65"/>
                                <a:pt x="38" y="63"/>
                                <a:pt x="43" y="63"/>
                              </a:cubicBezTo>
                              <a:cubicBezTo>
                                <a:pt x="47" y="63"/>
                                <a:pt x="52" y="65"/>
                                <a:pt x="55" y="68"/>
                              </a:cubicBezTo>
                              <a:cubicBezTo>
                                <a:pt x="58" y="71"/>
                                <a:pt x="60" y="76"/>
                                <a:pt x="60" y="81"/>
                              </a:cubicBezTo>
                              <a:cubicBezTo>
                                <a:pt x="60" y="82"/>
                                <a:pt x="60" y="83"/>
                                <a:pt x="59" y="84"/>
                              </a:cubicBezTo>
                              <a:cubicBezTo>
                                <a:pt x="58" y="83"/>
                                <a:pt x="57" y="82"/>
                                <a:pt x="56" y="82"/>
                              </a:cubicBezTo>
                              <a:cubicBezTo>
                                <a:pt x="56" y="81"/>
                                <a:pt x="56" y="81"/>
                                <a:pt x="56" y="81"/>
                              </a:cubicBezTo>
                              <a:cubicBezTo>
                                <a:pt x="56" y="73"/>
                                <a:pt x="50" y="67"/>
                                <a:pt x="43" y="67"/>
                              </a:cubicBezTo>
                              <a:close/>
                              <a:moveTo>
                                <a:pt x="43" y="76"/>
                              </a:moveTo>
                              <a:cubicBezTo>
                                <a:pt x="41" y="76"/>
                                <a:pt x="39" y="77"/>
                                <a:pt x="39" y="79"/>
                              </a:cubicBezTo>
                              <a:cubicBezTo>
                                <a:pt x="37" y="79"/>
                                <a:pt x="36" y="80"/>
                                <a:pt x="35" y="80"/>
                              </a:cubicBezTo>
                              <a:cubicBezTo>
                                <a:pt x="35" y="76"/>
                                <a:pt x="39" y="73"/>
                                <a:pt x="43" y="73"/>
                              </a:cubicBezTo>
                              <a:cubicBezTo>
                                <a:pt x="47" y="73"/>
                                <a:pt x="50" y="76"/>
                                <a:pt x="50" y="80"/>
                              </a:cubicBezTo>
                              <a:cubicBezTo>
                                <a:pt x="49" y="80"/>
                                <a:pt x="48" y="79"/>
                                <a:pt x="47" y="79"/>
                              </a:cubicBezTo>
                              <a:cubicBezTo>
                                <a:pt x="46" y="78"/>
                                <a:pt x="44" y="76"/>
                                <a:pt x="43" y="76"/>
                              </a:cubicBezTo>
                              <a:close/>
                              <a:moveTo>
                                <a:pt x="45" y="79"/>
                              </a:moveTo>
                              <a:cubicBezTo>
                                <a:pt x="44" y="79"/>
                                <a:pt x="44" y="79"/>
                                <a:pt x="43" y="79"/>
                              </a:cubicBezTo>
                              <a:cubicBezTo>
                                <a:pt x="42" y="79"/>
                                <a:pt x="41" y="79"/>
                                <a:pt x="40" y="79"/>
                              </a:cubicBezTo>
                              <a:cubicBezTo>
                                <a:pt x="40" y="78"/>
                                <a:pt x="41" y="77"/>
                                <a:pt x="43" y="77"/>
                              </a:cubicBezTo>
                              <a:cubicBezTo>
                                <a:pt x="44" y="77"/>
                                <a:pt x="45" y="78"/>
                                <a:pt x="45" y="79"/>
                              </a:cubicBezTo>
                              <a:close/>
                              <a:moveTo>
                                <a:pt x="43" y="72"/>
                              </a:moveTo>
                              <a:cubicBezTo>
                                <a:pt x="38" y="72"/>
                                <a:pt x="34" y="76"/>
                                <a:pt x="34" y="80"/>
                              </a:cubicBezTo>
                              <a:cubicBezTo>
                                <a:pt x="33" y="80"/>
                                <a:pt x="31" y="81"/>
                                <a:pt x="30" y="81"/>
                              </a:cubicBezTo>
                              <a:cubicBezTo>
                                <a:pt x="30" y="81"/>
                                <a:pt x="30" y="81"/>
                                <a:pt x="30" y="81"/>
                              </a:cubicBezTo>
                              <a:cubicBezTo>
                                <a:pt x="30" y="77"/>
                                <a:pt x="32" y="74"/>
                                <a:pt x="34" y="72"/>
                              </a:cubicBezTo>
                              <a:cubicBezTo>
                                <a:pt x="36" y="70"/>
                                <a:pt x="39" y="68"/>
                                <a:pt x="43" y="68"/>
                              </a:cubicBezTo>
                              <a:cubicBezTo>
                                <a:pt x="46" y="68"/>
                                <a:pt x="49" y="70"/>
                                <a:pt x="51" y="72"/>
                              </a:cubicBezTo>
                              <a:cubicBezTo>
                                <a:pt x="54" y="74"/>
                                <a:pt x="55" y="77"/>
                                <a:pt x="55" y="81"/>
                              </a:cubicBezTo>
                              <a:cubicBezTo>
                                <a:pt x="55" y="81"/>
                                <a:pt x="55" y="81"/>
                                <a:pt x="55" y="81"/>
                              </a:cubicBezTo>
                              <a:cubicBezTo>
                                <a:pt x="54" y="81"/>
                                <a:pt x="52" y="80"/>
                                <a:pt x="51" y="80"/>
                              </a:cubicBezTo>
                              <a:cubicBezTo>
                                <a:pt x="51" y="76"/>
                                <a:pt x="47" y="72"/>
                                <a:pt x="43" y="72"/>
                              </a:cubicBezTo>
                              <a:close/>
                              <a:moveTo>
                                <a:pt x="23" y="87"/>
                              </a:moveTo>
                              <a:cubicBezTo>
                                <a:pt x="28" y="83"/>
                                <a:pt x="35" y="80"/>
                                <a:pt x="43" y="80"/>
                              </a:cubicBezTo>
                              <a:cubicBezTo>
                                <a:pt x="50" y="80"/>
                                <a:pt x="57" y="83"/>
                                <a:pt x="62" y="87"/>
                              </a:cubicBezTo>
                              <a:cubicBezTo>
                                <a:pt x="61" y="88"/>
                                <a:pt x="60" y="89"/>
                                <a:pt x="60" y="90"/>
                              </a:cubicBezTo>
                              <a:cubicBezTo>
                                <a:pt x="55" y="86"/>
                                <a:pt x="49" y="84"/>
                                <a:pt x="43" y="84"/>
                              </a:cubicBezTo>
                              <a:cubicBezTo>
                                <a:pt x="36" y="84"/>
                                <a:pt x="30" y="86"/>
                                <a:pt x="26" y="90"/>
                              </a:cubicBezTo>
                              <a:cubicBezTo>
                                <a:pt x="25" y="89"/>
                                <a:pt x="24" y="88"/>
                                <a:pt x="23" y="87"/>
                              </a:cubicBezTo>
                              <a:close/>
                              <a:moveTo>
                                <a:pt x="26" y="90"/>
                              </a:moveTo>
                              <a:cubicBezTo>
                                <a:pt x="31" y="87"/>
                                <a:pt x="36" y="85"/>
                                <a:pt x="43" y="85"/>
                              </a:cubicBezTo>
                              <a:cubicBezTo>
                                <a:pt x="49" y="85"/>
                                <a:pt x="54" y="87"/>
                                <a:pt x="59" y="90"/>
                              </a:cubicBezTo>
                              <a:cubicBezTo>
                                <a:pt x="58" y="91"/>
                                <a:pt x="57" y="92"/>
                                <a:pt x="57" y="94"/>
                              </a:cubicBezTo>
                              <a:cubicBezTo>
                                <a:pt x="53" y="90"/>
                                <a:pt x="48" y="89"/>
                                <a:pt x="43" y="89"/>
                              </a:cubicBezTo>
                              <a:cubicBezTo>
                                <a:pt x="37" y="89"/>
                                <a:pt x="32" y="90"/>
                                <a:pt x="28" y="94"/>
                              </a:cubicBezTo>
                              <a:cubicBezTo>
                                <a:pt x="28" y="92"/>
                                <a:pt x="27" y="91"/>
                                <a:pt x="26" y="90"/>
                              </a:cubicBezTo>
                              <a:close/>
                              <a:moveTo>
                                <a:pt x="29" y="94"/>
                              </a:moveTo>
                              <a:cubicBezTo>
                                <a:pt x="33" y="91"/>
                                <a:pt x="37" y="90"/>
                                <a:pt x="43" y="90"/>
                              </a:cubicBezTo>
                              <a:cubicBezTo>
                                <a:pt x="48" y="90"/>
                                <a:pt x="52" y="91"/>
                                <a:pt x="56" y="94"/>
                              </a:cubicBezTo>
                              <a:cubicBezTo>
                                <a:pt x="55" y="95"/>
                                <a:pt x="55" y="96"/>
                                <a:pt x="54" y="97"/>
                              </a:cubicBezTo>
                              <a:cubicBezTo>
                                <a:pt x="51" y="95"/>
                                <a:pt x="47" y="93"/>
                                <a:pt x="43" y="93"/>
                              </a:cubicBezTo>
                              <a:cubicBezTo>
                                <a:pt x="38" y="93"/>
                                <a:pt x="34" y="95"/>
                                <a:pt x="31" y="97"/>
                              </a:cubicBezTo>
                              <a:cubicBezTo>
                                <a:pt x="30" y="96"/>
                                <a:pt x="30" y="95"/>
                                <a:pt x="29" y="94"/>
                              </a:cubicBezTo>
                              <a:close/>
                              <a:moveTo>
                                <a:pt x="33" y="102"/>
                              </a:moveTo>
                              <a:cubicBezTo>
                                <a:pt x="32" y="101"/>
                                <a:pt x="32" y="100"/>
                                <a:pt x="31" y="98"/>
                              </a:cubicBezTo>
                              <a:cubicBezTo>
                                <a:pt x="34" y="96"/>
                                <a:pt x="38" y="94"/>
                                <a:pt x="43" y="94"/>
                              </a:cubicBezTo>
                              <a:cubicBezTo>
                                <a:pt x="47" y="94"/>
                                <a:pt x="51" y="96"/>
                                <a:pt x="54" y="98"/>
                              </a:cubicBezTo>
                              <a:cubicBezTo>
                                <a:pt x="53" y="100"/>
                                <a:pt x="53" y="101"/>
                                <a:pt x="52" y="102"/>
                              </a:cubicBezTo>
                              <a:cubicBezTo>
                                <a:pt x="50" y="100"/>
                                <a:pt x="46" y="98"/>
                                <a:pt x="43" y="98"/>
                              </a:cubicBezTo>
                              <a:cubicBezTo>
                                <a:pt x="39" y="98"/>
                                <a:pt x="35" y="100"/>
                                <a:pt x="33" y="102"/>
                              </a:cubicBezTo>
                              <a:close/>
                              <a:moveTo>
                                <a:pt x="43" y="107"/>
                              </a:moveTo>
                              <a:cubicBezTo>
                                <a:pt x="41" y="107"/>
                                <a:pt x="39" y="108"/>
                                <a:pt x="39" y="110"/>
                              </a:cubicBezTo>
                              <a:cubicBezTo>
                                <a:pt x="37" y="110"/>
                                <a:pt x="36" y="110"/>
                                <a:pt x="35" y="111"/>
                              </a:cubicBezTo>
                              <a:cubicBezTo>
                                <a:pt x="35" y="107"/>
                                <a:pt x="39" y="104"/>
                                <a:pt x="43" y="104"/>
                              </a:cubicBezTo>
                              <a:cubicBezTo>
                                <a:pt x="46" y="104"/>
                                <a:pt x="50" y="107"/>
                                <a:pt x="50" y="111"/>
                              </a:cubicBezTo>
                              <a:cubicBezTo>
                                <a:pt x="49" y="110"/>
                                <a:pt x="48" y="110"/>
                                <a:pt x="47" y="110"/>
                              </a:cubicBezTo>
                              <a:cubicBezTo>
                                <a:pt x="46" y="108"/>
                                <a:pt x="44" y="107"/>
                                <a:pt x="43" y="107"/>
                              </a:cubicBezTo>
                              <a:close/>
                              <a:moveTo>
                                <a:pt x="45" y="110"/>
                              </a:moveTo>
                              <a:cubicBezTo>
                                <a:pt x="44" y="110"/>
                                <a:pt x="44" y="110"/>
                                <a:pt x="43" y="110"/>
                              </a:cubicBezTo>
                              <a:cubicBezTo>
                                <a:pt x="42" y="110"/>
                                <a:pt x="41" y="110"/>
                                <a:pt x="40" y="110"/>
                              </a:cubicBezTo>
                              <a:cubicBezTo>
                                <a:pt x="40" y="109"/>
                                <a:pt x="41" y="108"/>
                                <a:pt x="43" y="108"/>
                              </a:cubicBezTo>
                              <a:cubicBezTo>
                                <a:pt x="44" y="108"/>
                                <a:pt x="45" y="109"/>
                                <a:pt x="45" y="110"/>
                              </a:cubicBezTo>
                              <a:close/>
                              <a:moveTo>
                                <a:pt x="43" y="103"/>
                              </a:moveTo>
                              <a:cubicBezTo>
                                <a:pt x="38" y="103"/>
                                <a:pt x="34" y="106"/>
                                <a:pt x="34" y="111"/>
                              </a:cubicBezTo>
                              <a:cubicBezTo>
                                <a:pt x="34" y="111"/>
                                <a:pt x="34" y="111"/>
                                <a:pt x="34" y="111"/>
                              </a:cubicBezTo>
                              <a:cubicBezTo>
                                <a:pt x="34" y="108"/>
                                <a:pt x="33" y="106"/>
                                <a:pt x="33" y="104"/>
                              </a:cubicBezTo>
                              <a:cubicBezTo>
                                <a:pt x="33" y="103"/>
                                <a:pt x="33" y="103"/>
                                <a:pt x="34" y="103"/>
                              </a:cubicBezTo>
                              <a:cubicBezTo>
                                <a:pt x="36" y="100"/>
                                <a:pt x="39" y="99"/>
                                <a:pt x="43" y="99"/>
                              </a:cubicBezTo>
                              <a:cubicBezTo>
                                <a:pt x="46" y="99"/>
                                <a:pt x="49" y="100"/>
                                <a:pt x="51" y="103"/>
                              </a:cubicBezTo>
                              <a:cubicBezTo>
                                <a:pt x="52" y="103"/>
                                <a:pt x="52" y="103"/>
                                <a:pt x="52" y="104"/>
                              </a:cubicBezTo>
                              <a:cubicBezTo>
                                <a:pt x="52" y="106"/>
                                <a:pt x="51" y="108"/>
                                <a:pt x="51" y="111"/>
                              </a:cubicBezTo>
                              <a:cubicBezTo>
                                <a:pt x="51" y="111"/>
                                <a:pt x="51" y="111"/>
                                <a:pt x="51" y="111"/>
                              </a:cubicBezTo>
                              <a:cubicBezTo>
                                <a:pt x="51" y="106"/>
                                <a:pt x="47" y="103"/>
                                <a:pt x="43" y="103"/>
                              </a:cubicBezTo>
                              <a:close/>
                              <a:moveTo>
                                <a:pt x="11" y="142"/>
                              </a:moveTo>
                              <a:cubicBezTo>
                                <a:pt x="11" y="133"/>
                                <a:pt x="15" y="126"/>
                                <a:pt x="20" y="120"/>
                              </a:cubicBezTo>
                              <a:cubicBezTo>
                                <a:pt x="26" y="114"/>
                                <a:pt x="34" y="111"/>
                                <a:pt x="43" y="111"/>
                              </a:cubicBezTo>
                              <a:cubicBezTo>
                                <a:pt x="51" y="111"/>
                                <a:pt x="59" y="114"/>
                                <a:pt x="65" y="120"/>
                              </a:cubicBezTo>
                              <a:cubicBezTo>
                                <a:pt x="70" y="126"/>
                                <a:pt x="74" y="133"/>
                                <a:pt x="74" y="142"/>
                              </a:cubicBezTo>
                              <a:cubicBezTo>
                                <a:pt x="73" y="142"/>
                                <a:pt x="71" y="143"/>
                                <a:pt x="70" y="143"/>
                              </a:cubicBezTo>
                              <a:cubicBezTo>
                                <a:pt x="70" y="143"/>
                                <a:pt x="70" y="143"/>
                                <a:pt x="70" y="142"/>
                              </a:cubicBezTo>
                              <a:cubicBezTo>
                                <a:pt x="70" y="127"/>
                                <a:pt x="58" y="115"/>
                                <a:pt x="43" y="115"/>
                              </a:cubicBezTo>
                              <a:cubicBezTo>
                                <a:pt x="27" y="115"/>
                                <a:pt x="15" y="127"/>
                                <a:pt x="15" y="142"/>
                              </a:cubicBezTo>
                              <a:cubicBezTo>
                                <a:pt x="15" y="143"/>
                                <a:pt x="15" y="143"/>
                                <a:pt x="15" y="144"/>
                              </a:cubicBezTo>
                              <a:cubicBezTo>
                                <a:pt x="14" y="143"/>
                                <a:pt x="13" y="142"/>
                                <a:pt x="11" y="142"/>
                              </a:cubicBezTo>
                              <a:close/>
                              <a:moveTo>
                                <a:pt x="16" y="144"/>
                              </a:moveTo>
                              <a:cubicBezTo>
                                <a:pt x="16" y="143"/>
                                <a:pt x="16" y="143"/>
                                <a:pt x="16" y="142"/>
                              </a:cubicBezTo>
                              <a:cubicBezTo>
                                <a:pt x="16" y="135"/>
                                <a:pt x="19" y="128"/>
                                <a:pt x="24" y="123"/>
                              </a:cubicBezTo>
                              <a:cubicBezTo>
                                <a:pt x="29" y="119"/>
                                <a:pt x="35" y="116"/>
                                <a:pt x="43" y="116"/>
                              </a:cubicBezTo>
                              <a:cubicBezTo>
                                <a:pt x="50" y="116"/>
                                <a:pt x="57" y="119"/>
                                <a:pt x="61" y="123"/>
                              </a:cubicBezTo>
                              <a:cubicBezTo>
                                <a:pt x="66" y="128"/>
                                <a:pt x="69" y="135"/>
                                <a:pt x="69" y="142"/>
                              </a:cubicBezTo>
                              <a:cubicBezTo>
                                <a:pt x="69" y="143"/>
                                <a:pt x="69" y="143"/>
                                <a:pt x="69" y="144"/>
                              </a:cubicBezTo>
                              <a:cubicBezTo>
                                <a:pt x="68" y="145"/>
                                <a:pt x="66" y="146"/>
                                <a:pt x="65" y="147"/>
                              </a:cubicBezTo>
                              <a:cubicBezTo>
                                <a:pt x="65" y="145"/>
                                <a:pt x="65" y="144"/>
                                <a:pt x="65" y="142"/>
                              </a:cubicBezTo>
                              <a:cubicBezTo>
                                <a:pt x="65" y="130"/>
                                <a:pt x="55" y="119"/>
                                <a:pt x="43" y="119"/>
                              </a:cubicBezTo>
                              <a:cubicBezTo>
                                <a:pt x="30" y="119"/>
                                <a:pt x="20" y="130"/>
                                <a:pt x="20" y="142"/>
                              </a:cubicBezTo>
                              <a:cubicBezTo>
                                <a:pt x="20" y="144"/>
                                <a:pt x="20" y="145"/>
                                <a:pt x="20" y="147"/>
                              </a:cubicBezTo>
                              <a:cubicBezTo>
                                <a:pt x="19" y="146"/>
                                <a:pt x="18" y="145"/>
                                <a:pt x="16" y="144"/>
                              </a:cubicBezTo>
                              <a:close/>
                              <a:moveTo>
                                <a:pt x="22" y="148"/>
                              </a:moveTo>
                              <a:cubicBezTo>
                                <a:pt x="21" y="146"/>
                                <a:pt x="21" y="144"/>
                                <a:pt x="21" y="142"/>
                              </a:cubicBezTo>
                              <a:cubicBezTo>
                                <a:pt x="21" y="136"/>
                                <a:pt x="23" y="131"/>
                                <a:pt x="27" y="127"/>
                              </a:cubicBezTo>
                              <a:cubicBezTo>
                                <a:pt x="31" y="123"/>
                                <a:pt x="37" y="120"/>
                                <a:pt x="43" y="120"/>
                              </a:cubicBezTo>
                              <a:cubicBezTo>
                                <a:pt x="49" y="120"/>
                                <a:pt x="54" y="123"/>
                                <a:pt x="58" y="127"/>
                              </a:cubicBezTo>
                              <a:cubicBezTo>
                                <a:pt x="62" y="131"/>
                                <a:pt x="64" y="136"/>
                                <a:pt x="64" y="142"/>
                              </a:cubicBezTo>
                              <a:cubicBezTo>
                                <a:pt x="64" y="144"/>
                                <a:pt x="64" y="146"/>
                                <a:pt x="64" y="148"/>
                              </a:cubicBezTo>
                              <a:cubicBezTo>
                                <a:pt x="63" y="148"/>
                                <a:pt x="63" y="148"/>
                                <a:pt x="63" y="148"/>
                              </a:cubicBezTo>
                              <a:cubicBezTo>
                                <a:pt x="62" y="147"/>
                                <a:pt x="61" y="147"/>
                                <a:pt x="60" y="146"/>
                              </a:cubicBezTo>
                              <a:cubicBezTo>
                                <a:pt x="61" y="145"/>
                                <a:pt x="61" y="143"/>
                                <a:pt x="61" y="142"/>
                              </a:cubicBezTo>
                              <a:cubicBezTo>
                                <a:pt x="61" y="132"/>
                                <a:pt x="53" y="124"/>
                                <a:pt x="43" y="124"/>
                              </a:cubicBezTo>
                              <a:cubicBezTo>
                                <a:pt x="33" y="124"/>
                                <a:pt x="24" y="132"/>
                                <a:pt x="24" y="142"/>
                              </a:cubicBezTo>
                              <a:cubicBezTo>
                                <a:pt x="24" y="143"/>
                                <a:pt x="25" y="145"/>
                                <a:pt x="25" y="146"/>
                              </a:cubicBezTo>
                              <a:cubicBezTo>
                                <a:pt x="24" y="146"/>
                                <a:pt x="23" y="147"/>
                                <a:pt x="22" y="148"/>
                              </a:cubicBezTo>
                              <a:cubicBezTo>
                                <a:pt x="22" y="148"/>
                                <a:pt x="22" y="148"/>
                                <a:pt x="22" y="148"/>
                              </a:cubicBezTo>
                              <a:close/>
                              <a:moveTo>
                                <a:pt x="43" y="129"/>
                              </a:moveTo>
                              <a:cubicBezTo>
                                <a:pt x="35" y="129"/>
                                <a:pt x="29" y="135"/>
                                <a:pt x="29" y="142"/>
                              </a:cubicBezTo>
                              <a:cubicBezTo>
                                <a:pt x="29" y="143"/>
                                <a:pt x="29" y="143"/>
                                <a:pt x="29" y="143"/>
                              </a:cubicBezTo>
                              <a:cubicBezTo>
                                <a:pt x="28" y="144"/>
                                <a:pt x="27" y="145"/>
                                <a:pt x="26" y="145"/>
                              </a:cubicBezTo>
                              <a:cubicBezTo>
                                <a:pt x="25" y="144"/>
                                <a:pt x="25" y="143"/>
                                <a:pt x="25" y="142"/>
                              </a:cubicBezTo>
                              <a:cubicBezTo>
                                <a:pt x="25" y="137"/>
                                <a:pt x="27" y="133"/>
                                <a:pt x="30" y="130"/>
                              </a:cubicBezTo>
                              <a:cubicBezTo>
                                <a:pt x="34" y="127"/>
                                <a:pt x="38" y="125"/>
                                <a:pt x="43" y="125"/>
                              </a:cubicBezTo>
                              <a:cubicBezTo>
                                <a:pt x="47" y="125"/>
                                <a:pt x="52" y="127"/>
                                <a:pt x="55" y="130"/>
                              </a:cubicBezTo>
                              <a:cubicBezTo>
                                <a:pt x="58" y="133"/>
                                <a:pt x="60" y="137"/>
                                <a:pt x="60" y="142"/>
                              </a:cubicBezTo>
                              <a:cubicBezTo>
                                <a:pt x="60" y="143"/>
                                <a:pt x="60" y="144"/>
                                <a:pt x="59" y="145"/>
                              </a:cubicBezTo>
                              <a:cubicBezTo>
                                <a:pt x="58" y="145"/>
                                <a:pt x="57" y="144"/>
                                <a:pt x="56" y="143"/>
                              </a:cubicBezTo>
                              <a:cubicBezTo>
                                <a:pt x="56" y="143"/>
                                <a:pt x="56" y="143"/>
                                <a:pt x="56" y="142"/>
                              </a:cubicBezTo>
                              <a:cubicBezTo>
                                <a:pt x="56" y="135"/>
                                <a:pt x="50" y="129"/>
                                <a:pt x="43" y="129"/>
                              </a:cubicBezTo>
                              <a:close/>
                              <a:moveTo>
                                <a:pt x="43" y="138"/>
                              </a:moveTo>
                              <a:cubicBezTo>
                                <a:pt x="41" y="138"/>
                                <a:pt x="39" y="139"/>
                                <a:pt x="39" y="141"/>
                              </a:cubicBezTo>
                              <a:cubicBezTo>
                                <a:pt x="37" y="141"/>
                                <a:pt x="36" y="141"/>
                                <a:pt x="35" y="141"/>
                              </a:cubicBezTo>
                              <a:cubicBezTo>
                                <a:pt x="35" y="138"/>
                                <a:pt x="39" y="135"/>
                                <a:pt x="43" y="135"/>
                              </a:cubicBezTo>
                              <a:cubicBezTo>
                                <a:pt x="47" y="135"/>
                                <a:pt x="50" y="138"/>
                                <a:pt x="50" y="141"/>
                              </a:cubicBezTo>
                              <a:cubicBezTo>
                                <a:pt x="49" y="141"/>
                                <a:pt x="48" y="141"/>
                                <a:pt x="47" y="141"/>
                              </a:cubicBezTo>
                              <a:cubicBezTo>
                                <a:pt x="46" y="139"/>
                                <a:pt x="44" y="138"/>
                                <a:pt x="43" y="138"/>
                              </a:cubicBezTo>
                              <a:close/>
                              <a:moveTo>
                                <a:pt x="45" y="141"/>
                              </a:moveTo>
                              <a:cubicBezTo>
                                <a:pt x="44" y="141"/>
                                <a:pt x="44" y="140"/>
                                <a:pt x="43" y="140"/>
                              </a:cubicBezTo>
                              <a:cubicBezTo>
                                <a:pt x="42" y="140"/>
                                <a:pt x="41" y="141"/>
                                <a:pt x="40" y="141"/>
                              </a:cubicBezTo>
                              <a:cubicBezTo>
                                <a:pt x="40" y="140"/>
                                <a:pt x="41" y="139"/>
                                <a:pt x="43" y="139"/>
                              </a:cubicBezTo>
                              <a:cubicBezTo>
                                <a:pt x="44" y="139"/>
                                <a:pt x="45" y="140"/>
                                <a:pt x="45" y="141"/>
                              </a:cubicBezTo>
                              <a:close/>
                              <a:moveTo>
                                <a:pt x="43" y="134"/>
                              </a:moveTo>
                              <a:cubicBezTo>
                                <a:pt x="38" y="134"/>
                                <a:pt x="34" y="137"/>
                                <a:pt x="34" y="142"/>
                              </a:cubicBezTo>
                              <a:cubicBezTo>
                                <a:pt x="33" y="142"/>
                                <a:pt x="31" y="142"/>
                                <a:pt x="30" y="143"/>
                              </a:cubicBezTo>
                              <a:cubicBezTo>
                                <a:pt x="30" y="143"/>
                                <a:pt x="30" y="142"/>
                                <a:pt x="30" y="142"/>
                              </a:cubicBezTo>
                              <a:cubicBezTo>
                                <a:pt x="30" y="139"/>
                                <a:pt x="32" y="136"/>
                                <a:pt x="34" y="133"/>
                              </a:cubicBezTo>
                              <a:cubicBezTo>
                                <a:pt x="36" y="131"/>
                                <a:pt x="39" y="130"/>
                                <a:pt x="43" y="130"/>
                              </a:cubicBezTo>
                              <a:cubicBezTo>
                                <a:pt x="46" y="130"/>
                                <a:pt x="49" y="131"/>
                                <a:pt x="51" y="133"/>
                              </a:cubicBezTo>
                              <a:cubicBezTo>
                                <a:pt x="54" y="136"/>
                                <a:pt x="55" y="139"/>
                                <a:pt x="55" y="142"/>
                              </a:cubicBezTo>
                              <a:cubicBezTo>
                                <a:pt x="55" y="142"/>
                                <a:pt x="55" y="143"/>
                                <a:pt x="55" y="143"/>
                              </a:cubicBezTo>
                              <a:cubicBezTo>
                                <a:pt x="54" y="142"/>
                                <a:pt x="52" y="142"/>
                                <a:pt x="51" y="142"/>
                              </a:cubicBezTo>
                              <a:cubicBezTo>
                                <a:pt x="51" y="137"/>
                                <a:pt x="47" y="134"/>
                                <a:pt x="43" y="134"/>
                              </a:cubicBezTo>
                              <a:close/>
                              <a:moveTo>
                                <a:pt x="23" y="149"/>
                              </a:moveTo>
                              <a:cubicBezTo>
                                <a:pt x="28" y="144"/>
                                <a:pt x="35" y="141"/>
                                <a:pt x="43" y="141"/>
                              </a:cubicBezTo>
                              <a:cubicBezTo>
                                <a:pt x="50" y="141"/>
                                <a:pt x="57" y="144"/>
                                <a:pt x="62" y="149"/>
                              </a:cubicBezTo>
                              <a:cubicBezTo>
                                <a:pt x="61" y="149"/>
                                <a:pt x="60" y="150"/>
                                <a:pt x="60" y="151"/>
                              </a:cubicBezTo>
                              <a:cubicBezTo>
                                <a:pt x="55" y="148"/>
                                <a:pt x="49" y="145"/>
                                <a:pt x="43" y="145"/>
                              </a:cubicBezTo>
                              <a:cubicBezTo>
                                <a:pt x="36" y="145"/>
                                <a:pt x="30" y="148"/>
                                <a:pt x="26" y="151"/>
                              </a:cubicBezTo>
                              <a:cubicBezTo>
                                <a:pt x="25" y="150"/>
                                <a:pt x="24" y="149"/>
                                <a:pt x="23" y="149"/>
                              </a:cubicBezTo>
                              <a:close/>
                              <a:moveTo>
                                <a:pt x="26" y="152"/>
                              </a:moveTo>
                              <a:cubicBezTo>
                                <a:pt x="31" y="148"/>
                                <a:pt x="36" y="146"/>
                                <a:pt x="43" y="146"/>
                              </a:cubicBezTo>
                              <a:cubicBezTo>
                                <a:pt x="49" y="146"/>
                                <a:pt x="54" y="148"/>
                                <a:pt x="59" y="152"/>
                              </a:cubicBezTo>
                              <a:cubicBezTo>
                                <a:pt x="58" y="153"/>
                                <a:pt x="57" y="154"/>
                                <a:pt x="57" y="155"/>
                              </a:cubicBezTo>
                              <a:cubicBezTo>
                                <a:pt x="53" y="152"/>
                                <a:pt x="48" y="150"/>
                                <a:pt x="43" y="150"/>
                              </a:cubicBezTo>
                              <a:cubicBezTo>
                                <a:pt x="37" y="150"/>
                                <a:pt x="32" y="152"/>
                                <a:pt x="28" y="155"/>
                              </a:cubicBezTo>
                              <a:cubicBezTo>
                                <a:pt x="28" y="154"/>
                                <a:pt x="27" y="153"/>
                                <a:pt x="26" y="152"/>
                              </a:cubicBezTo>
                              <a:close/>
                              <a:moveTo>
                                <a:pt x="29" y="156"/>
                              </a:moveTo>
                              <a:cubicBezTo>
                                <a:pt x="33" y="153"/>
                                <a:pt x="37" y="151"/>
                                <a:pt x="43" y="151"/>
                              </a:cubicBezTo>
                              <a:cubicBezTo>
                                <a:pt x="48" y="151"/>
                                <a:pt x="52" y="153"/>
                                <a:pt x="56" y="156"/>
                              </a:cubicBezTo>
                              <a:cubicBezTo>
                                <a:pt x="55" y="157"/>
                                <a:pt x="55" y="158"/>
                                <a:pt x="54" y="159"/>
                              </a:cubicBezTo>
                              <a:cubicBezTo>
                                <a:pt x="51" y="156"/>
                                <a:pt x="47" y="155"/>
                                <a:pt x="43" y="155"/>
                              </a:cubicBezTo>
                              <a:cubicBezTo>
                                <a:pt x="38" y="155"/>
                                <a:pt x="34" y="156"/>
                                <a:pt x="31" y="159"/>
                              </a:cubicBezTo>
                              <a:cubicBezTo>
                                <a:pt x="30" y="158"/>
                                <a:pt x="30" y="157"/>
                                <a:pt x="29" y="156"/>
                              </a:cubicBezTo>
                              <a:close/>
                              <a:moveTo>
                                <a:pt x="33" y="164"/>
                              </a:moveTo>
                              <a:cubicBezTo>
                                <a:pt x="32" y="163"/>
                                <a:pt x="32" y="161"/>
                                <a:pt x="31" y="160"/>
                              </a:cubicBezTo>
                              <a:cubicBezTo>
                                <a:pt x="34" y="157"/>
                                <a:pt x="38" y="156"/>
                                <a:pt x="43" y="156"/>
                              </a:cubicBezTo>
                              <a:cubicBezTo>
                                <a:pt x="47" y="156"/>
                                <a:pt x="51" y="157"/>
                                <a:pt x="54" y="160"/>
                              </a:cubicBezTo>
                              <a:cubicBezTo>
                                <a:pt x="53" y="161"/>
                                <a:pt x="53" y="163"/>
                                <a:pt x="52" y="164"/>
                              </a:cubicBezTo>
                              <a:cubicBezTo>
                                <a:pt x="50" y="161"/>
                                <a:pt x="46" y="160"/>
                                <a:pt x="43" y="160"/>
                              </a:cubicBezTo>
                              <a:cubicBezTo>
                                <a:pt x="39" y="160"/>
                                <a:pt x="35" y="161"/>
                                <a:pt x="33" y="164"/>
                              </a:cubicBezTo>
                              <a:close/>
                              <a:moveTo>
                                <a:pt x="43" y="169"/>
                              </a:moveTo>
                              <a:cubicBezTo>
                                <a:pt x="41" y="169"/>
                                <a:pt x="39" y="170"/>
                                <a:pt x="39" y="172"/>
                              </a:cubicBezTo>
                              <a:cubicBezTo>
                                <a:pt x="37" y="172"/>
                                <a:pt x="36" y="172"/>
                                <a:pt x="35" y="172"/>
                              </a:cubicBezTo>
                              <a:cubicBezTo>
                                <a:pt x="35" y="168"/>
                                <a:pt x="39" y="165"/>
                                <a:pt x="43" y="165"/>
                              </a:cubicBezTo>
                              <a:cubicBezTo>
                                <a:pt x="46" y="165"/>
                                <a:pt x="50" y="168"/>
                                <a:pt x="50" y="172"/>
                              </a:cubicBezTo>
                              <a:cubicBezTo>
                                <a:pt x="49" y="172"/>
                                <a:pt x="48" y="172"/>
                                <a:pt x="47" y="172"/>
                              </a:cubicBezTo>
                              <a:cubicBezTo>
                                <a:pt x="46" y="170"/>
                                <a:pt x="44" y="169"/>
                                <a:pt x="43" y="169"/>
                              </a:cubicBezTo>
                              <a:close/>
                              <a:moveTo>
                                <a:pt x="45" y="171"/>
                              </a:moveTo>
                              <a:cubicBezTo>
                                <a:pt x="44" y="171"/>
                                <a:pt x="44" y="171"/>
                                <a:pt x="43" y="171"/>
                              </a:cubicBezTo>
                              <a:cubicBezTo>
                                <a:pt x="42" y="171"/>
                                <a:pt x="41" y="171"/>
                                <a:pt x="40" y="171"/>
                              </a:cubicBezTo>
                              <a:cubicBezTo>
                                <a:pt x="40" y="170"/>
                                <a:pt x="41" y="170"/>
                                <a:pt x="43" y="170"/>
                              </a:cubicBezTo>
                              <a:cubicBezTo>
                                <a:pt x="44" y="170"/>
                                <a:pt x="45" y="170"/>
                                <a:pt x="45" y="171"/>
                              </a:cubicBezTo>
                              <a:close/>
                              <a:moveTo>
                                <a:pt x="43" y="164"/>
                              </a:moveTo>
                              <a:cubicBezTo>
                                <a:pt x="38" y="164"/>
                                <a:pt x="34" y="168"/>
                                <a:pt x="34" y="172"/>
                              </a:cubicBezTo>
                              <a:cubicBezTo>
                                <a:pt x="34" y="172"/>
                                <a:pt x="34" y="172"/>
                                <a:pt x="34" y="173"/>
                              </a:cubicBezTo>
                              <a:cubicBezTo>
                                <a:pt x="34" y="170"/>
                                <a:pt x="33" y="168"/>
                                <a:pt x="33" y="165"/>
                              </a:cubicBezTo>
                              <a:cubicBezTo>
                                <a:pt x="33" y="165"/>
                                <a:pt x="33" y="164"/>
                                <a:pt x="34" y="164"/>
                              </a:cubicBezTo>
                              <a:cubicBezTo>
                                <a:pt x="36" y="162"/>
                                <a:pt x="39" y="161"/>
                                <a:pt x="43" y="161"/>
                              </a:cubicBezTo>
                              <a:cubicBezTo>
                                <a:pt x="46" y="161"/>
                                <a:pt x="49" y="162"/>
                                <a:pt x="51" y="164"/>
                              </a:cubicBezTo>
                              <a:cubicBezTo>
                                <a:pt x="52" y="164"/>
                                <a:pt x="52" y="165"/>
                                <a:pt x="52" y="165"/>
                              </a:cubicBezTo>
                              <a:cubicBezTo>
                                <a:pt x="52" y="168"/>
                                <a:pt x="51" y="170"/>
                                <a:pt x="51" y="172"/>
                              </a:cubicBezTo>
                              <a:cubicBezTo>
                                <a:pt x="51" y="172"/>
                                <a:pt x="51" y="172"/>
                                <a:pt x="51" y="172"/>
                              </a:cubicBezTo>
                              <a:cubicBezTo>
                                <a:pt x="51" y="168"/>
                                <a:pt x="47" y="164"/>
                                <a:pt x="43" y="164"/>
                              </a:cubicBezTo>
                              <a:close/>
                              <a:moveTo>
                                <a:pt x="11" y="204"/>
                              </a:moveTo>
                              <a:cubicBezTo>
                                <a:pt x="11" y="204"/>
                                <a:pt x="11" y="204"/>
                                <a:pt x="11" y="204"/>
                              </a:cubicBezTo>
                              <a:cubicBezTo>
                                <a:pt x="11" y="195"/>
                                <a:pt x="15" y="187"/>
                                <a:pt x="20" y="181"/>
                              </a:cubicBezTo>
                              <a:cubicBezTo>
                                <a:pt x="26" y="176"/>
                                <a:pt x="34" y="172"/>
                                <a:pt x="43" y="172"/>
                              </a:cubicBezTo>
                              <a:cubicBezTo>
                                <a:pt x="51" y="172"/>
                                <a:pt x="59" y="176"/>
                                <a:pt x="65" y="181"/>
                              </a:cubicBezTo>
                              <a:cubicBezTo>
                                <a:pt x="70" y="187"/>
                                <a:pt x="74" y="195"/>
                                <a:pt x="74" y="204"/>
                              </a:cubicBezTo>
                              <a:cubicBezTo>
                                <a:pt x="73" y="204"/>
                                <a:pt x="71" y="205"/>
                                <a:pt x="70" y="205"/>
                              </a:cubicBezTo>
                              <a:cubicBezTo>
                                <a:pt x="70" y="205"/>
                                <a:pt x="70" y="204"/>
                                <a:pt x="70" y="204"/>
                              </a:cubicBezTo>
                              <a:cubicBezTo>
                                <a:pt x="70" y="188"/>
                                <a:pt x="58" y="176"/>
                                <a:pt x="43" y="176"/>
                              </a:cubicBezTo>
                              <a:cubicBezTo>
                                <a:pt x="27" y="176"/>
                                <a:pt x="15" y="188"/>
                                <a:pt x="15" y="204"/>
                              </a:cubicBezTo>
                              <a:cubicBezTo>
                                <a:pt x="15" y="204"/>
                                <a:pt x="15" y="205"/>
                                <a:pt x="15" y="205"/>
                              </a:cubicBezTo>
                              <a:cubicBezTo>
                                <a:pt x="14" y="205"/>
                                <a:pt x="13" y="204"/>
                                <a:pt x="11" y="204"/>
                              </a:cubicBezTo>
                              <a:close/>
                              <a:moveTo>
                                <a:pt x="16" y="206"/>
                              </a:moveTo>
                              <a:cubicBezTo>
                                <a:pt x="16" y="205"/>
                                <a:pt x="16" y="204"/>
                                <a:pt x="16" y="204"/>
                              </a:cubicBezTo>
                              <a:cubicBezTo>
                                <a:pt x="16" y="196"/>
                                <a:pt x="19" y="190"/>
                                <a:pt x="24" y="185"/>
                              </a:cubicBezTo>
                              <a:cubicBezTo>
                                <a:pt x="29" y="180"/>
                                <a:pt x="35" y="177"/>
                                <a:pt x="43" y="177"/>
                              </a:cubicBezTo>
                              <a:cubicBezTo>
                                <a:pt x="50" y="177"/>
                                <a:pt x="57" y="180"/>
                                <a:pt x="61" y="185"/>
                              </a:cubicBezTo>
                              <a:cubicBezTo>
                                <a:pt x="66" y="190"/>
                                <a:pt x="69" y="196"/>
                                <a:pt x="69" y="204"/>
                              </a:cubicBezTo>
                              <a:cubicBezTo>
                                <a:pt x="69" y="204"/>
                                <a:pt x="69" y="205"/>
                                <a:pt x="69" y="206"/>
                              </a:cubicBezTo>
                              <a:cubicBezTo>
                                <a:pt x="67" y="206"/>
                                <a:pt x="66" y="207"/>
                                <a:pt x="65" y="208"/>
                              </a:cubicBezTo>
                              <a:cubicBezTo>
                                <a:pt x="65" y="207"/>
                                <a:pt x="65" y="205"/>
                                <a:pt x="65" y="204"/>
                              </a:cubicBezTo>
                              <a:cubicBezTo>
                                <a:pt x="65" y="191"/>
                                <a:pt x="55" y="181"/>
                                <a:pt x="43" y="181"/>
                              </a:cubicBezTo>
                              <a:cubicBezTo>
                                <a:pt x="30" y="181"/>
                                <a:pt x="20" y="191"/>
                                <a:pt x="20" y="204"/>
                              </a:cubicBezTo>
                              <a:cubicBezTo>
                                <a:pt x="20" y="205"/>
                                <a:pt x="20" y="207"/>
                                <a:pt x="20" y="208"/>
                              </a:cubicBezTo>
                              <a:cubicBezTo>
                                <a:pt x="19" y="207"/>
                                <a:pt x="18" y="206"/>
                                <a:pt x="16" y="206"/>
                              </a:cubicBezTo>
                              <a:close/>
                              <a:moveTo>
                                <a:pt x="22" y="209"/>
                              </a:moveTo>
                              <a:cubicBezTo>
                                <a:pt x="21" y="208"/>
                                <a:pt x="21" y="206"/>
                                <a:pt x="21" y="204"/>
                              </a:cubicBezTo>
                              <a:cubicBezTo>
                                <a:pt x="21" y="198"/>
                                <a:pt x="23" y="192"/>
                                <a:pt x="27" y="188"/>
                              </a:cubicBezTo>
                              <a:cubicBezTo>
                                <a:pt x="31" y="184"/>
                                <a:pt x="37" y="182"/>
                                <a:pt x="43" y="182"/>
                              </a:cubicBezTo>
                              <a:cubicBezTo>
                                <a:pt x="49" y="182"/>
                                <a:pt x="54" y="184"/>
                                <a:pt x="58" y="188"/>
                              </a:cubicBezTo>
                              <a:cubicBezTo>
                                <a:pt x="62" y="192"/>
                                <a:pt x="64" y="198"/>
                                <a:pt x="64" y="204"/>
                              </a:cubicBezTo>
                              <a:cubicBezTo>
                                <a:pt x="64" y="206"/>
                                <a:pt x="64" y="207"/>
                                <a:pt x="63" y="209"/>
                              </a:cubicBezTo>
                              <a:cubicBezTo>
                                <a:pt x="63" y="209"/>
                                <a:pt x="63" y="209"/>
                                <a:pt x="63" y="210"/>
                              </a:cubicBezTo>
                              <a:cubicBezTo>
                                <a:pt x="62" y="209"/>
                                <a:pt x="61" y="208"/>
                                <a:pt x="60" y="208"/>
                              </a:cubicBezTo>
                              <a:cubicBezTo>
                                <a:pt x="61" y="206"/>
                                <a:pt x="61" y="205"/>
                                <a:pt x="61" y="204"/>
                              </a:cubicBezTo>
                              <a:cubicBezTo>
                                <a:pt x="61" y="194"/>
                                <a:pt x="53" y="185"/>
                                <a:pt x="43" y="185"/>
                              </a:cubicBezTo>
                              <a:cubicBezTo>
                                <a:pt x="33" y="185"/>
                                <a:pt x="24" y="194"/>
                                <a:pt x="24" y="204"/>
                              </a:cubicBezTo>
                              <a:cubicBezTo>
                                <a:pt x="24" y="205"/>
                                <a:pt x="25" y="206"/>
                                <a:pt x="25" y="207"/>
                              </a:cubicBezTo>
                              <a:cubicBezTo>
                                <a:pt x="24" y="208"/>
                                <a:pt x="23" y="209"/>
                                <a:pt x="22" y="210"/>
                              </a:cubicBezTo>
                              <a:cubicBezTo>
                                <a:pt x="22" y="209"/>
                                <a:pt x="22" y="209"/>
                                <a:pt x="22" y="209"/>
                              </a:cubicBezTo>
                              <a:close/>
                              <a:moveTo>
                                <a:pt x="43" y="190"/>
                              </a:moveTo>
                              <a:cubicBezTo>
                                <a:pt x="35" y="190"/>
                                <a:pt x="29" y="196"/>
                                <a:pt x="29" y="204"/>
                              </a:cubicBezTo>
                              <a:cubicBezTo>
                                <a:pt x="29" y="204"/>
                                <a:pt x="29" y="205"/>
                                <a:pt x="29" y="205"/>
                              </a:cubicBezTo>
                              <a:cubicBezTo>
                                <a:pt x="28" y="206"/>
                                <a:pt x="27" y="206"/>
                                <a:pt x="26" y="207"/>
                              </a:cubicBezTo>
                              <a:cubicBezTo>
                                <a:pt x="25" y="206"/>
                                <a:pt x="25" y="205"/>
                                <a:pt x="25" y="204"/>
                              </a:cubicBezTo>
                              <a:cubicBezTo>
                                <a:pt x="25" y="199"/>
                                <a:pt x="27" y="195"/>
                                <a:pt x="30" y="191"/>
                              </a:cubicBezTo>
                              <a:cubicBezTo>
                                <a:pt x="34" y="188"/>
                                <a:pt x="38" y="186"/>
                                <a:pt x="43" y="186"/>
                              </a:cubicBezTo>
                              <a:cubicBezTo>
                                <a:pt x="47" y="186"/>
                                <a:pt x="52" y="188"/>
                                <a:pt x="55" y="191"/>
                              </a:cubicBezTo>
                              <a:cubicBezTo>
                                <a:pt x="58" y="195"/>
                                <a:pt x="60" y="199"/>
                                <a:pt x="60" y="204"/>
                              </a:cubicBezTo>
                              <a:cubicBezTo>
                                <a:pt x="60" y="205"/>
                                <a:pt x="60" y="206"/>
                                <a:pt x="59" y="207"/>
                              </a:cubicBezTo>
                              <a:cubicBezTo>
                                <a:pt x="58" y="206"/>
                                <a:pt x="57" y="206"/>
                                <a:pt x="56" y="205"/>
                              </a:cubicBezTo>
                              <a:cubicBezTo>
                                <a:pt x="56" y="205"/>
                                <a:pt x="56" y="204"/>
                                <a:pt x="56" y="204"/>
                              </a:cubicBezTo>
                              <a:cubicBezTo>
                                <a:pt x="56" y="196"/>
                                <a:pt x="50" y="190"/>
                                <a:pt x="43" y="190"/>
                              </a:cubicBezTo>
                              <a:close/>
                              <a:moveTo>
                                <a:pt x="43" y="199"/>
                              </a:moveTo>
                              <a:cubicBezTo>
                                <a:pt x="41" y="199"/>
                                <a:pt x="39" y="201"/>
                                <a:pt x="39" y="202"/>
                              </a:cubicBezTo>
                              <a:cubicBezTo>
                                <a:pt x="37" y="203"/>
                                <a:pt x="36" y="203"/>
                                <a:pt x="35" y="203"/>
                              </a:cubicBezTo>
                              <a:cubicBezTo>
                                <a:pt x="35" y="199"/>
                                <a:pt x="39" y="196"/>
                                <a:pt x="43" y="196"/>
                              </a:cubicBezTo>
                              <a:cubicBezTo>
                                <a:pt x="47" y="196"/>
                                <a:pt x="50" y="199"/>
                                <a:pt x="50" y="203"/>
                              </a:cubicBezTo>
                              <a:cubicBezTo>
                                <a:pt x="49" y="203"/>
                                <a:pt x="48" y="203"/>
                                <a:pt x="47" y="202"/>
                              </a:cubicBezTo>
                              <a:cubicBezTo>
                                <a:pt x="46" y="201"/>
                                <a:pt x="44" y="199"/>
                                <a:pt x="43" y="199"/>
                              </a:cubicBezTo>
                              <a:close/>
                              <a:moveTo>
                                <a:pt x="45" y="202"/>
                              </a:moveTo>
                              <a:cubicBezTo>
                                <a:pt x="45" y="202"/>
                                <a:pt x="44" y="202"/>
                                <a:pt x="43" y="202"/>
                              </a:cubicBezTo>
                              <a:cubicBezTo>
                                <a:pt x="42" y="202"/>
                                <a:pt x="41" y="202"/>
                                <a:pt x="40" y="202"/>
                              </a:cubicBezTo>
                              <a:cubicBezTo>
                                <a:pt x="40" y="201"/>
                                <a:pt x="41" y="200"/>
                                <a:pt x="43" y="200"/>
                              </a:cubicBezTo>
                              <a:cubicBezTo>
                                <a:pt x="44" y="200"/>
                                <a:pt x="45" y="201"/>
                                <a:pt x="45" y="202"/>
                              </a:cubicBezTo>
                              <a:close/>
                              <a:moveTo>
                                <a:pt x="43" y="195"/>
                              </a:moveTo>
                              <a:cubicBezTo>
                                <a:pt x="38" y="195"/>
                                <a:pt x="34" y="199"/>
                                <a:pt x="34" y="203"/>
                              </a:cubicBezTo>
                              <a:cubicBezTo>
                                <a:pt x="33" y="204"/>
                                <a:pt x="31" y="204"/>
                                <a:pt x="30" y="205"/>
                              </a:cubicBezTo>
                              <a:cubicBezTo>
                                <a:pt x="30" y="204"/>
                                <a:pt x="30" y="204"/>
                                <a:pt x="30" y="204"/>
                              </a:cubicBezTo>
                              <a:cubicBezTo>
                                <a:pt x="30" y="200"/>
                                <a:pt x="32" y="197"/>
                                <a:pt x="34" y="195"/>
                              </a:cubicBezTo>
                              <a:cubicBezTo>
                                <a:pt x="36" y="193"/>
                                <a:pt x="39" y="191"/>
                                <a:pt x="43" y="191"/>
                              </a:cubicBezTo>
                              <a:cubicBezTo>
                                <a:pt x="46" y="191"/>
                                <a:pt x="49" y="193"/>
                                <a:pt x="51" y="195"/>
                              </a:cubicBezTo>
                              <a:cubicBezTo>
                                <a:pt x="54" y="197"/>
                                <a:pt x="55" y="200"/>
                                <a:pt x="55" y="204"/>
                              </a:cubicBezTo>
                              <a:cubicBezTo>
                                <a:pt x="55" y="204"/>
                                <a:pt x="55" y="204"/>
                                <a:pt x="55" y="205"/>
                              </a:cubicBezTo>
                              <a:cubicBezTo>
                                <a:pt x="54" y="204"/>
                                <a:pt x="52" y="204"/>
                                <a:pt x="51" y="203"/>
                              </a:cubicBezTo>
                              <a:cubicBezTo>
                                <a:pt x="51" y="199"/>
                                <a:pt x="47" y="195"/>
                                <a:pt x="43" y="195"/>
                              </a:cubicBezTo>
                              <a:close/>
                              <a:moveTo>
                                <a:pt x="23" y="210"/>
                              </a:moveTo>
                              <a:cubicBezTo>
                                <a:pt x="28" y="206"/>
                                <a:pt x="35" y="203"/>
                                <a:pt x="43" y="203"/>
                              </a:cubicBezTo>
                              <a:cubicBezTo>
                                <a:pt x="50" y="203"/>
                                <a:pt x="57" y="206"/>
                                <a:pt x="62" y="210"/>
                              </a:cubicBezTo>
                              <a:cubicBezTo>
                                <a:pt x="61" y="211"/>
                                <a:pt x="60" y="212"/>
                                <a:pt x="60" y="213"/>
                              </a:cubicBezTo>
                              <a:cubicBezTo>
                                <a:pt x="55" y="209"/>
                                <a:pt x="49" y="207"/>
                                <a:pt x="43" y="207"/>
                              </a:cubicBezTo>
                              <a:cubicBezTo>
                                <a:pt x="36" y="207"/>
                                <a:pt x="30" y="209"/>
                                <a:pt x="26" y="213"/>
                              </a:cubicBezTo>
                              <a:cubicBezTo>
                                <a:pt x="25" y="212"/>
                                <a:pt x="24" y="211"/>
                                <a:pt x="23" y="210"/>
                              </a:cubicBezTo>
                              <a:close/>
                              <a:moveTo>
                                <a:pt x="26" y="214"/>
                              </a:moveTo>
                              <a:cubicBezTo>
                                <a:pt x="31" y="210"/>
                                <a:pt x="36" y="208"/>
                                <a:pt x="43" y="208"/>
                              </a:cubicBezTo>
                              <a:cubicBezTo>
                                <a:pt x="49" y="208"/>
                                <a:pt x="54" y="210"/>
                                <a:pt x="59" y="214"/>
                              </a:cubicBezTo>
                              <a:cubicBezTo>
                                <a:pt x="58" y="215"/>
                                <a:pt x="57" y="216"/>
                                <a:pt x="57" y="217"/>
                              </a:cubicBezTo>
                              <a:cubicBezTo>
                                <a:pt x="53" y="214"/>
                                <a:pt x="48" y="212"/>
                                <a:pt x="43" y="212"/>
                              </a:cubicBezTo>
                              <a:cubicBezTo>
                                <a:pt x="37" y="212"/>
                                <a:pt x="32" y="214"/>
                                <a:pt x="28" y="217"/>
                              </a:cubicBezTo>
                              <a:cubicBezTo>
                                <a:pt x="28" y="216"/>
                                <a:pt x="27" y="215"/>
                                <a:pt x="26" y="214"/>
                              </a:cubicBezTo>
                              <a:close/>
                              <a:moveTo>
                                <a:pt x="29" y="218"/>
                              </a:moveTo>
                              <a:cubicBezTo>
                                <a:pt x="33" y="215"/>
                                <a:pt x="37" y="213"/>
                                <a:pt x="43" y="213"/>
                              </a:cubicBezTo>
                              <a:cubicBezTo>
                                <a:pt x="48" y="213"/>
                                <a:pt x="52" y="215"/>
                                <a:pt x="56" y="218"/>
                              </a:cubicBezTo>
                              <a:cubicBezTo>
                                <a:pt x="55" y="219"/>
                                <a:pt x="55" y="220"/>
                                <a:pt x="54" y="221"/>
                              </a:cubicBezTo>
                              <a:cubicBezTo>
                                <a:pt x="51" y="218"/>
                                <a:pt x="47" y="216"/>
                                <a:pt x="43" y="216"/>
                              </a:cubicBezTo>
                              <a:cubicBezTo>
                                <a:pt x="38" y="216"/>
                                <a:pt x="34" y="218"/>
                                <a:pt x="31" y="221"/>
                              </a:cubicBezTo>
                              <a:cubicBezTo>
                                <a:pt x="30" y="220"/>
                                <a:pt x="30" y="219"/>
                                <a:pt x="29" y="218"/>
                              </a:cubicBezTo>
                              <a:close/>
                              <a:moveTo>
                                <a:pt x="33" y="226"/>
                              </a:moveTo>
                              <a:cubicBezTo>
                                <a:pt x="32" y="224"/>
                                <a:pt x="32" y="223"/>
                                <a:pt x="31" y="222"/>
                              </a:cubicBezTo>
                              <a:cubicBezTo>
                                <a:pt x="34" y="219"/>
                                <a:pt x="38" y="217"/>
                                <a:pt x="43" y="217"/>
                              </a:cubicBezTo>
                              <a:cubicBezTo>
                                <a:pt x="47" y="217"/>
                                <a:pt x="51" y="219"/>
                                <a:pt x="54" y="222"/>
                              </a:cubicBezTo>
                              <a:cubicBezTo>
                                <a:pt x="53" y="223"/>
                                <a:pt x="53" y="224"/>
                                <a:pt x="52" y="226"/>
                              </a:cubicBezTo>
                              <a:cubicBezTo>
                                <a:pt x="50" y="223"/>
                                <a:pt x="46" y="221"/>
                                <a:pt x="43" y="221"/>
                              </a:cubicBezTo>
                              <a:cubicBezTo>
                                <a:pt x="39" y="221"/>
                                <a:pt x="35" y="223"/>
                                <a:pt x="33" y="226"/>
                              </a:cubicBezTo>
                              <a:close/>
                              <a:moveTo>
                                <a:pt x="43" y="230"/>
                              </a:moveTo>
                              <a:cubicBezTo>
                                <a:pt x="41" y="230"/>
                                <a:pt x="39" y="232"/>
                                <a:pt x="39" y="233"/>
                              </a:cubicBezTo>
                              <a:cubicBezTo>
                                <a:pt x="37" y="233"/>
                                <a:pt x="36" y="234"/>
                                <a:pt x="35" y="234"/>
                              </a:cubicBezTo>
                              <a:cubicBezTo>
                                <a:pt x="35" y="230"/>
                                <a:pt x="39" y="227"/>
                                <a:pt x="43" y="227"/>
                              </a:cubicBezTo>
                              <a:cubicBezTo>
                                <a:pt x="46" y="227"/>
                                <a:pt x="50" y="230"/>
                                <a:pt x="50" y="234"/>
                              </a:cubicBezTo>
                              <a:cubicBezTo>
                                <a:pt x="49" y="234"/>
                                <a:pt x="48" y="233"/>
                                <a:pt x="47" y="233"/>
                              </a:cubicBezTo>
                              <a:cubicBezTo>
                                <a:pt x="46" y="232"/>
                                <a:pt x="44" y="230"/>
                                <a:pt x="43" y="230"/>
                              </a:cubicBezTo>
                              <a:close/>
                              <a:moveTo>
                                <a:pt x="45" y="233"/>
                              </a:moveTo>
                              <a:cubicBezTo>
                                <a:pt x="44" y="233"/>
                                <a:pt x="44" y="233"/>
                                <a:pt x="43" y="233"/>
                              </a:cubicBezTo>
                              <a:cubicBezTo>
                                <a:pt x="42" y="233"/>
                                <a:pt x="41" y="233"/>
                                <a:pt x="40" y="233"/>
                              </a:cubicBezTo>
                              <a:cubicBezTo>
                                <a:pt x="40" y="232"/>
                                <a:pt x="41" y="231"/>
                                <a:pt x="43" y="231"/>
                              </a:cubicBezTo>
                              <a:cubicBezTo>
                                <a:pt x="44" y="231"/>
                                <a:pt x="45" y="232"/>
                                <a:pt x="45" y="233"/>
                              </a:cubicBezTo>
                              <a:close/>
                              <a:moveTo>
                                <a:pt x="43" y="226"/>
                              </a:moveTo>
                              <a:cubicBezTo>
                                <a:pt x="38" y="226"/>
                                <a:pt x="34" y="230"/>
                                <a:pt x="34" y="234"/>
                              </a:cubicBezTo>
                              <a:cubicBezTo>
                                <a:pt x="34" y="234"/>
                                <a:pt x="34" y="234"/>
                                <a:pt x="34" y="234"/>
                              </a:cubicBezTo>
                              <a:cubicBezTo>
                                <a:pt x="34" y="232"/>
                                <a:pt x="33" y="229"/>
                                <a:pt x="33" y="227"/>
                              </a:cubicBezTo>
                              <a:cubicBezTo>
                                <a:pt x="33" y="227"/>
                                <a:pt x="33" y="226"/>
                                <a:pt x="34" y="226"/>
                              </a:cubicBezTo>
                              <a:cubicBezTo>
                                <a:pt x="36" y="224"/>
                                <a:pt x="39" y="222"/>
                                <a:pt x="43" y="222"/>
                              </a:cubicBezTo>
                              <a:cubicBezTo>
                                <a:pt x="46" y="222"/>
                                <a:pt x="49" y="224"/>
                                <a:pt x="51" y="226"/>
                              </a:cubicBezTo>
                              <a:cubicBezTo>
                                <a:pt x="52" y="226"/>
                                <a:pt x="52" y="227"/>
                                <a:pt x="52" y="227"/>
                              </a:cubicBezTo>
                              <a:cubicBezTo>
                                <a:pt x="52" y="229"/>
                                <a:pt x="51" y="232"/>
                                <a:pt x="51" y="234"/>
                              </a:cubicBezTo>
                              <a:cubicBezTo>
                                <a:pt x="51" y="234"/>
                                <a:pt x="51" y="234"/>
                                <a:pt x="51" y="234"/>
                              </a:cubicBezTo>
                              <a:cubicBezTo>
                                <a:pt x="51" y="230"/>
                                <a:pt x="47" y="226"/>
                                <a:pt x="43" y="226"/>
                              </a:cubicBezTo>
                              <a:close/>
                              <a:moveTo>
                                <a:pt x="52" y="287"/>
                              </a:moveTo>
                              <a:cubicBezTo>
                                <a:pt x="50" y="285"/>
                                <a:pt x="46" y="283"/>
                                <a:pt x="43" y="283"/>
                              </a:cubicBezTo>
                              <a:cubicBezTo>
                                <a:pt x="39" y="283"/>
                                <a:pt x="35" y="285"/>
                                <a:pt x="33" y="287"/>
                              </a:cubicBezTo>
                              <a:cubicBezTo>
                                <a:pt x="32" y="286"/>
                                <a:pt x="32" y="285"/>
                                <a:pt x="31" y="283"/>
                              </a:cubicBezTo>
                              <a:cubicBezTo>
                                <a:pt x="34" y="281"/>
                                <a:pt x="38" y="279"/>
                                <a:pt x="43" y="279"/>
                              </a:cubicBezTo>
                              <a:cubicBezTo>
                                <a:pt x="47" y="279"/>
                                <a:pt x="51" y="281"/>
                                <a:pt x="54" y="283"/>
                              </a:cubicBezTo>
                              <a:cubicBezTo>
                                <a:pt x="53" y="285"/>
                                <a:pt x="53" y="286"/>
                                <a:pt x="52" y="287"/>
                              </a:cubicBezTo>
                              <a:close/>
                              <a:moveTo>
                                <a:pt x="54" y="282"/>
                              </a:moveTo>
                              <a:cubicBezTo>
                                <a:pt x="51" y="280"/>
                                <a:pt x="47" y="278"/>
                                <a:pt x="43" y="278"/>
                              </a:cubicBezTo>
                              <a:cubicBezTo>
                                <a:pt x="38" y="278"/>
                                <a:pt x="34" y="280"/>
                                <a:pt x="31" y="282"/>
                              </a:cubicBezTo>
                              <a:cubicBezTo>
                                <a:pt x="30" y="281"/>
                                <a:pt x="30" y="280"/>
                                <a:pt x="29" y="279"/>
                              </a:cubicBezTo>
                              <a:cubicBezTo>
                                <a:pt x="33" y="276"/>
                                <a:pt x="37" y="275"/>
                                <a:pt x="43" y="275"/>
                              </a:cubicBezTo>
                              <a:cubicBezTo>
                                <a:pt x="48" y="275"/>
                                <a:pt x="52" y="276"/>
                                <a:pt x="56" y="279"/>
                              </a:cubicBezTo>
                              <a:cubicBezTo>
                                <a:pt x="55" y="280"/>
                                <a:pt x="55" y="281"/>
                                <a:pt x="54" y="282"/>
                              </a:cubicBezTo>
                              <a:close/>
                              <a:moveTo>
                                <a:pt x="57" y="278"/>
                              </a:moveTo>
                              <a:cubicBezTo>
                                <a:pt x="53" y="275"/>
                                <a:pt x="48" y="274"/>
                                <a:pt x="43" y="274"/>
                              </a:cubicBezTo>
                              <a:cubicBezTo>
                                <a:pt x="37" y="274"/>
                                <a:pt x="32" y="275"/>
                                <a:pt x="28" y="278"/>
                              </a:cubicBezTo>
                              <a:cubicBezTo>
                                <a:pt x="28" y="277"/>
                                <a:pt x="27" y="276"/>
                                <a:pt x="26" y="275"/>
                              </a:cubicBezTo>
                              <a:cubicBezTo>
                                <a:pt x="31" y="272"/>
                                <a:pt x="36" y="270"/>
                                <a:pt x="43" y="270"/>
                              </a:cubicBezTo>
                              <a:cubicBezTo>
                                <a:pt x="49" y="270"/>
                                <a:pt x="54" y="272"/>
                                <a:pt x="59" y="275"/>
                              </a:cubicBezTo>
                              <a:cubicBezTo>
                                <a:pt x="58" y="276"/>
                                <a:pt x="57" y="277"/>
                                <a:pt x="57" y="278"/>
                              </a:cubicBezTo>
                              <a:close/>
                              <a:moveTo>
                                <a:pt x="60" y="275"/>
                              </a:moveTo>
                              <a:cubicBezTo>
                                <a:pt x="55" y="271"/>
                                <a:pt x="49" y="269"/>
                                <a:pt x="43" y="269"/>
                              </a:cubicBezTo>
                              <a:cubicBezTo>
                                <a:pt x="36" y="269"/>
                                <a:pt x="30" y="271"/>
                                <a:pt x="26" y="275"/>
                              </a:cubicBezTo>
                              <a:cubicBezTo>
                                <a:pt x="25" y="274"/>
                                <a:pt x="24" y="273"/>
                                <a:pt x="23" y="272"/>
                              </a:cubicBezTo>
                              <a:cubicBezTo>
                                <a:pt x="28" y="267"/>
                                <a:pt x="35" y="265"/>
                                <a:pt x="43" y="265"/>
                              </a:cubicBezTo>
                              <a:cubicBezTo>
                                <a:pt x="50" y="265"/>
                                <a:pt x="57" y="267"/>
                                <a:pt x="62" y="272"/>
                              </a:cubicBezTo>
                              <a:cubicBezTo>
                                <a:pt x="61" y="273"/>
                                <a:pt x="60" y="274"/>
                                <a:pt x="60" y="275"/>
                              </a:cubicBezTo>
                              <a:close/>
                              <a:moveTo>
                                <a:pt x="43" y="252"/>
                              </a:moveTo>
                              <a:cubicBezTo>
                                <a:pt x="35" y="252"/>
                                <a:pt x="29" y="258"/>
                                <a:pt x="29" y="265"/>
                              </a:cubicBezTo>
                              <a:cubicBezTo>
                                <a:pt x="29" y="266"/>
                                <a:pt x="29" y="266"/>
                                <a:pt x="29" y="267"/>
                              </a:cubicBezTo>
                              <a:cubicBezTo>
                                <a:pt x="28" y="267"/>
                                <a:pt x="27" y="268"/>
                                <a:pt x="26" y="269"/>
                              </a:cubicBezTo>
                              <a:cubicBezTo>
                                <a:pt x="25" y="268"/>
                                <a:pt x="25" y="266"/>
                                <a:pt x="25" y="265"/>
                              </a:cubicBezTo>
                              <a:cubicBezTo>
                                <a:pt x="25" y="261"/>
                                <a:pt x="27" y="256"/>
                                <a:pt x="30" y="253"/>
                              </a:cubicBezTo>
                              <a:cubicBezTo>
                                <a:pt x="34" y="250"/>
                                <a:pt x="38" y="248"/>
                                <a:pt x="43" y="248"/>
                              </a:cubicBezTo>
                              <a:cubicBezTo>
                                <a:pt x="47" y="248"/>
                                <a:pt x="52" y="250"/>
                                <a:pt x="55" y="253"/>
                              </a:cubicBezTo>
                              <a:cubicBezTo>
                                <a:pt x="58" y="256"/>
                                <a:pt x="60" y="261"/>
                                <a:pt x="60" y="265"/>
                              </a:cubicBezTo>
                              <a:cubicBezTo>
                                <a:pt x="60" y="266"/>
                                <a:pt x="60" y="268"/>
                                <a:pt x="59" y="269"/>
                              </a:cubicBezTo>
                              <a:cubicBezTo>
                                <a:pt x="58" y="268"/>
                                <a:pt x="57" y="267"/>
                                <a:pt x="56" y="267"/>
                              </a:cubicBezTo>
                              <a:cubicBezTo>
                                <a:pt x="56" y="266"/>
                                <a:pt x="56" y="266"/>
                                <a:pt x="56" y="265"/>
                              </a:cubicBezTo>
                              <a:cubicBezTo>
                                <a:pt x="56" y="258"/>
                                <a:pt x="50" y="252"/>
                                <a:pt x="43" y="252"/>
                              </a:cubicBezTo>
                              <a:close/>
                              <a:moveTo>
                                <a:pt x="43" y="261"/>
                              </a:moveTo>
                              <a:cubicBezTo>
                                <a:pt x="41" y="261"/>
                                <a:pt x="39" y="262"/>
                                <a:pt x="39" y="264"/>
                              </a:cubicBezTo>
                              <a:cubicBezTo>
                                <a:pt x="37" y="264"/>
                                <a:pt x="36" y="264"/>
                                <a:pt x="35" y="265"/>
                              </a:cubicBezTo>
                              <a:cubicBezTo>
                                <a:pt x="35" y="261"/>
                                <a:pt x="39" y="258"/>
                                <a:pt x="43" y="258"/>
                              </a:cubicBezTo>
                              <a:cubicBezTo>
                                <a:pt x="47" y="258"/>
                                <a:pt x="50" y="261"/>
                                <a:pt x="50" y="265"/>
                              </a:cubicBezTo>
                              <a:cubicBezTo>
                                <a:pt x="49" y="265"/>
                                <a:pt x="48" y="264"/>
                                <a:pt x="47" y="264"/>
                              </a:cubicBezTo>
                              <a:cubicBezTo>
                                <a:pt x="46" y="262"/>
                                <a:pt x="44" y="261"/>
                                <a:pt x="43" y="261"/>
                              </a:cubicBezTo>
                              <a:close/>
                              <a:moveTo>
                                <a:pt x="45" y="264"/>
                              </a:moveTo>
                              <a:cubicBezTo>
                                <a:pt x="45" y="264"/>
                                <a:pt x="44" y="264"/>
                                <a:pt x="43" y="264"/>
                              </a:cubicBezTo>
                              <a:cubicBezTo>
                                <a:pt x="42" y="264"/>
                                <a:pt x="41" y="264"/>
                                <a:pt x="40" y="264"/>
                              </a:cubicBezTo>
                              <a:cubicBezTo>
                                <a:pt x="40" y="263"/>
                                <a:pt x="41" y="262"/>
                                <a:pt x="43" y="262"/>
                              </a:cubicBezTo>
                              <a:cubicBezTo>
                                <a:pt x="44" y="262"/>
                                <a:pt x="45" y="263"/>
                                <a:pt x="45" y="264"/>
                              </a:cubicBezTo>
                              <a:close/>
                              <a:moveTo>
                                <a:pt x="43" y="257"/>
                              </a:moveTo>
                              <a:cubicBezTo>
                                <a:pt x="38" y="257"/>
                                <a:pt x="34" y="260"/>
                                <a:pt x="34" y="265"/>
                              </a:cubicBezTo>
                              <a:cubicBezTo>
                                <a:pt x="33" y="265"/>
                                <a:pt x="31" y="266"/>
                                <a:pt x="30" y="266"/>
                              </a:cubicBezTo>
                              <a:cubicBezTo>
                                <a:pt x="30" y="266"/>
                                <a:pt x="30" y="266"/>
                                <a:pt x="30" y="265"/>
                              </a:cubicBezTo>
                              <a:cubicBezTo>
                                <a:pt x="30" y="262"/>
                                <a:pt x="32" y="259"/>
                                <a:pt x="34" y="257"/>
                              </a:cubicBezTo>
                              <a:cubicBezTo>
                                <a:pt x="36" y="254"/>
                                <a:pt x="39" y="253"/>
                                <a:pt x="43" y="253"/>
                              </a:cubicBezTo>
                              <a:cubicBezTo>
                                <a:pt x="46" y="253"/>
                                <a:pt x="49" y="254"/>
                                <a:pt x="51" y="257"/>
                              </a:cubicBezTo>
                              <a:cubicBezTo>
                                <a:pt x="54" y="259"/>
                                <a:pt x="55" y="262"/>
                                <a:pt x="55" y="265"/>
                              </a:cubicBezTo>
                              <a:cubicBezTo>
                                <a:pt x="55" y="266"/>
                                <a:pt x="55" y="266"/>
                                <a:pt x="55" y="266"/>
                              </a:cubicBezTo>
                              <a:cubicBezTo>
                                <a:pt x="54" y="266"/>
                                <a:pt x="52" y="265"/>
                                <a:pt x="51" y="265"/>
                              </a:cubicBezTo>
                              <a:cubicBezTo>
                                <a:pt x="51" y="260"/>
                                <a:pt x="47" y="257"/>
                                <a:pt x="43" y="257"/>
                              </a:cubicBezTo>
                              <a:close/>
                              <a:moveTo>
                                <a:pt x="63" y="271"/>
                              </a:moveTo>
                              <a:cubicBezTo>
                                <a:pt x="63" y="271"/>
                                <a:pt x="63" y="271"/>
                                <a:pt x="63" y="271"/>
                              </a:cubicBezTo>
                              <a:cubicBezTo>
                                <a:pt x="62" y="271"/>
                                <a:pt x="61" y="270"/>
                                <a:pt x="60" y="269"/>
                              </a:cubicBezTo>
                              <a:cubicBezTo>
                                <a:pt x="61" y="268"/>
                                <a:pt x="61" y="267"/>
                                <a:pt x="61" y="265"/>
                              </a:cubicBezTo>
                              <a:cubicBezTo>
                                <a:pt x="61" y="255"/>
                                <a:pt x="53" y="247"/>
                                <a:pt x="43" y="247"/>
                              </a:cubicBezTo>
                              <a:cubicBezTo>
                                <a:pt x="33" y="247"/>
                                <a:pt x="24" y="255"/>
                                <a:pt x="24" y="265"/>
                              </a:cubicBezTo>
                              <a:cubicBezTo>
                                <a:pt x="24" y="267"/>
                                <a:pt x="25" y="268"/>
                                <a:pt x="25" y="269"/>
                              </a:cubicBezTo>
                              <a:cubicBezTo>
                                <a:pt x="24" y="270"/>
                                <a:pt x="23" y="270"/>
                                <a:pt x="22" y="271"/>
                              </a:cubicBezTo>
                              <a:cubicBezTo>
                                <a:pt x="22" y="271"/>
                                <a:pt x="22" y="271"/>
                                <a:pt x="22" y="271"/>
                              </a:cubicBezTo>
                              <a:cubicBezTo>
                                <a:pt x="21" y="269"/>
                                <a:pt x="21" y="267"/>
                                <a:pt x="21" y="265"/>
                              </a:cubicBezTo>
                              <a:cubicBezTo>
                                <a:pt x="21" y="259"/>
                                <a:pt x="23" y="254"/>
                                <a:pt x="27" y="250"/>
                              </a:cubicBezTo>
                              <a:cubicBezTo>
                                <a:pt x="31" y="246"/>
                                <a:pt x="37" y="244"/>
                                <a:pt x="43" y="244"/>
                              </a:cubicBezTo>
                              <a:cubicBezTo>
                                <a:pt x="49" y="244"/>
                                <a:pt x="54" y="246"/>
                                <a:pt x="58" y="250"/>
                              </a:cubicBezTo>
                              <a:cubicBezTo>
                                <a:pt x="62" y="254"/>
                                <a:pt x="64" y="259"/>
                                <a:pt x="64" y="265"/>
                              </a:cubicBezTo>
                              <a:cubicBezTo>
                                <a:pt x="64" y="267"/>
                                <a:pt x="64" y="269"/>
                                <a:pt x="63" y="271"/>
                              </a:cubicBezTo>
                              <a:close/>
                              <a:moveTo>
                                <a:pt x="69" y="267"/>
                              </a:moveTo>
                              <a:cubicBezTo>
                                <a:pt x="67" y="268"/>
                                <a:pt x="66" y="269"/>
                                <a:pt x="65" y="270"/>
                              </a:cubicBezTo>
                              <a:cubicBezTo>
                                <a:pt x="65" y="268"/>
                                <a:pt x="65" y="267"/>
                                <a:pt x="65" y="265"/>
                              </a:cubicBezTo>
                              <a:cubicBezTo>
                                <a:pt x="65" y="253"/>
                                <a:pt x="55" y="243"/>
                                <a:pt x="43" y="243"/>
                              </a:cubicBezTo>
                              <a:cubicBezTo>
                                <a:pt x="30" y="243"/>
                                <a:pt x="20" y="253"/>
                                <a:pt x="20" y="265"/>
                              </a:cubicBezTo>
                              <a:cubicBezTo>
                                <a:pt x="20" y="267"/>
                                <a:pt x="20" y="269"/>
                                <a:pt x="20" y="270"/>
                              </a:cubicBezTo>
                              <a:cubicBezTo>
                                <a:pt x="19" y="269"/>
                                <a:pt x="18" y="268"/>
                                <a:pt x="16" y="267"/>
                              </a:cubicBezTo>
                              <a:cubicBezTo>
                                <a:pt x="16" y="267"/>
                                <a:pt x="16" y="266"/>
                                <a:pt x="16" y="265"/>
                              </a:cubicBezTo>
                              <a:cubicBezTo>
                                <a:pt x="16" y="258"/>
                                <a:pt x="19" y="251"/>
                                <a:pt x="24" y="247"/>
                              </a:cubicBezTo>
                              <a:cubicBezTo>
                                <a:pt x="29" y="242"/>
                                <a:pt x="35" y="239"/>
                                <a:pt x="43" y="239"/>
                              </a:cubicBezTo>
                              <a:cubicBezTo>
                                <a:pt x="50" y="239"/>
                                <a:pt x="57" y="242"/>
                                <a:pt x="61" y="247"/>
                              </a:cubicBezTo>
                              <a:cubicBezTo>
                                <a:pt x="66" y="251"/>
                                <a:pt x="69" y="258"/>
                                <a:pt x="69" y="265"/>
                              </a:cubicBezTo>
                              <a:cubicBezTo>
                                <a:pt x="69" y="266"/>
                                <a:pt x="69" y="267"/>
                                <a:pt x="69" y="267"/>
                              </a:cubicBezTo>
                              <a:close/>
                              <a:moveTo>
                                <a:pt x="70" y="267"/>
                              </a:moveTo>
                              <a:cubicBezTo>
                                <a:pt x="70" y="266"/>
                                <a:pt x="70" y="266"/>
                                <a:pt x="70" y="265"/>
                              </a:cubicBezTo>
                              <a:cubicBezTo>
                                <a:pt x="70" y="250"/>
                                <a:pt x="58" y="238"/>
                                <a:pt x="43" y="238"/>
                              </a:cubicBezTo>
                              <a:cubicBezTo>
                                <a:pt x="27" y="238"/>
                                <a:pt x="15" y="250"/>
                                <a:pt x="15" y="265"/>
                              </a:cubicBezTo>
                              <a:cubicBezTo>
                                <a:pt x="15" y="266"/>
                                <a:pt x="15" y="266"/>
                                <a:pt x="15" y="267"/>
                              </a:cubicBezTo>
                              <a:cubicBezTo>
                                <a:pt x="14" y="266"/>
                                <a:pt x="13" y="266"/>
                                <a:pt x="11" y="265"/>
                              </a:cubicBezTo>
                              <a:cubicBezTo>
                                <a:pt x="11" y="265"/>
                                <a:pt x="11" y="265"/>
                                <a:pt x="11" y="265"/>
                              </a:cubicBezTo>
                              <a:cubicBezTo>
                                <a:pt x="11" y="257"/>
                                <a:pt x="15" y="249"/>
                                <a:pt x="20" y="243"/>
                              </a:cubicBezTo>
                              <a:cubicBezTo>
                                <a:pt x="26" y="237"/>
                                <a:pt x="34" y="234"/>
                                <a:pt x="43" y="234"/>
                              </a:cubicBezTo>
                              <a:cubicBezTo>
                                <a:pt x="51" y="234"/>
                                <a:pt x="59" y="237"/>
                                <a:pt x="65" y="243"/>
                              </a:cubicBezTo>
                              <a:cubicBezTo>
                                <a:pt x="70" y="249"/>
                                <a:pt x="74" y="257"/>
                                <a:pt x="74" y="265"/>
                              </a:cubicBezTo>
                              <a:cubicBezTo>
                                <a:pt x="73" y="266"/>
                                <a:pt x="71" y="266"/>
                                <a:pt x="70" y="267"/>
                              </a:cubicBezTo>
                              <a:close/>
                              <a:moveTo>
                                <a:pt x="84" y="264"/>
                              </a:moveTo>
                              <a:cubicBezTo>
                                <a:pt x="83" y="264"/>
                                <a:pt x="82" y="264"/>
                                <a:pt x="81" y="264"/>
                              </a:cubicBezTo>
                              <a:cubicBezTo>
                                <a:pt x="81" y="263"/>
                                <a:pt x="82" y="262"/>
                                <a:pt x="84" y="262"/>
                              </a:cubicBezTo>
                              <a:cubicBezTo>
                                <a:pt x="85" y="262"/>
                                <a:pt x="86" y="263"/>
                                <a:pt x="87" y="264"/>
                              </a:cubicBezTo>
                              <a:cubicBezTo>
                                <a:pt x="86" y="264"/>
                                <a:pt x="85" y="264"/>
                                <a:pt x="84" y="264"/>
                              </a:cubicBezTo>
                              <a:close/>
                              <a:moveTo>
                                <a:pt x="88" y="264"/>
                              </a:moveTo>
                              <a:cubicBezTo>
                                <a:pt x="87" y="262"/>
                                <a:pt x="86" y="261"/>
                                <a:pt x="84" y="261"/>
                              </a:cubicBezTo>
                              <a:cubicBezTo>
                                <a:pt x="82" y="261"/>
                                <a:pt x="80" y="262"/>
                                <a:pt x="80" y="264"/>
                              </a:cubicBezTo>
                              <a:cubicBezTo>
                                <a:pt x="78" y="264"/>
                                <a:pt x="77" y="264"/>
                                <a:pt x="76" y="265"/>
                              </a:cubicBezTo>
                              <a:cubicBezTo>
                                <a:pt x="76" y="261"/>
                                <a:pt x="80" y="258"/>
                                <a:pt x="84" y="258"/>
                              </a:cubicBezTo>
                              <a:cubicBezTo>
                                <a:pt x="88" y="258"/>
                                <a:pt x="91" y="261"/>
                                <a:pt x="91" y="265"/>
                              </a:cubicBezTo>
                              <a:cubicBezTo>
                                <a:pt x="90" y="264"/>
                                <a:pt x="89" y="264"/>
                                <a:pt x="88" y="264"/>
                              </a:cubicBezTo>
                              <a:close/>
                              <a:moveTo>
                                <a:pt x="92" y="265"/>
                              </a:moveTo>
                              <a:cubicBezTo>
                                <a:pt x="92" y="265"/>
                                <a:pt x="92" y="265"/>
                                <a:pt x="92" y="265"/>
                              </a:cubicBezTo>
                              <a:cubicBezTo>
                                <a:pt x="92" y="260"/>
                                <a:pt x="88" y="257"/>
                                <a:pt x="84" y="257"/>
                              </a:cubicBezTo>
                              <a:cubicBezTo>
                                <a:pt x="79" y="257"/>
                                <a:pt x="75" y="260"/>
                                <a:pt x="75" y="265"/>
                              </a:cubicBezTo>
                              <a:cubicBezTo>
                                <a:pt x="75" y="265"/>
                                <a:pt x="75" y="265"/>
                                <a:pt x="75" y="265"/>
                              </a:cubicBezTo>
                              <a:cubicBezTo>
                                <a:pt x="75" y="263"/>
                                <a:pt x="75" y="260"/>
                                <a:pt x="74" y="258"/>
                              </a:cubicBezTo>
                              <a:cubicBezTo>
                                <a:pt x="74" y="257"/>
                                <a:pt x="75" y="257"/>
                                <a:pt x="75" y="257"/>
                              </a:cubicBezTo>
                              <a:cubicBezTo>
                                <a:pt x="77" y="254"/>
                                <a:pt x="80" y="253"/>
                                <a:pt x="84" y="253"/>
                              </a:cubicBezTo>
                              <a:cubicBezTo>
                                <a:pt x="87" y="253"/>
                                <a:pt x="90" y="254"/>
                                <a:pt x="92" y="257"/>
                              </a:cubicBezTo>
                              <a:cubicBezTo>
                                <a:pt x="93" y="257"/>
                                <a:pt x="93" y="257"/>
                                <a:pt x="93" y="258"/>
                              </a:cubicBezTo>
                              <a:cubicBezTo>
                                <a:pt x="93" y="260"/>
                                <a:pt x="92" y="263"/>
                                <a:pt x="92" y="265"/>
                              </a:cubicBezTo>
                              <a:close/>
                              <a:moveTo>
                                <a:pt x="135" y="287"/>
                              </a:moveTo>
                              <a:cubicBezTo>
                                <a:pt x="132" y="285"/>
                                <a:pt x="129" y="283"/>
                                <a:pt x="125" y="283"/>
                              </a:cubicBezTo>
                              <a:cubicBezTo>
                                <a:pt x="121" y="283"/>
                                <a:pt x="117" y="285"/>
                                <a:pt x="115" y="287"/>
                              </a:cubicBezTo>
                              <a:cubicBezTo>
                                <a:pt x="114" y="286"/>
                                <a:pt x="114" y="285"/>
                                <a:pt x="113" y="283"/>
                              </a:cubicBezTo>
                              <a:cubicBezTo>
                                <a:pt x="116" y="281"/>
                                <a:pt x="120" y="279"/>
                                <a:pt x="125" y="279"/>
                              </a:cubicBezTo>
                              <a:cubicBezTo>
                                <a:pt x="129" y="279"/>
                                <a:pt x="133" y="281"/>
                                <a:pt x="136" y="283"/>
                              </a:cubicBezTo>
                              <a:cubicBezTo>
                                <a:pt x="136" y="285"/>
                                <a:pt x="135" y="286"/>
                                <a:pt x="135" y="287"/>
                              </a:cubicBezTo>
                              <a:close/>
                              <a:moveTo>
                                <a:pt x="137" y="282"/>
                              </a:moveTo>
                              <a:cubicBezTo>
                                <a:pt x="133" y="280"/>
                                <a:pt x="129" y="278"/>
                                <a:pt x="125" y="278"/>
                              </a:cubicBezTo>
                              <a:cubicBezTo>
                                <a:pt x="120" y="278"/>
                                <a:pt x="116" y="280"/>
                                <a:pt x="113" y="282"/>
                              </a:cubicBezTo>
                              <a:cubicBezTo>
                                <a:pt x="112" y="281"/>
                                <a:pt x="112" y="280"/>
                                <a:pt x="111" y="279"/>
                              </a:cubicBezTo>
                              <a:cubicBezTo>
                                <a:pt x="115" y="276"/>
                                <a:pt x="120" y="275"/>
                                <a:pt x="125" y="275"/>
                              </a:cubicBezTo>
                              <a:cubicBezTo>
                                <a:pt x="130" y="275"/>
                                <a:pt x="134" y="276"/>
                                <a:pt x="138" y="279"/>
                              </a:cubicBezTo>
                              <a:cubicBezTo>
                                <a:pt x="138" y="280"/>
                                <a:pt x="137" y="281"/>
                                <a:pt x="137" y="282"/>
                              </a:cubicBezTo>
                              <a:close/>
                              <a:moveTo>
                                <a:pt x="139" y="278"/>
                              </a:moveTo>
                              <a:cubicBezTo>
                                <a:pt x="135" y="275"/>
                                <a:pt x="130" y="274"/>
                                <a:pt x="125" y="274"/>
                              </a:cubicBezTo>
                              <a:cubicBezTo>
                                <a:pt x="119" y="274"/>
                                <a:pt x="115" y="275"/>
                                <a:pt x="111" y="278"/>
                              </a:cubicBezTo>
                              <a:cubicBezTo>
                                <a:pt x="110" y="277"/>
                                <a:pt x="109" y="276"/>
                                <a:pt x="108" y="275"/>
                              </a:cubicBezTo>
                              <a:cubicBezTo>
                                <a:pt x="113" y="272"/>
                                <a:pt x="119" y="270"/>
                                <a:pt x="125" y="270"/>
                              </a:cubicBezTo>
                              <a:cubicBezTo>
                                <a:pt x="131" y="270"/>
                                <a:pt x="137" y="272"/>
                                <a:pt x="141" y="275"/>
                              </a:cubicBezTo>
                              <a:cubicBezTo>
                                <a:pt x="140" y="276"/>
                                <a:pt x="139" y="277"/>
                                <a:pt x="139" y="278"/>
                              </a:cubicBezTo>
                              <a:close/>
                              <a:moveTo>
                                <a:pt x="142" y="275"/>
                              </a:moveTo>
                              <a:cubicBezTo>
                                <a:pt x="137" y="271"/>
                                <a:pt x="131" y="269"/>
                                <a:pt x="125" y="269"/>
                              </a:cubicBezTo>
                              <a:cubicBezTo>
                                <a:pt x="118" y="269"/>
                                <a:pt x="112" y="271"/>
                                <a:pt x="108" y="275"/>
                              </a:cubicBezTo>
                              <a:cubicBezTo>
                                <a:pt x="107" y="274"/>
                                <a:pt x="106" y="273"/>
                                <a:pt x="105" y="272"/>
                              </a:cubicBezTo>
                              <a:cubicBezTo>
                                <a:pt x="110" y="267"/>
                                <a:pt x="117" y="265"/>
                                <a:pt x="125" y="265"/>
                              </a:cubicBezTo>
                              <a:cubicBezTo>
                                <a:pt x="132" y="265"/>
                                <a:pt x="139" y="267"/>
                                <a:pt x="144" y="272"/>
                              </a:cubicBezTo>
                              <a:cubicBezTo>
                                <a:pt x="144" y="273"/>
                                <a:pt x="143" y="274"/>
                                <a:pt x="142" y="275"/>
                              </a:cubicBezTo>
                              <a:close/>
                              <a:moveTo>
                                <a:pt x="125" y="252"/>
                              </a:moveTo>
                              <a:cubicBezTo>
                                <a:pt x="117" y="252"/>
                                <a:pt x="111" y="258"/>
                                <a:pt x="111" y="265"/>
                              </a:cubicBezTo>
                              <a:cubicBezTo>
                                <a:pt x="111" y="266"/>
                                <a:pt x="111" y="266"/>
                                <a:pt x="112" y="267"/>
                              </a:cubicBezTo>
                              <a:cubicBezTo>
                                <a:pt x="110" y="267"/>
                                <a:pt x="109" y="268"/>
                                <a:pt x="108" y="269"/>
                              </a:cubicBezTo>
                              <a:cubicBezTo>
                                <a:pt x="108" y="268"/>
                                <a:pt x="108" y="266"/>
                                <a:pt x="108" y="265"/>
                              </a:cubicBezTo>
                              <a:cubicBezTo>
                                <a:pt x="108" y="261"/>
                                <a:pt x="109" y="256"/>
                                <a:pt x="113" y="253"/>
                              </a:cubicBezTo>
                              <a:cubicBezTo>
                                <a:pt x="116" y="250"/>
                                <a:pt x="120" y="248"/>
                                <a:pt x="125" y="248"/>
                              </a:cubicBezTo>
                              <a:cubicBezTo>
                                <a:pt x="130" y="248"/>
                                <a:pt x="134" y="250"/>
                                <a:pt x="137" y="253"/>
                              </a:cubicBezTo>
                              <a:cubicBezTo>
                                <a:pt x="140" y="256"/>
                                <a:pt x="142" y="261"/>
                                <a:pt x="142" y="265"/>
                              </a:cubicBezTo>
                              <a:cubicBezTo>
                                <a:pt x="142" y="266"/>
                                <a:pt x="142" y="268"/>
                                <a:pt x="142" y="269"/>
                              </a:cubicBezTo>
                              <a:cubicBezTo>
                                <a:pt x="140" y="268"/>
                                <a:pt x="139" y="267"/>
                                <a:pt x="138" y="267"/>
                              </a:cubicBezTo>
                              <a:cubicBezTo>
                                <a:pt x="138" y="266"/>
                                <a:pt x="138" y="266"/>
                                <a:pt x="138" y="265"/>
                              </a:cubicBezTo>
                              <a:cubicBezTo>
                                <a:pt x="138" y="258"/>
                                <a:pt x="132" y="252"/>
                                <a:pt x="125" y="252"/>
                              </a:cubicBezTo>
                              <a:close/>
                              <a:moveTo>
                                <a:pt x="125" y="261"/>
                              </a:moveTo>
                              <a:cubicBezTo>
                                <a:pt x="123" y="261"/>
                                <a:pt x="121" y="262"/>
                                <a:pt x="121" y="264"/>
                              </a:cubicBezTo>
                              <a:cubicBezTo>
                                <a:pt x="120" y="264"/>
                                <a:pt x="118" y="264"/>
                                <a:pt x="117" y="265"/>
                              </a:cubicBezTo>
                              <a:cubicBezTo>
                                <a:pt x="118" y="261"/>
                                <a:pt x="121" y="258"/>
                                <a:pt x="125" y="258"/>
                              </a:cubicBezTo>
                              <a:cubicBezTo>
                                <a:pt x="129" y="258"/>
                                <a:pt x="132" y="261"/>
                                <a:pt x="132" y="265"/>
                              </a:cubicBezTo>
                              <a:cubicBezTo>
                                <a:pt x="131" y="265"/>
                                <a:pt x="130" y="264"/>
                                <a:pt x="129" y="264"/>
                              </a:cubicBezTo>
                              <a:cubicBezTo>
                                <a:pt x="128" y="262"/>
                                <a:pt x="127" y="261"/>
                                <a:pt x="125" y="261"/>
                              </a:cubicBezTo>
                              <a:close/>
                              <a:moveTo>
                                <a:pt x="128" y="264"/>
                              </a:moveTo>
                              <a:cubicBezTo>
                                <a:pt x="127" y="264"/>
                                <a:pt x="126" y="264"/>
                                <a:pt x="125" y="264"/>
                              </a:cubicBezTo>
                              <a:cubicBezTo>
                                <a:pt x="124" y="264"/>
                                <a:pt x="123" y="264"/>
                                <a:pt x="122" y="264"/>
                              </a:cubicBezTo>
                              <a:cubicBezTo>
                                <a:pt x="122" y="263"/>
                                <a:pt x="123" y="262"/>
                                <a:pt x="125" y="262"/>
                              </a:cubicBezTo>
                              <a:cubicBezTo>
                                <a:pt x="126" y="262"/>
                                <a:pt x="127" y="263"/>
                                <a:pt x="128" y="264"/>
                              </a:cubicBezTo>
                              <a:close/>
                              <a:moveTo>
                                <a:pt x="125" y="257"/>
                              </a:moveTo>
                              <a:cubicBezTo>
                                <a:pt x="120" y="257"/>
                                <a:pt x="116" y="260"/>
                                <a:pt x="116" y="265"/>
                              </a:cubicBezTo>
                              <a:cubicBezTo>
                                <a:pt x="115" y="265"/>
                                <a:pt x="114" y="266"/>
                                <a:pt x="112" y="266"/>
                              </a:cubicBezTo>
                              <a:cubicBezTo>
                                <a:pt x="112" y="266"/>
                                <a:pt x="112" y="266"/>
                                <a:pt x="112" y="265"/>
                              </a:cubicBezTo>
                              <a:cubicBezTo>
                                <a:pt x="112" y="262"/>
                                <a:pt x="114" y="259"/>
                                <a:pt x="116" y="257"/>
                              </a:cubicBezTo>
                              <a:cubicBezTo>
                                <a:pt x="118" y="254"/>
                                <a:pt x="121" y="253"/>
                                <a:pt x="125" y="253"/>
                              </a:cubicBezTo>
                              <a:cubicBezTo>
                                <a:pt x="128" y="253"/>
                                <a:pt x="131" y="254"/>
                                <a:pt x="133" y="257"/>
                              </a:cubicBezTo>
                              <a:cubicBezTo>
                                <a:pt x="136" y="259"/>
                                <a:pt x="137" y="262"/>
                                <a:pt x="137" y="265"/>
                              </a:cubicBezTo>
                              <a:cubicBezTo>
                                <a:pt x="137" y="266"/>
                                <a:pt x="137" y="266"/>
                                <a:pt x="137" y="266"/>
                              </a:cubicBezTo>
                              <a:cubicBezTo>
                                <a:pt x="136" y="266"/>
                                <a:pt x="135" y="265"/>
                                <a:pt x="133" y="265"/>
                              </a:cubicBezTo>
                              <a:cubicBezTo>
                                <a:pt x="133" y="260"/>
                                <a:pt x="129" y="257"/>
                                <a:pt x="125" y="257"/>
                              </a:cubicBezTo>
                              <a:close/>
                              <a:moveTo>
                                <a:pt x="146" y="271"/>
                              </a:moveTo>
                              <a:cubicBezTo>
                                <a:pt x="146" y="271"/>
                                <a:pt x="145" y="271"/>
                                <a:pt x="145" y="271"/>
                              </a:cubicBezTo>
                              <a:cubicBezTo>
                                <a:pt x="144" y="271"/>
                                <a:pt x="143" y="270"/>
                                <a:pt x="143" y="269"/>
                              </a:cubicBezTo>
                              <a:cubicBezTo>
                                <a:pt x="143" y="268"/>
                                <a:pt x="143" y="267"/>
                                <a:pt x="143" y="265"/>
                              </a:cubicBezTo>
                              <a:cubicBezTo>
                                <a:pt x="143" y="255"/>
                                <a:pt x="135" y="247"/>
                                <a:pt x="125" y="247"/>
                              </a:cubicBezTo>
                              <a:cubicBezTo>
                                <a:pt x="115" y="247"/>
                                <a:pt x="107" y="255"/>
                                <a:pt x="107" y="265"/>
                              </a:cubicBezTo>
                              <a:cubicBezTo>
                                <a:pt x="107" y="267"/>
                                <a:pt x="107" y="268"/>
                                <a:pt x="107" y="269"/>
                              </a:cubicBezTo>
                              <a:cubicBezTo>
                                <a:pt x="106" y="270"/>
                                <a:pt x="105" y="270"/>
                                <a:pt x="104" y="271"/>
                              </a:cubicBezTo>
                              <a:cubicBezTo>
                                <a:pt x="104" y="271"/>
                                <a:pt x="104" y="271"/>
                                <a:pt x="104" y="271"/>
                              </a:cubicBezTo>
                              <a:cubicBezTo>
                                <a:pt x="103" y="269"/>
                                <a:pt x="103" y="267"/>
                                <a:pt x="103" y="265"/>
                              </a:cubicBezTo>
                              <a:cubicBezTo>
                                <a:pt x="103" y="259"/>
                                <a:pt x="106" y="254"/>
                                <a:pt x="109" y="250"/>
                              </a:cubicBezTo>
                              <a:cubicBezTo>
                                <a:pt x="113" y="246"/>
                                <a:pt x="119" y="244"/>
                                <a:pt x="125" y="244"/>
                              </a:cubicBezTo>
                              <a:cubicBezTo>
                                <a:pt x="131" y="244"/>
                                <a:pt x="136" y="246"/>
                                <a:pt x="140" y="250"/>
                              </a:cubicBezTo>
                              <a:cubicBezTo>
                                <a:pt x="144" y="254"/>
                                <a:pt x="146" y="259"/>
                                <a:pt x="146" y="265"/>
                              </a:cubicBezTo>
                              <a:cubicBezTo>
                                <a:pt x="146" y="267"/>
                                <a:pt x="146" y="269"/>
                                <a:pt x="146" y="271"/>
                              </a:cubicBezTo>
                              <a:close/>
                              <a:moveTo>
                                <a:pt x="151" y="267"/>
                              </a:moveTo>
                              <a:cubicBezTo>
                                <a:pt x="150" y="268"/>
                                <a:pt x="148" y="269"/>
                                <a:pt x="147" y="270"/>
                              </a:cubicBezTo>
                              <a:cubicBezTo>
                                <a:pt x="147" y="268"/>
                                <a:pt x="147" y="267"/>
                                <a:pt x="147" y="265"/>
                              </a:cubicBezTo>
                              <a:cubicBezTo>
                                <a:pt x="147" y="253"/>
                                <a:pt x="137" y="243"/>
                                <a:pt x="125" y="243"/>
                              </a:cubicBezTo>
                              <a:cubicBezTo>
                                <a:pt x="112" y="243"/>
                                <a:pt x="102" y="253"/>
                                <a:pt x="102" y="265"/>
                              </a:cubicBezTo>
                              <a:cubicBezTo>
                                <a:pt x="102" y="267"/>
                                <a:pt x="102" y="269"/>
                                <a:pt x="103" y="270"/>
                              </a:cubicBezTo>
                              <a:cubicBezTo>
                                <a:pt x="101" y="269"/>
                                <a:pt x="100" y="268"/>
                                <a:pt x="98" y="267"/>
                              </a:cubicBezTo>
                              <a:cubicBezTo>
                                <a:pt x="98" y="267"/>
                                <a:pt x="98" y="266"/>
                                <a:pt x="98" y="265"/>
                              </a:cubicBezTo>
                              <a:cubicBezTo>
                                <a:pt x="98" y="258"/>
                                <a:pt x="101" y="251"/>
                                <a:pt x="106" y="247"/>
                              </a:cubicBezTo>
                              <a:cubicBezTo>
                                <a:pt x="111" y="242"/>
                                <a:pt x="117" y="239"/>
                                <a:pt x="125" y="239"/>
                              </a:cubicBezTo>
                              <a:cubicBezTo>
                                <a:pt x="132" y="239"/>
                                <a:pt x="139" y="242"/>
                                <a:pt x="144" y="247"/>
                              </a:cubicBezTo>
                              <a:cubicBezTo>
                                <a:pt x="148" y="251"/>
                                <a:pt x="151" y="258"/>
                                <a:pt x="151" y="265"/>
                              </a:cubicBezTo>
                              <a:cubicBezTo>
                                <a:pt x="151" y="266"/>
                                <a:pt x="151" y="267"/>
                                <a:pt x="151" y="267"/>
                              </a:cubicBezTo>
                              <a:close/>
                              <a:moveTo>
                                <a:pt x="147" y="243"/>
                              </a:moveTo>
                              <a:cubicBezTo>
                                <a:pt x="153" y="249"/>
                                <a:pt x="156" y="257"/>
                                <a:pt x="156" y="265"/>
                              </a:cubicBezTo>
                              <a:cubicBezTo>
                                <a:pt x="155" y="266"/>
                                <a:pt x="153" y="266"/>
                                <a:pt x="152" y="267"/>
                              </a:cubicBezTo>
                              <a:cubicBezTo>
                                <a:pt x="152" y="266"/>
                                <a:pt x="152" y="266"/>
                                <a:pt x="152" y="265"/>
                              </a:cubicBezTo>
                              <a:cubicBezTo>
                                <a:pt x="152" y="250"/>
                                <a:pt x="140" y="238"/>
                                <a:pt x="125" y="238"/>
                              </a:cubicBezTo>
                              <a:cubicBezTo>
                                <a:pt x="110" y="238"/>
                                <a:pt x="97" y="250"/>
                                <a:pt x="97" y="265"/>
                              </a:cubicBezTo>
                              <a:cubicBezTo>
                                <a:pt x="97" y="266"/>
                                <a:pt x="97" y="266"/>
                                <a:pt x="97" y="267"/>
                              </a:cubicBezTo>
                              <a:cubicBezTo>
                                <a:pt x="96" y="266"/>
                                <a:pt x="95" y="266"/>
                                <a:pt x="93" y="265"/>
                              </a:cubicBezTo>
                              <a:cubicBezTo>
                                <a:pt x="93" y="265"/>
                                <a:pt x="93" y="265"/>
                                <a:pt x="93" y="265"/>
                              </a:cubicBezTo>
                              <a:cubicBezTo>
                                <a:pt x="93" y="257"/>
                                <a:pt x="97" y="249"/>
                                <a:pt x="103" y="243"/>
                              </a:cubicBezTo>
                              <a:cubicBezTo>
                                <a:pt x="108" y="237"/>
                                <a:pt x="116" y="234"/>
                                <a:pt x="125" y="234"/>
                              </a:cubicBezTo>
                              <a:cubicBezTo>
                                <a:pt x="133" y="234"/>
                                <a:pt x="141" y="237"/>
                                <a:pt x="147" y="243"/>
                              </a:cubicBezTo>
                              <a:close/>
                              <a:moveTo>
                                <a:pt x="125" y="230"/>
                              </a:moveTo>
                              <a:cubicBezTo>
                                <a:pt x="123" y="230"/>
                                <a:pt x="121" y="232"/>
                                <a:pt x="121" y="233"/>
                              </a:cubicBezTo>
                              <a:cubicBezTo>
                                <a:pt x="120" y="233"/>
                                <a:pt x="118" y="234"/>
                                <a:pt x="117" y="234"/>
                              </a:cubicBezTo>
                              <a:cubicBezTo>
                                <a:pt x="118" y="230"/>
                                <a:pt x="121" y="227"/>
                                <a:pt x="125" y="227"/>
                              </a:cubicBezTo>
                              <a:cubicBezTo>
                                <a:pt x="129" y="227"/>
                                <a:pt x="132" y="230"/>
                                <a:pt x="132" y="234"/>
                              </a:cubicBezTo>
                              <a:cubicBezTo>
                                <a:pt x="131" y="234"/>
                                <a:pt x="130" y="233"/>
                                <a:pt x="129" y="233"/>
                              </a:cubicBezTo>
                              <a:cubicBezTo>
                                <a:pt x="128" y="232"/>
                                <a:pt x="127" y="230"/>
                                <a:pt x="125" y="230"/>
                              </a:cubicBezTo>
                              <a:close/>
                              <a:moveTo>
                                <a:pt x="128" y="233"/>
                              </a:moveTo>
                              <a:cubicBezTo>
                                <a:pt x="127" y="233"/>
                                <a:pt x="126" y="233"/>
                                <a:pt x="125" y="233"/>
                              </a:cubicBezTo>
                              <a:cubicBezTo>
                                <a:pt x="124" y="233"/>
                                <a:pt x="123" y="233"/>
                                <a:pt x="122" y="233"/>
                              </a:cubicBezTo>
                              <a:cubicBezTo>
                                <a:pt x="122" y="232"/>
                                <a:pt x="123" y="231"/>
                                <a:pt x="125" y="231"/>
                              </a:cubicBezTo>
                              <a:cubicBezTo>
                                <a:pt x="126" y="231"/>
                                <a:pt x="127" y="232"/>
                                <a:pt x="128" y="233"/>
                              </a:cubicBezTo>
                              <a:close/>
                              <a:moveTo>
                                <a:pt x="125" y="226"/>
                              </a:moveTo>
                              <a:cubicBezTo>
                                <a:pt x="120" y="226"/>
                                <a:pt x="116" y="230"/>
                                <a:pt x="116" y="234"/>
                              </a:cubicBezTo>
                              <a:cubicBezTo>
                                <a:pt x="116" y="234"/>
                                <a:pt x="116" y="234"/>
                                <a:pt x="116" y="234"/>
                              </a:cubicBezTo>
                              <a:cubicBezTo>
                                <a:pt x="116" y="232"/>
                                <a:pt x="116" y="229"/>
                                <a:pt x="115" y="227"/>
                              </a:cubicBezTo>
                              <a:cubicBezTo>
                                <a:pt x="115" y="227"/>
                                <a:pt x="116" y="226"/>
                                <a:pt x="116" y="226"/>
                              </a:cubicBezTo>
                              <a:cubicBezTo>
                                <a:pt x="118" y="224"/>
                                <a:pt x="121" y="222"/>
                                <a:pt x="125" y="222"/>
                              </a:cubicBezTo>
                              <a:cubicBezTo>
                                <a:pt x="128" y="222"/>
                                <a:pt x="131" y="224"/>
                                <a:pt x="133" y="226"/>
                              </a:cubicBezTo>
                              <a:cubicBezTo>
                                <a:pt x="134" y="226"/>
                                <a:pt x="134" y="227"/>
                                <a:pt x="134" y="227"/>
                              </a:cubicBezTo>
                              <a:cubicBezTo>
                                <a:pt x="134" y="229"/>
                                <a:pt x="133" y="232"/>
                                <a:pt x="133" y="234"/>
                              </a:cubicBezTo>
                              <a:cubicBezTo>
                                <a:pt x="133" y="234"/>
                                <a:pt x="133" y="234"/>
                                <a:pt x="133" y="234"/>
                              </a:cubicBezTo>
                              <a:cubicBezTo>
                                <a:pt x="133" y="230"/>
                                <a:pt x="129" y="226"/>
                                <a:pt x="125" y="226"/>
                              </a:cubicBezTo>
                              <a:close/>
                              <a:moveTo>
                                <a:pt x="135" y="226"/>
                              </a:moveTo>
                              <a:cubicBezTo>
                                <a:pt x="132" y="223"/>
                                <a:pt x="129" y="221"/>
                                <a:pt x="125" y="221"/>
                              </a:cubicBezTo>
                              <a:cubicBezTo>
                                <a:pt x="121" y="221"/>
                                <a:pt x="117" y="223"/>
                                <a:pt x="115" y="226"/>
                              </a:cubicBezTo>
                              <a:cubicBezTo>
                                <a:pt x="114" y="224"/>
                                <a:pt x="114" y="223"/>
                                <a:pt x="113" y="222"/>
                              </a:cubicBezTo>
                              <a:cubicBezTo>
                                <a:pt x="116" y="219"/>
                                <a:pt x="120" y="217"/>
                                <a:pt x="125" y="217"/>
                              </a:cubicBezTo>
                              <a:cubicBezTo>
                                <a:pt x="129" y="217"/>
                                <a:pt x="133" y="219"/>
                                <a:pt x="136" y="222"/>
                              </a:cubicBezTo>
                              <a:cubicBezTo>
                                <a:pt x="136" y="223"/>
                                <a:pt x="135" y="224"/>
                                <a:pt x="135" y="226"/>
                              </a:cubicBezTo>
                              <a:close/>
                              <a:moveTo>
                                <a:pt x="137" y="221"/>
                              </a:moveTo>
                              <a:cubicBezTo>
                                <a:pt x="133" y="218"/>
                                <a:pt x="129" y="216"/>
                                <a:pt x="125" y="216"/>
                              </a:cubicBezTo>
                              <a:cubicBezTo>
                                <a:pt x="120" y="216"/>
                                <a:pt x="116" y="218"/>
                                <a:pt x="113" y="221"/>
                              </a:cubicBezTo>
                              <a:cubicBezTo>
                                <a:pt x="112" y="220"/>
                                <a:pt x="112" y="219"/>
                                <a:pt x="111" y="218"/>
                              </a:cubicBezTo>
                              <a:cubicBezTo>
                                <a:pt x="115" y="215"/>
                                <a:pt x="120" y="213"/>
                                <a:pt x="125" y="213"/>
                              </a:cubicBezTo>
                              <a:cubicBezTo>
                                <a:pt x="130" y="213"/>
                                <a:pt x="134" y="215"/>
                                <a:pt x="138" y="218"/>
                              </a:cubicBezTo>
                              <a:cubicBezTo>
                                <a:pt x="138" y="219"/>
                                <a:pt x="137" y="220"/>
                                <a:pt x="137" y="221"/>
                              </a:cubicBezTo>
                              <a:close/>
                              <a:moveTo>
                                <a:pt x="139" y="217"/>
                              </a:moveTo>
                              <a:cubicBezTo>
                                <a:pt x="135" y="214"/>
                                <a:pt x="130" y="212"/>
                                <a:pt x="125" y="212"/>
                              </a:cubicBezTo>
                              <a:cubicBezTo>
                                <a:pt x="119" y="212"/>
                                <a:pt x="115" y="214"/>
                                <a:pt x="111" y="217"/>
                              </a:cubicBezTo>
                              <a:cubicBezTo>
                                <a:pt x="110" y="216"/>
                                <a:pt x="109" y="215"/>
                                <a:pt x="108" y="214"/>
                              </a:cubicBezTo>
                              <a:cubicBezTo>
                                <a:pt x="113" y="210"/>
                                <a:pt x="119" y="208"/>
                                <a:pt x="125" y="208"/>
                              </a:cubicBezTo>
                              <a:cubicBezTo>
                                <a:pt x="131" y="208"/>
                                <a:pt x="137" y="210"/>
                                <a:pt x="141" y="214"/>
                              </a:cubicBezTo>
                              <a:cubicBezTo>
                                <a:pt x="140" y="215"/>
                                <a:pt x="139" y="216"/>
                                <a:pt x="139" y="217"/>
                              </a:cubicBezTo>
                              <a:close/>
                              <a:moveTo>
                                <a:pt x="142" y="213"/>
                              </a:moveTo>
                              <a:cubicBezTo>
                                <a:pt x="137" y="209"/>
                                <a:pt x="131" y="207"/>
                                <a:pt x="125" y="207"/>
                              </a:cubicBezTo>
                              <a:cubicBezTo>
                                <a:pt x="118" y="207"/>
                                <a:pt x="112" y="209"/>
                                <a:pt x="108" y="213"/>
                              </a:cubicBezTo>
                              <a:cubicBezTo>
                                <a:pt x="107" y="212"/>
                                <a:pt x="106" y="211"/>
                                <a:pt x="105" y="210"/>
                              </a:cubicBezTo>
                              <a:cubicBezTo>
                                <a:pt x="110" y="206"/>
                                <a:pt x="117" y="203"/>
                                <a:pt x="125" y="203"/>
                              </a:cubicBezTo>
                              <a:cubicBezTo>
                                <a:pt x="132" y="203"/>
                                <a:pt x="139" y="206"/>
                                <a:pt x="144" y="210"/>
                              </a:cubicBezTo>
                              <a:cubicBezTo>
                                <a:pt x="144" y="211"/>
                                <a:pt x="143" y="212"/>
                                <a:pt x="142" y="213"/>
                              </a:cubicBezTo>
                              <a:close/>
                              <a:moveTo>
                                <a:pt x="125" y="190"/>
                              </a:moveTo>
                              <a:cubicBezTo>
                                <a:pt x="117" y="190"/>
                                <a:pt x="111" y="196"/>
                                <a:pt x="111" y="204"/>
                              </a:cubicBezTo>
                              <a:cubicBezTo>
                                <a:pt x="111" y="204"/>
                                <a:pt x="111" y="205"/>
                                <a:pt x="112" y="205"/>
                              </a:cubicBezTo>
                              <a:cubicBezTo>
                                <a:pt x="110" y="206"/>
                                <a:pt x="109" y="206"/>
                                <a:pt x="108" y="207"/>
                              </a:cubicBezTo>
                              <a:cubicBezTo>
                                <a:pt x="108" y="206"/>
                                <a:pt x="108" y="205"/>
                                <a:pt x="108" y="204"/>
                              </a:cubicBezTo>
                              <a:cubicBezTo>
                                <a:pt x="108" y="199"/>
                                <a:pt x="109" y="195"/>
                                <a:pt x="113" y="191"/>
                              </a:cubicBezTo>
                              <a:cubicBezTo>
                                <a:pt x="116" y="188"/>
                                <a:pt x="120" y="186"/>
                                <a:pt x="125" y="186"/>
                              </a:cubicBezTo>
                              <a:cubicBezTo>
                                <a:pt x="130" y="186"/>
                                <a:pt x="134" y="188"/>
                                <a:pt x="137" y="191"/>
                              </a:cubicBezTo>
                              <a:cubicBezTo>
                                <a:pt x="140" y="195"/>
                                <a:pt x="142" y="199"/>
                                <a:pt x="142" y="204"/>
                              </a:cubicBezTo>
                              <a:cubicBezTo>
                                <a:pt x="142" y="205"/>
                                <a:pt x="142" y="206"/>
                                <a:pt x="142" y="207"/>
                              </a:cubicBezTo>
                              <a:cubicBezTo>
                                <a:pt x="140" y="206"/>
                                <a:pt x="139" y="206"/>
                                <a:pt x="138" y="205"/>
                              </a:cubicBezTo>
                              <a:cubicBezTo>
                                <a:pt x="138" y="205"/>
                                <a:pt x="138" y="204"/>
                                <a:pt x="138" y="204"/>
                              </a:cubicBezTo>
                              <a:cubicBezTo>
                                <a:pt x="138" y="196"/>
                                <a:pt x="132" y="190"/>
                                <a:pt x="125" y="190"/>
                              </a:cubicBezTo>
                              <a:close/>
                              <a:moveTo>
                                <a:pt x="125" y="199"/>
                              </a:moveTo>
                              <a:cubicBezTo>
                                <a:pt x="123" y="199"/>
                                <a:pt x="121" y="201"/>
                                <a:pt x="121" y="202"/>
                              </a:cubicBezTo>
                              <a:cubicBezTo>
                                <a:pt x="120" y="203"/>
                                <a:pt x="118" y="203"/>
                                <a:pt x="117" y="203"/>
                              </a:cubicBezTo>
                              <a:cubicBezTo>
                                <a:pt x="118" y="199"/>
                                <a:pt x="121" y="196"/>
                                <a:pt x="125" y="196"/>
                              </a:cubicBezTo>
                              <a:cubicBezTo>
                                <a:pt x="129" y="196"/>
                                <a:pt x="132" y="199"/>
                                <a:pt x="132" y="203"/>
                              </a:cubicBezTo>
                              <a:cubicBezTo>
                                <a:pt x="131" y="203"/>
                                <a:pt x="130" y="203"/>
                                <a:pt x="129" y="202"/>
                              </a:cubicBezTo>
                              <a:cubicBezTo>
                                <a:pt x="128" y="201"/>
                                <a:pt x="127" y="199"/>
                                <a:pt x="125" y="199"/>
                              </a:cubicBezTo>
                              <a:close/>
                              <a:moveTo>
                                <a:pt x="128" y="202"/>
                              </a:moveTo>
                              <a:cubicBezTo>
                                <a:pt x="127" y="202"/>
                                <a:pt x="126" y="202"/>
                                <a:pt x="125" y="202"/>
                              </a:cubicBezTo>
                              <a:cubicBezTo>
                                <a:pt x="124" y="202"/>
                                <a:pt x="123" y="202"/>
                                <a:pt x="122" y="202"/>
                              </a:cubicBezTo>
                              <a:cubicBezTo>
                                <a:pt x="122" y="201"/>
                                <a:pt x="123" y="200"/>
                                <a:pt x="125" y="200"/>
                              </a:cubicBezTo>
                              <a:cubicBezTo>
                                <a:pt x="126" y="200"/>
                                <a:pt x="127" y="201"/>
                                <a:pt x="128" y="202"/>
                              </a:cubicBezTo>
                              <a:close/>
                              <a:moveTo>
                                <a:pt x="125" y="195"/>
                              </a:moveTo>
                              <a:cubicBezTo>
                                <a:pt x="120" y="195"/>
                                <a:pt x="116" y="199"/>
                                <a:pt x="116" y="203"/>
                              </a:cubicBezTo>
                              <a:cubicBezTo>
                                <a:pt x="115" y="204"/>
                                <a:pt x="114" y="204"/>
                                <a:pt x="112" y="205"/>
                              </a:cubicBezTo>
                              <a:cubicBezTo>
                                <a:pt x="112" y="204"/>
                                <a:pt x="112" y="204"/>
                                <a:pt x="112" y="204"/>
                              </a:cubicBezTo>
                              <a:cubicBezTo>
                                <a:pt x="112" y="200"/>
                                <a:pt x="114" y="197"/>
                                <a:pt x="116" y="195"/>
                              </a:cubicBezTo>
                              <a:cubicBezTo>
                                <a:pt x="118" y="193"/>
                                <a:pt x="121" y="191"/>
                                <a:pt x="125" y="191"/>
                              </a:cubicBezTo>
                              <a:cubicBezTo>
                                <a:pt x="128" y="191"/>
                                <a:pt x="131" y="193"/>
                                <a:pt x="133" y="195"/>
                              </a:cubicBezTo>
                              <a:cubicBezTo>
                                <a:pt x="136" y="197"/>
                                <a:pt x="137" y="200"/>
                                <a:pt x="137" y="204"/>
                              </a:cubicBezTo>
                              <a:cubicBezTo>
                                <a:pt x="137" y="204"/>
                                <a:pt x="137" y="204"/>
                                <a:pt x="137" y="205"/>
                              </a:cubicBezTo>
                              <a:cubicBezTo>
                                <a:pt x="136" y="204"/>
                                <a:pt x="135" y="204"/>
                                <a:pt x="133" y="203"/>
                              </a:cubicBezTo>
                              <a:cubicBezTo>
                                <a:pt x="133" y="199"/>
                                <a:pt x="129" y="195"/>
                                <a:pt x="125" y="195"/>
                              </a:cubicBezTo>
                              <a:close/>
                              <a:moveTo>
                                <a:pt x="146" y="209"/>
                              </a:moveTo>
                              <a:cubicBezTo>
                                <a:pt x="146" y="209"/>
                                <a:pt x="145" y="209"/>
                                <a:pt x="145" y="210"/>
                              </a:cubicBezTo>
                              <a:cubicBezTo>
                                <a:pt x="144" y="209"/>
                                <a:pt x="143" y="208"/>
                                <a:pt x="143" y="208"/>
                              </a:cubicBezTo>
                              <a:cubicBezTo>
                                <a:pt x="143" y="206"/>
                                <a:pt x="143" y="205"/>
                                <a:pt x="143" y="204"/>
                              </a:cubicBezTo>
                              <a:cubicBezTo>
                                <a:pt x="143" y="194"/>
                                <a:pt x="135" y="185"/>
                                <a:pt x="125" y="185"/>
                              </a:cubicBezTo>
                              <a:cubicBezTo>
                                <a:pt x="115" y="185"/>
                                <a:pt x="107" y="194"/>
                                <a:pt x="107" y="204"/>
                              </a:cubicBezTo>
                              <a:cubicBezTo>
                                <a:pt x="107" y="205"/>
                                <a:pt x="107" y="206"/>
                                <a:pt x="107" y="207"/>
                              </a:cubicBezTo>
                              <a:cubicBezTo>
                                <a:pt x="106" y="208"/>
                                <a:pt x="105" y="209"/>
                                <a:pt x="104" y="210"/>
                              </a:cubicBezTo>
                              <a:cubicBezTo>
                                <a:pt x="104" y="209"/>
                                <a:pt x="104" y="209"/>
                                <a:pt x="104" y="209"/>
                              </a:cubicBezTo>
                              <a:cubicBezTo>
                                <a:pt x="103" y="208"/>
                                <a:pt x="103" y="206"/>
                                <a:pt x="103" y="204"/>
                              </a:cubicBezTo>
                              <a:cubicBezTo>
                                <a:pt x="103" y="198"/>
                                <a:pt x="106" y="192"/>
                                <a:pt x="109" y="188"/>
                              </a:cubicBezTo>
                              <a:cubicBezTo>
                                <a:pt x="113" y="184"/>
                                <a:pt x="119" y="182"/>
                                <a:pt x="125" y="182"/>
                              </a:cubicBezTo>
                              <a:cubicBezTo>
                                <a:pt x="131" y="182"/>
                                <a:pt x="136" y="184"/>
                                <a:pt x="140" y="188"/>
                              </a:cubicBezTo>
                              <a:cubicBezTo>
                                <a:pt x="144" y="192"/>
                                <a:pt x="146" y="198"/>
                                <a:pt x="146" y="204"/>
                              </a:cubicBezTo>
                              <a:cubicBezTo>
                                <a:pt x="146" y="206"/>
                                <a:pt x="146" y="207"/>
                                <a:pt x="146" y="209"/>
                              </a:cubicBezTo>
                              <a:close/>
                              <a:moveTo>
                                <a:pt x="151" y="206"/>
                              </a:moveTo>
                              <a:cubicBezTo>
                                <a:pt x="150" y="206"/>
                                <a:pt x="148" y="207"/>
                                <a:pt x="147" y="208"/>
                              </a:cubicBezTo>
                              <a:cubicBezTo>
                                <a:pt x="147" y="207"/>
                                <a:pt x="147" y="205"/>
                                <a:pt x="147" y="204"/>
                              </a:cubicBezTo>
                              <a:cubicBezTo>
                                <a:pt x="147" y="191"/>
                                <a:pt x="137" y="181"/>
                                <a:pt x="125" y="181"/>
                              </a:cubicBezTo>
                              <a:cubicBezTo>
                                <a:pt x="112" y="181"/>
                                <a:pt x="102" y="191"/>
                                <a:pt x="102" y="204"/>
                              </a:cubicBezTo>
                              <a:cubicBezTo>
                                <a:pt x="102" y="205"/>
                                <a:pt x="102" y="207"/>
                                <a:pt x="103" y="208"/>
                              </a:cubicBezTo>
                              <a:cubicBezTo>
                                <a:pt x="101" y="207"/>
                                <a:pt x="100" y="206"/>
                                <a:pt x="98" y="206"/>
                              </a:cubicBezTo>
                              <a:cubicBezTo>
                                <a:pt x="98" y="205"/>
                                <a:pt x="98" y="204"/>
                                <a:pt x="98" y="204"/>
                              </a:cubicBezTo>
                              <a:cubicBezTo>
                                <a:pt x="98" y="196"/>
                                <a:pt x="101" y="190"/>
                                <a:pt x="106" y="185"/>
                              </a:cubicBezTo>
                              <a:cubicBezTo>
                                <a:pt x="111" y="180"/>
                                <a:pt x="117" y="177"/>
                                <a:pt x="125" y="177"/>
                              </a:cubicBezTo>
                              <a:cubicBezTo>
                                <a:pt x="132" y="177"/>
                                <a:pt x="139" y="180"/>
                                <a:pt x="144" y="185"/>
                              </a:cubicBezTo>
                              <a:cubicBezTo>
                                <a:pt x="148" y="190"/>
                                <a:pt x="151" y="196"/>
                                <a:pt x="151" y="204"/>
                              </a:cubicBezTo>
                              <a:cubicBezTo>
                                <a:pt x="151" y="204"/>
                                <a:pt x="151" y="205"/>
                                <a:pt x="151" y="206"/>
                              </a:cubicBezTo>
                              <a:close/>
                              <a:moveTo>
                                <a:pt x="147" y="181"/>
                              </a:moveTo>
                              <a:cubicBezTo>
                                <a:pt x="153" y="187"/>
                                <a:pt x="156" y="195"/>
                                <a:pt x="156" y="204"/>
                              </a:cubicBezTo>
                              <a:cubicBezTo>
                                <a:pt x="155" y="204"/>
                                <a:pt x="153" y="205"/>
                                <a:pt x="152" y="205"/>
                              </a:cubicBezTo>
                              <a:cubicBezTo>
                                <a:pt x="152" y="205"/>
                                <a:pt x="152" y="204"/>
                                <a:pt x="152" y="204"/>
                              </a:cubicBezTo>
                              <a:cubicBezTo>
                                <a:pt x="152" y="188"/>
                                <a:pt x="140" y="176"/>
                                <a:pt x="125" y="176"/>
                              </a:cubicBezTo>
                              <a:cubicBezTo>
                                <a:pt x="110" y="176"/>
                                <a:pt x="97" y="188"/>
                                <a:pt x="97" y="204"/>
                              </a:cubicBezTo>
                              <a:cubicBezTo>
                                <a:pt x="97" y="204"/>
                                <a:pt x="97" y="205"/>
                                <a:pt x="97" y="205"/>
                              </a:cubicBezTo>
                              <a:cubicBezTo>
                                <a:pt x="96" y="205"/>
                                <a:pt x="95" y="204"/>
                                <a:pt x="93" y="204"/>
                              </a:cubicBezTo>
                              <a:cubicBezTo>
                                <a:pt x="93" y="204"/>
                                <a:pt x="93" y="204"/>
                                <a:pt x="93" y="204"/>
                              </a:cubicBezTo>
                              <a:cubicBezTo>
                                <a:pt x="93" y="195"/>
                                <a:pt x="97" y="187"/>
                                <a:pt x="103" y="181"/>
                              </a:cubicBezTo>
                              <a:cubicBezTo>
                                <a:pt x="108" y="176"/>
                                <a:pt x="116" y="172"/>
                                <a:pt x="125" y="172"/>
                              </a:cubicBezTo>
                              <a:cubicBezTo>
                                <a:pt x="133" y="172"/>
                                <a:pt x="141" y="176"/>
                                <a:pt x="147" y="181"/>
                              </a:cubicBezTo>
                              <a:close/>
                              <a:moveTo>
                                <a:pt x="125" y="169"/>
                              </a:moveTo>
                              <a:cubicBezTo>
                                <a:pt x="123" y="169"/>
                                <a:pt x="121" y="170"/>
                                <a:pt x="121" y="172"/>
                              </a:cubicBezTo>
                              <a:cubicBezTo>
                                <a:pt x="120" y="172"/>
                                <a:pt x="118" y="172"/>
                                <a:pt x="117" y="172"/>
                              </a:cubicBezTo>
                              <a:cubicBezTo>
                                <a:pt x="118" y="168"/>
                                <a:pt x="121" y="165"/>
                                <a:pt x="125" y="165"/>
                              </a:cubicBezTo>
                              <a:cubicBezTo>
                                <a:pt x="129" y="165"/>
                                <a:pt x="132" y="168"/>
                                <a:pt x="132" y="172"/>
                              </a:cubicBezTo>
                              <a:cubicBezTo>
                                <a:pt x="131" y="172"/>
                                <a:pt x="130" y="172"/>
                                <a:pt x="129" y="172"/>
                              </a:cubicBezTo>
                              <a:cubicBezTo>
                                <a:pt x="128" y="170"/>
                                <a:pt x="127" y="169"/>
                                <a:pt x="125" y="169"/>
                              </a:cubicBezTo>
                              <a:close/>
                              <a:moveTo>
                                <a:pt x="128" y="171"/>
                              </a:moveTo>
                              <a:cubicBezTo>
                                <a:pt x="127" y="171"/>
                                <a:pt x="126" y="171"/>
                                <a:pt x="125" y="171"/>
                              </a:cubicBezTo>
                              <a:cubicBezTo>
                                <a:pt x="124" y="171"/>
                                <a:pt x="123" y="171"/>
                                <a:pt x="122" y="171"/>
                              </a:cubicBezTo>
                              <a:cubicBezTo>
                                <a:pt x="122" y="170"/>
                                <a:pt x="123" y="170"/>
                                <a:pt x="125" y="170"/>
                              </a:cubicBezTo>
                              <a:cubicBezTo>
                                <a:pt x="126" y="170"/>
                                <a:pt x="127" y="170"/>
                                <a:pt x="128" y="171"/>
                              </a:cubicBezTo>
                              <a:close/>
                              <a:moveTo>
                                <a:pt x="125" y="164"/>
                              </a:moveTo>
                              <a:cubicBezTo>
                                <a:pt x="120" y="164"/>
                                <a:pt x="116" y="168"/>
                                <a:pt x="116" y="172"/>
                              </a:cubicBezTo>
                              <a:cubicBezTo>
                                <a:pt x="116" y="172"/>
                                <a:pt x="116" y="172"/>
                                <a:pt x="116" y="173"/>
                              </a:cubicBezTo>
                              <a:cubicBezTo>
                                <a:pt x="116" y="170"/>
                                <a:pt x="116" y="168"/>
                                <a:pt x="115" y="165"/>
                              </a:cubicBezTo>
                              <a:cubicBezTo>
                                <a:pt x="115" y="165"/>
                                <a:pt x="116" y="164"/>
                                <a:pt x="116" y="164"/>
                              </a:cubicBezTo>
                              <a:cubicBezTo>
                                <a:pt x="118" y="162"/>
                                <a:pt x="121" y="161"/>
                                <a:pt x="125" y="161"/>
                              </a:cubicBezTo>
                              <a:cubicBezTo>
                                <a:pt x="128" y="161"/>
                                <a:pt x="131" y="162"/>
                                <a:pt x="133" y="164"/>
                              </a:cubicBezTo>
                              <a:cubicBezTo>
                                <a:pt x="134" y="164"/>
                                <a:pt x="134" y="165"/>
                                <a:pt x="134" y="165"/>
                              </a:cubicBezTo>
                              <a:cubicBezTo>
                                <a:pt x="134" y="168"/>
                                <a:pt x="133" y="170"/>
                                <a:pt x="133" y="172"/>
                              </a:cubicBezTo>
                              <a:cubicBezTo>
                                <a:pt x="133" y="172"/>
                                <a:pt x="133" y="172"/>
                                <a:pt x="133" y="172"/>
                              </a:cubicBezTo>
                              <a:cubicBezTo>
                                <a:pt x="133" y="168"/>
                                <a:pt x="129" y="164"/>
                                <a:pt x="125" y="164"/>
                              </a:cubicBezTo>
                              <a:close/>
                              <a:moveTo>
                                <a:pt x="135" y="164"/>
                              </a:moveTo>
                              <a:cubicBezTo>
                                <a:pt x="132" y="161"/>
                                <a:pt x="129" y="160"/>
                                <a:pt x="125" y="160"/>
                              </a:cubicBezTo>
                              <a:cubicBezTo>
                                <a:pt x="121" y="160"/>
                                <a:pt x="117" y="161"/>
                                <a:pt x="115" y="164"/>
                              </a:cubicBezTo>
                              <a:cubicBezTo>
                                <a:pt x="114" y="163"/>
                                <a:pt x="114" y="161"/>
                                <a:pt x="113" y="160"/>
                              </a:cubicBezTo>
                              <a:cubicBezTo>
                                <a:pt x="116" y="157"/>
                                <a:pt x="120" y="156"/>
                                <a:pt x="125" y="156"/>
                              </a:cubicBezTo>
                              <a:cubicBezTo>
                                <a:pt x="129" y="156"/>
                                <a:pt x="133" y="157"/>
                                <a:pt x="136" y="160"/>
                              </a:cubicBezTo>
                              <a:cubicBezTo>
                                <a:pt x="136" y="161"/>
                                <a:pt x="135" y="163"/>
                                <a:pt x="135" y="164"/>
                              </a:cubicBezTo>
                              <a:close/>
                              <a:moveTo>
                                <a:pt x="137" y="159"/>
                              </a:moveTo>
                              <a:cubicBezTo>
                                <a:pt x="133" y="156"/>
                                <a:pt x="129" y="155"/>
                                <a:pt x="125" y="155"/>
                              </a:cubicBezTo>
                              <a:cubicBezTo>
                                <a:pt x="120" y="155"/>
                                <a:pt x="116" y="156"/>
                                <a:pt x="113" y="159"/>
                              </a:cubicBezTo>
                              <a:cubicBezTo>
                                <a:pt x="112" y="158"/>
                                <a:pt x="112" y="157"/>
                                <a:pt x="111" y="156"/>
                              </a:cubicBezTo>
                              <a:cubicBezTo>
                                <a:pt x="115" y="153"/>
                                <a:pt x="120" y="151"/>
                                <a:pt x="125" y="151"/>
                              </a:cubicBezTo>
                              <a:cubicBezTo>
                                <a:pt x="130" y="151"/>
                                <a:pt x="134" y="153"/>
                                <a:pt x="138" y="156"/>
                              </a:cubicBezTo>
                              <a:cubicBezTo>
                                <a:pt x="138" y="157"/>
                                <a:pt x="137" y="158"/>
                                <a:pt x="137" y="159"/>
                              </a:cubicBezTo>
                              <a:close/>
                              <a:moveTo>
                                <a:pt x="139" y="155"/>
                              </a:moveTo>
                              <a:cubicBezTo>
                                <a:pt x="135" y="152"/>
                                <a:pt x="130" y="150"/>
                                <a:pt x="125" y="150"/>
                              </a:cubicBezTo>
                              <a:cubicBezTo>
                                <a:pt x="119" y="150"/>
                                <a:pt x="115" y="152"/>
                                <a:pt x="111" y="155"/>
                              </a:cubicBezTo>
                              <a:cubicBezTo>
                                <a:pt x="110" y="154"/>
                                <a:pt x="109" y="153"/>
                                <a:pt x="108" y="152"/>
                              </a:cubicBezTo>
                              <a:cubicBezTo>
                                <a:pt x="113" y="148"/>
                                <a:pt x="119" y="146"/>
                                <a:pt x="125" y="146"/>
                              </a:cubicBezTo>
                              <a:cubicBezTo>
                                <a:pt x="131" y="146"/>
                                <a:pt x="137" y="148"/>
                                <a:pt x="141" y="152"/>
                              </a:cubicBezTo>
                              <a:cubicBezTo>
                                <a:pt x="140" y="153"/>
                                <a:pt x="139" y="154"/>
                                <a:pt x="139" y="155"/>
                              </a:cubicBezTo>
                              <a:close/>
                              <a:moveTo>
                                <a:pt x="142" y="151"/>
                              </a:moveTo>
                              <a:cubicBezTo>
                                <a:pt x="137" y="148"/>
                                <a:pt x="131" y="145"/>
                                <a:pt x="125" y="145"/>
                              </a:cubicBezTo>
                              <a:cubicBezTo>
                                <a:pt x="118" y="145"/>
                                <a:pt x="112" y="148"/>
                                <a:pt x="108" y="151"/>
                              </a:cubicBezTo>
                              <a:cubicBezTo>
                                <a:pt x="107" y="150"/>
                                <a:pt x="106" y="149"/>
                                <a:pt x="105" y="149"/>
                              </a:cubicBezTo>
                              <a:cubicBezTo>
                                <a:pt x="110" y="144"/>
                                <a:pt x="117" y="141"/>
                                <a:pt x="125" y="141"/>
                              </a:cubicBezTo>
                              <a:cubicBezTo>
                                <a:pt x="132" y="141"/>
                                <a:pt x="139" y="144"/>
                                <a:pt x="144" y="149"/>
                              </a:cubicBezTo>
                              <a:cubicBezTo>
                                <a:pt x="144" y="149"/>
                                <a:pt x="143" y="150"/>
                                <a:pt x="142" y="151"/>
                              </a:cubicBezTo>
                              <a:close/>
                              <a:moveTo>
                                <a:pt x="125" y="129"/>
                              </a:moveTo>
                              <a:cubicBezTo>
                                <a:pt x="117" y="129"/>
                                <a:pt x="111" y="135"/>
                                <a:pt x="111" y="142"/>
                              </a:cubicBezTo>
                              <a:cubicBezTo>
                                <a:pt x="111" y="143"/>
                                <a:pt x="111" y="143"/>
                                <a:pt x="112" y="143"/>
                              </a:cubicBezTo>
                              <a:cubicBezTo>
                                <a:pt x="110" y="144"/>
                                <a:pt x="109" y="145"/>
                                <a:pt x="108" y="145"/>
                              </a:cubicBezTo>
                              <a:cubicBezTo>
                                <a:pt x="108" y="144"/>
                                <a:pt x="108" y="143"/>
                                <a:pt x="108" y="142"/>
                              </a:cubicBezTo>
                              <a:cubicBezTo>
                                <a:pt x="108" y="137"/>
                                <a:pt x="109" y="133"/>
                                <a:pt x="113" y="130"/>
                              </a:cubicBezTo>
                              <a:cubicBezTo>
                                <a:pt x="116" y="127"/>
                                <a:pt x="120" y="125"/>
                                <a:pt x="125" y="125"/>
                              </a:cubicBezTo>
                              <a:cubicBezTo>
                                <a:pt x="130" y="125"/>
                                <a:pt x="134" y="127"/>
                                <a:pt x="137" y="130"/>
                              </a:cubicBezTo>
                              <a:cubicBezTo>
                                <a:pt x="140" y="133"/>
                                <a:pt x="142" y="137"/>
                                <a:pt x="142" y="142"/>
                              </a:cubicBezTo>
                              <a:cubicBezTo>
                                <a:pt x="142" y="143"/>
                                <a:pt x="142" y="144"/>
                                <a:pt x="142" y="145"/>
                              </a:cubicBezTo>
                              <a:cubicBezTo>
                                <a:pt x="140" y="145"/>
                                <a:pt x="139" y="144"/>
                                <a:pt x="138" y="143"/>
                              </a:cubicBezTo>
                              <a:cubicBezTo>
                                <a:pt x="138" y="143"/>
                                <a:pt x="138" y="143"/>
                                <a:pt x="138" y="142"/>
                              </a:cubicBezTo>
                              <a:cubicBezTo>
                                <a:pt x="138" y="135"/>
                                <a:pt x="132" y="129"/>
                                <a:pt x="125" y="129"/>
                              </a:cubicBezTo>
                              <a:close/>
                              <a:moveTo>
                                <a:pt x="125" y="138"/>
                              </a:moveTo>
                              <a:cubicBezTo>
                                <a:pt x="123" y="138"/>
                                <a:pt x="121" y="139"/>
                                <a:pt x="121" y="141"/>
                              </a:cubicBezTo>
                              <a:cubicBezTo>
                                <a:pt x="120" y="141"/>
                                <a:pt x="118" y="141"/>
                                <a:pt x="117" y="141"/>
                              </a:cubicBezTo>
                              <a:cubicBezTo>
                                <a:pt x="118" y="138"/>
                                <a:pt x="121" y="135"/>
                                <a:pt x="125" y="135"/>
                              </a:cubicBezTo>
                              <a:cubicBezTo>
                                <a:pt x="129" y="135"/>
                                <a:pt x="132" y="138"/>
                                <a:pt x="132" y="141"/>
                              </a:cubicBezTo>
                              <a:cubicBezTo>
                                <a:pt x="131" y="141"/>
                                <a:pt x="130" y="141"/>
                                <a:pt x="129" y="141"/>
                              </a:cubicBezTo>
                              <a:cubicBezTo>
                                <a:pt x="128" y="139"/>
                                <a:pt x="127" y="138"/>
                                <a:pt x="125" y="138"/>
                              </a:cubicBezTo>
                              <a:close/>
                              <a:moveTo>
                                <a:pt x="128" y="141"/>
                              </a:moveTo>
                              <a:cubicBezTo>
                                <a:pt x="127" y="141"/>
                                <a:pt x="126" y="140"/>
                                <a:pt x="125" y="140"/>
                              </a:cubicBezTo>
                              <a:cubicBezTo>
                                <a:pt x="124" y="140"/>
                                <a:pt x="123" y="141"/>
                                <a:pt x="122" y="141"/>
                              </a:cubicBezTo>
                              <a:cubicBezTo>
                                <a:pt x="122" y="140"/>
                                <a:pt x="124" y="139"/>
                                <a:pt x="125" y="139"/>
                              </a:cubicBezTo>
                              <a:cubicBezTo>
                                <a:pt x="126" y="139"/>
                                <a:pt x="127" y="140"/>
                                <a:pt x="128" y="141"/>
                              </a:cubicBezTo>
                              <a:close/>
                              <a:moveTo>
                                <a:pt x="125" y="134"/>
                              </a:moveTo>
                              <a:cubicBezTo>
                                <a:pt x="120" y="134"/>
                                <a:pt x="116" y="137"/>
                                <a:pt x="116" y="142"/>
                              </a:cubicBezTo>
                              <a:cubicBezTo>
                                <a:pt x="115" y="142"/>
                                <a:pt x="114" y="142"/>
                                <a:pt x="112" y="143"/>
                              </a:cubicBezTo>
                              <a:cubicBezTo>
                                <a:pt x="112" y="143"/>
                                <a:pt x="112" y="142"/>
                                <a:pt x="112" y="142"/>
                              </a:cubicBezTo>
                              <a:cubicBezTo>
                                <a:pt x="112" y="139"/>
                                <a:pt x="114" y="136"/>
                                <a:pt x="116" y="133"/>
                              </a:cubicBezTo>
                              <a:cubicBezTo>
                                <a:pt x="118" y="131"/>
                                <a:pt x="121" y="130"/>
                                <a:pt x="125" y="130"/>
                              </a:cubicBezTo>
                              <a:cubicBezTo>
                                <a:pt x="128" y="130"/>
                                <a:pt x="131" y="131"/>
                                <a:pt x="133" y="133"/>
                              </a:cubicBezTo>
                              <a:cubicBezTo>
                                <a:pt x="136" y="136"/>
                                <a:pt x="137" y="139"/>
                                <a:pt x="137" y="142"/>
                              </a:cubicBezTo>
                              <a:cubicBezTo>
                                <a:pt x="137" y="142"/>
                                <a:pt x="137" y="143"/>
                                <a:pt x="137" y="143"/>
                              </a:cubicBezTo>
                              <a:cubicBezTo>
                                <a:pt x="136" y="142"/>
                                <a:pt x="135" y="142"/>
                                <a:pt x="133" y="142"/>
                              </a:cubicBezTo>
                              <a:cubicBezTo>
                                <a:pt x="133" y="137"/>
                                <a:pt x="129" y="134"/>
                                <a:pt x="125" y="134"/>
                              </a:cubicBezTo>
                              <a:close/>
                              <a:moveTo>
                                <a:pt x="146" y="148"/>
                              </a:moveTo>
                              <a:cubicBezTo>
                                <a:pt x="146" y="148"/>
                                <a:pt x="145" y="148"/>
                                <a:pt x="145" y="148"/>
                              </a:cubicBezTo>
                              <a:cubicBezTo>
                                <a:pt x="144" y="147"/>
                                <a:pt x="143" y="147"/>
                                <a:pt x="143" y="146"/>
                              </a:cubicBezTo>
                              <a:cubicBezTo>
                                <a:pt x="143" y="145"/>
                                <a:pt x="143" y="143"/>
                                <a:pt x="143" y="142"/>
                              </a:cubicBezTo>
                              <a:cubicBezTo>
                                <a:pt x="143" y="132"/>
                                <a:pt x="135" y="124"/>
                                <a:pt x="125" y="124"/>
                              </a:cubicBezTo>
                              <a:cubicBezTo>
                                <a:pt x="115" y="124"/>
                                <a:pt x="107" y="132"/>
                                <a:pt x="107" y="142"/>
                              </a:cubicBezTo>
                              <a:cubicBezTo>
                                <a:pt x="107" y="143"/>
                                <a:pt x="107" y="145"/>
                                <a:pt x="107" y="146"/>
                              </a:cubicBezTo>
                              <a:cubicBezTo>
                                <a:pt x="106" y="146"/>
                                <a:pt x="105" y="147"/>
                                <a:pt x="104" y="148"/>
                              </a:cubicBezTo>
                              <a:cubicBezTo>
                                <a:pt x="104" y="148"/>
                                <a:pt x="104" y="148"/>
                                <a:pt x="104" y="148"/>
                              </a:cubicBezTo>
                              <a:cubicBezTo>
                                <a:pt x="103" y="146"/>
                                <a:pt x="103" y="144"/>
                                <a:pt x="103" y="142"/>
                              </a:cubicBezTo>
                              <a:cubicBezTo>
                                <a:pt x="103" y="136"/>
                                <a:pt x="106" y="131"/>
                                <a:pt x="109" y="127"/>
                              </a:cubicBezTo>
                              <a:cubicBezTo>
                                <a:pt x="113" y="123"/>
                                <a:pt x="119" y="120"/>
                                <a:pt x="125" y="120"/>
                              </a:cubicBezTo>
                              <a:cubicBezTo>
                                <a:pt x="131" y="120"/>
                                <a:pt x="136" y="123"/>
                                <a:pt x="140" y="127"/>
                              </a:cubicBezTo>
                              <a:cubicBezTo>
                                <a:pt x="144" y="131"/>
                                <a:pt x="146" y="136"/>
                                <a:pt x="146" y="142"/>
                              </a:cubicBezTo>
                              <a:cubicBezTo>
                                <a:pt x="146" y="144"/>
                                <a:pt x="146" y="146"/>
                                <a:pt x="146" y="148"/>
                              </a:cubicBezTo>
                              <a:close/>
                              <a:moveTo>
                                <a:pt x="151" y="144"/>
                              </a:moveTo>
                              <a:cubicBezTo>
                                <a:pt x="150" y="145"/>
                                <a:pt x="148" y="146"/>
                                <a:pt x="147" y="147"/>
                              </a:cubicBezTo>
                              <a:cubicBezTo>
                                <a:pt x="147" y="145"/>
                                <a:pt x="147" y="144"/>
                                <a:pt x="147" y="142"/>
                              </a:cubicBezTo>
                              <a:cubicBezTo>
                                <a:pt x="147" y="130"/>
                                <a:pt x="137" y="119"/>
                                <a:pt x="125" y="119"/>
                              </a:cubicBezTo>
                              <a:cubicBezTo>
                                <a:pt x="112" y="119"/>
                                <a:pt x="102" y="130"/>
                                <a:pt x="102" y="142"/>
                              </a:cubicBezTo>
                              <a:cubicBezTo>
                                <a:pt x="102" y="144"/>
                                <a:pt x="102" y="145"/>
                                <a:pt x="103" y="147"/>
                              </a:cubicBezTo>
                              <a:cubicBezTo>
                                <a:pt x="101" y="146"/>
                                <a:pt x="100" y="145"/>
                                <a:pt x="98" y="144"/>
                              </a:cubicBezTo>
                              <a:cubicBezTo>
                                <a:pt x="98" y="143"/>
                                <a:pt x="98" y="143"/>
                                <a:pt x="98" y="142"/>
                              </a:cubicBezTo>
                              <a:cubicBezTo>
                                <a:pt x="98" y="135"/>
                                <a:pt x="101" y="128"/>
                                <a:pt x="106" y="123"/>
                              </a:cubicBezTo>
                              <a:cubicBezTo>
                                <a:pt x="111" y="119"/>
                                <a:pt x="117" y="116"/>
                                <a:pt x="125" y="116"/>
                              </a:cubicBezTo>
                              <a:cubicBezTo>
                                <a:pt x="132" y="116"/>
                                <a:pt x="139" y="119"/>
                                <a:pt x="144" y="123"/>
                              </a:cubicBezTo>
                              <a:cubicBezTo>
                                <a:pt x="148" y="128"/>
                                <a:pt x="151" y="135"/>
                                <a:pt x="151" y="142"/>
                              </a:cubicBezTo>
                              <a:cubicBezTo>
                                <a:pt x="151" y="143"/>
                                <a:pt x="151" y="143"/>
                                <a:pt x="151" y="144"/>
                              </a:cubicBezTo>
                              <a:close/>
                              <a:moveTo>
                                <a:pt x="147" y="120"/>
                              </a:moveTo>
                              <a:cubicBezTo>
                                <a:pt x="153" y="126"/>
                                <a:pt x="156" y="133"/>
                                <a:pt x="156" y="142"/>
                              </a:cubicBezTo>
                              <a:cubicBezTo>
                                <a:pt x="155" y="142"/>
                                <a:pt x="153" y="143"/>
                                <a:pt x="152" y="143"/>
                              </a:cubicBezTo>
                              <a:cubicBezTo>
                                <a:pt x="152" y="143"/>
                                <a:pt x="152" y="143"/>
                                <a:pt x="152" y="142"/>
                              </a:cubicBezTo>
                              <a:cubicBezTo>
                                <a:pt x="152" y="127"/>
                                <a:pt x="140" y="115"/>
                                <a:pt x="125" y="115"/>
                              </a:cubicBezTo>
                              <a:cubicBezTo>
                                <a:pt x="110" y="115"/>
                                <a:pt x="97" y="127"/>
                                <a:pt x="97" y="142"/>
                              </a:cubicBezTo>
                              <a:cubicBezTo>
                                <a:pt x="97" y="143"/>
                                <a:pt x="97" y="143"/>
                                <a:pt x="97" y="144"/>
                              </a:cubicBezTo>
                              <a:cubicBezTo>
                                <a:pt x="96" y="143"/>
                                <a:pt x="95" y="142"/>
                                <a:pt x="93" y="142"/>
                              </a:cubicBezTo>
                              <a:cubicBezTo>
                                <a:pt x="93" y="133"/>
                                <a:pt x="97" y="126"/>
                                <a:pt x="103" y="120"/>
                              </a:cubicBezTo>
                              <a:cubicBezTo>
                                <a:pt x="108" y="114"/>
                                <a:pt x="116" y="111"/>
                                <a:pt x="125" y="111"/>
                              </a:cubicBezTo>
                              <a:cubicBezTo>
                                <a:pt x="133" y="111"/>
                                <a:pt x="141" y="114"/>
                                <a:pt x="147" y="120"/>
                              </a:cubicBezTo>
                              <a:close/>
                              <a:moveTo>
                                <a:pt x="125" y="107"/>
                              </a:moveTo>
                              <a:cubicBezTo>
                                <a:pt x="123" y="107"/>
                                <a:pt x="121" y="108"/>
                                <a:pt x="121" y="110"/>
                              </a:cubicBezTo>
                              <a:cubicBezTo>
                                <a:pt x="120" y="110"/>
                                <a:pt x="118" y="110"/>
                                <a:pt x="117" y="111"/>
                              </a:cubicBezTo>
                              <a:cubicBezTo>
                                <a:pt x="118" y="107"/>
                                <a:pt x="121" y="104"/>
                                <a:pt x="125" y="104"/>
                              </a:cubicBezTo>
                              <a:cubicBezTo>
                                <a:pt x="129" y="104"/>
                                <a:pt x="132" y="107"/>
                                <a:pt x="132" y="111"/>
                              </a:cubicBezTo>
                              <a:cubicBezTo>
                                <a:pt x="131" y="110"/>
                                <a:pt x="130" y="110"/>
                                <a:pt x="129" y="110"/>
                              </a:cubicBezTo>
                              <a:cubicBezTo>
                                <a:pt x="128" y="108"/>
                                <a:pt x="127" y="107"/>
                                <a:pt x="125" y="107"/>
                              </a:cubicBezTo>
                              <a:close/>
                              <a:moveTo>
                                <a:pt x="128" y="110"/>
                              </a:moveTo>
                              <a:cubicBezTo>
                                <a:pt x="127" y="110"/>
                                <a:pt x="126" y="110"/>
                                <a:pt x="125" y="110"/>
                              </a:cubicBezTo>
                              <a:cubicBezTo>
                                <a:pt x="124" y="110"/>
                                <a:pt x="123" y="110"/>
                                <a:pt x="122" y="110"/>
                              </a:cubicBezTo>
                              <a:cubicBezTo>
                                <a:pt x="122" y="109"/>
                                <a:pt x="123" y="108"/>
                                <a:pt x="125" y="108"/>
                              </a:cubicBezTo>
                              <a:cubicBezTo>
                                <a:pt x="126" y="108"/>
                                <a:pt x="127" y="109"/>
                                <a:pt x="128" y="110"/>
                              </a:cubicBezTo>
                              <a:close/>
                              <a:moveTo>
                                <a:pt x="125" y="103"/>
                              </a:moveTo>
                              <a:cubicBezTo>
                                <a:pt x="120" y="103"/>
                                <a:pt x="116" y="106"/>
                                <a:pt x="116" y="111"/>
                              </a:cubicBezTo>
                              <a:cubicBezTo>
                                <a:pt x="116" y="111"/>
                                <a:pt x="116" y="111"/>
                                <a:pt x="116" y="111"/>
                              </a:cubicBezTo>
                              <a:cubicBezTo>
                                <a:pt x="116" y="108"/>
                                <a:pt x="116" y="106"/>
                                <a:pt x="115" y="104"/>
                              </a:cubicBezTo>
                              <a:cubicBezTo>
                                <a:pt x="115" y="103"/>
                                <a:pt x="116" y="103"/>
                                <a:pt x="116" y="103"/>
                              </a:cubicBezTo>
                              <a:cubicBezTo>
                                <a:pt x="118" y="100"/>
                                <a:pt x="121" y="99"/>
                                <a:pt x="125" y="99"/>
                              </a:cubicBezTo>
                              <a:cubicBezTo>
                                <a:pt x="128" y="99"/>
                                <a:pt x="131" y="100"/>
                                <a:pt x="133" y="103"/>
                              </a:cubicBezTo>
                              <a:cubicBezTo>
                                <a:pt x="134" y="103"/>
                                <a:pt x="134" y="103"/>
                                <a:pt x="134" y="104"/>
                              </a:cubicBezTo>
                              <a:cubicBezTo>
                                <a:pt x="134" y="106"/>
                                <a:pt x="133" y="108"/>
                                <a:pt x="133" y="111"/>
                              </a:cubicBezTo>
                              <a:cubicBezTo>
                                <a:pt x="133" y="111"/>
                                <a:pt x="133" y="111"/>
                                <a:pt x="133" y="111"/>
                              </a:cubicBezTo>
                              <a:cubicBezTo>
                                <a:pt x="133" y="106"/>
                                <a:pt x="129" y="103"/>
                                <a:pt x="125" y="103"/>
                              </a:cubicBezTo>
                              <a:close/>
                              <a:moveTo>
                                <a:pt x="135" y="102"/>
                              </a:moveTo>
                              <a:cubicBezTo>
                                <a:pt x="132" y="100"/>
                                <a:pt x="129" y="98"/>
                                <a:pt x="125" y="98"/>
                              </a:cubicBezTo>
                              <a:cubicBezTo>
                                <a:pt x="121" y="98"/>
                                <a:pt x="117" y="100"/>
                                <a:pt x="115" y="102"/>
                              </a:cubicBezTo>
                              <a:cubicBezTo>
                                <a:pt x="114" y="101"/>
                                <a:pt x="114" y="100"/>
                                <a:pt x="113" y="98"/>
                              </a:cubicBezTo>
                              <a:cubicBezTo>
                                <a:pt x="116" y="96"/>
                                <a:pt x="120" y="94"/>
                                <a:pt x="125" y="94"/>
                              </a:cubicBezTo>
                              <a:cubicBezTo>
                                <a:pt x="129" y="94"/>
                                <a:pt x="133" y="96"/>
                                <a:pt x="136" y="98"/>
                              </a:cubicBezTo>
                              <a:cubicBezTo>
                                <a:pt x="136" y="100"/>
                                <a:pt x="135" y="101"/>
                                <a:pt x="135" y="102"/>
                              </a:cubicBezTo>
                              <a:close/>
                              <a:moveTo>
                                <a:pt x="137" y="97"/>
                              </a:moveTo>
                              <a:cubicBezTo>
                                <a:pt x="133" y="95"/>
                                <a:pt x="129" y="93"/>
                                <a:pt x="125" y="93"/>
                              </a:cubicBezTo>
                              <a:cubicBezTo>
                                <a:pt x="120" y="93"/>
                                <a:pt x="116" y="95"/>
                                <a:pt x="113" y="97"/>
                              </a:cubicBezTo>
                              <a:cubicBezTo>
                                <a:pt x="112" y="96"/>
                                <a:pt x="112" y="95"/>
                                <a:pt x="111" y="94"/>
                              </a:cubicBezTo>
                              <a:cubicBezTo>
                                <a:pt x="115" y="91"/>
                                <a:pt x="120" y="90"/>
                                <a:pt x="125" y="90"/>
                              </a:cubicBezTo>
                              <a:cubicBezTo>
                                <a:pt x="130" y="90"/>
                                <a:pt x="134" y="91"/>
                                <a:pt x="138" y="94"/>
                              </a:cubicBezTo>
                              <a:cubicBezTo>
                                <a:pt x="138" y="95"/>
                                <a:pt x="137" y="96"/>
                                <a:pt x="137" y="97"/>
                              </a:cubicBezTo>
                              <a:close/>
                              <a:moveTo>
                                <a:pt x="139" y="94"/>
                              </a:moveTo>
                              <a:cubicBezTo>
                                <a:pt x="135" y="90"/>
                                <a:pt x="130" y="89"/>
                                <a:pt x="125" y="89"/>
                              </a:cubicBezTo>
                              <a:cubicBezTo>
                                <a:pt x="119" y="89"/>
                                <a:pt x="115" y="90"/>
                                <a:pt x="111" y="94"/>
                              </a:cubicBezTo>
                              <a:cubicBezTo>
                                <a:pt x="110" y="92"/>
                                <a:pt x="109" y="91"/>
                                <a:pt x="108" y="90"/>
                              </a:cubicBezTo>
                              <a:cubicBezTo>
                                <a:pt x="113" y="87"/>
                                <a:pt x="119" y="85"/>
                                <a:pt x="125" y="85"/>
                              </a:cubicBezTo>
                              <a:cubicBezTo>
                                <a:pt x="131" y="85"/>
                                <a:pt x="137" y="87"/>
                                <a:pt x="141" y="90"/>
                              </a:cubicBezTo>
                              <a:cubicBezTo>
                                <a:pt x="140" y="91"/>
                                <a:pt x="139" y="92"/>
                                <a:pt x="139" y="94"/>
                              </a:cubicBezTo>
                              <a:close/>
                              <a:moveTo>
                                <a:pt x="142" y="90"/>
                              </a:moveTo>
                              <a:cubicBezTo>
                                <a:pt x="137" y="86"/>
                                <a:pt x="131" y="84"/>
                                <a:pt x="125" y="84"/>
                              </a:cubicBezTo>
                              <a:cubicBezTo>
                                <a:pt x="118" y="84"/>
                                <a:pt x="112" y="86"/>
                                <a:pt x="108" y="90"/>
                              </a:cubicBezTo>
                              <a:cubicBezTo>
                                <a:pt x="107" y="89"/>
                                <a:pt x="106" y="88"/>
                                <a:pt x="105" y="87"/>
                              </a:cubicBezTo>
                              <a:cubicBezTo>
                                <a:pt x="110" y="83"/>
                                <a:pt x="117" y="80"/>
                                <a:pt x="125" y="80"/>
                              </a:cubicBezTo>
                              <a:cubicBezTo>
                                <a:pt x="132" y="80"/>
                                <a:pt x="139" y="83"/>
                                <a:pt x="144" y="87"/>
                              </a:cubicBezTo>
                              <a:cubicBezTo>
                                <a:pt x="144" y="88"/>
                                <a:pt x="143" y="89"/>
                                <a:pt x="142" y="90"/>
                              </a:cubicBezTo>
                              <a:close/>
                              <a:moveTo>
                                <a:pt x="125" y="67"/>
                              </a:moveTo>
                              <a:cubicBezTo>
                                <a:pt x="117" y="67"/>
                                <a:pt x="111" y="73"/>
                                <a:pt x="111" y="81"/>
                              </a:cubicBezTo>
                              <a:cubicBezTo>
                                <a:pt x="111" y="81"/>
                                <a:pt x="111" y="81"/>
                                <a:pt x="112" y="82"/>
                              </a:cubicBezTo>
                              <a:cubicBezTo>
                                <a:pt x="110" y="82"/>
                                <a:pt x="109" y="83"/>
                                <a:pt x="108" y="84"/>
                              </a:cubicBezTo>
                              <a:cubicBezTo>
                                <a:pt x="108" y="83"/>
                                <a:pt x="108" y="82"/>
                                <a:pt x="108" y="81"/>
                              </a:cubicBezTo>
                              <a:cubicBezTo>
                                <a:pt x="108" y="76"/>
                                <a:pt x="109" y="71"/>
                                <a:pt x="113" y="68"/>
                              </a:cubicBezTo>
                              <a:cubicBezTo>
                                <a:pt x="116" y="65"/>
                                <a:pt x="120" y="63"/>
                                <a:pt x="125" y="63"/>
                              </a:cubicBezTo>
                              <a:cubicBezTo>
                                <a:pt x="130" y="63"/>
                                <a:pt x="134" y="65"/>
                                <a:pt x="137" y="68"/>
                              </a:cubicBezTo>
                              <a:cubicBezTo>
                                <a:pt x="140" y="71"/>
                                <a:pt x="142" y="76"/>
                                <a:pt x="142" y="81"/>
                              </a:cubicBezTo>
                              <a:cubicBezTo>
                                <a:pt x="142" y="82"/>
                                <a:pt x="142" y="83"/>
                                <a:pt x="142" y="84"/>
                              </a:cubicBezTo>
                              <a:cubicBezTo>
                                <a:pt x="140" y="83"/>
                                <a:pt x="139" y="82"/>
                                <a:pt x="138" y="82"/>
                              </a:cubicBezTo>
                              <a:cubicBezTo>
                                <a:pt x="138" y="81"/>
                                <a:pt x="138" y="81"/>
                                <a:pt x="138" y="81"/>
                              </a:cubicBezTo>
                              <a:cubicBezTo>
                                <a:pt x="138" y="73"/>
                                <a:pt x="132" y="67"/>
                                <a:pt x="125" y="67"/>
                              </a:cubicBezTo>
                              <a:close/>
                              <a:moveTo>
                                <a:pt x="125" y="76"/>
                              </a:moveTo>
                              <a:cubicBezTo>
                                <a:pt x="123" y="76"/>
                                <a:pt x="121" y="78"/>
                                <a:pt x="121" y="79"/>
                              </a:cubicBezTo>
                              <a:cubicBezTo>
                                <a:pt x="120" y="79"/>
                                <a:pt x="118" y="80"/>
                                <a:pt x="117" y="80"/>
                              </a:cubicBezTo>
                              <a:cubicBezTo>
                                <a:pt x="118" y="76"/>
                                <a:pt x="121" y="73"/>
                                <a:pt x="125" y="73"/>
                              </a:cubicBezTo>
                              <a:cubicBezTo>
                                <a:pt x="129" y="73"/>
                                <a:pt x="132" y="76"/>
                                <a:pt x="132" y="80"/>
                              </a:cubicBezTo>
                              <a:cubicBezTo>
                                <a:pt x="131" y="80"/>
                                <a:pt x="130" y="79"/>
                                <a:pt x="129" y="79"/>
                              </a:cubicBezTo>
                              <a:cubicBezTo>
                                <a:pt x="128" y="78"/>
                                <a:pt x="127" y="76"/>
                                <a:pt x="125" y="76"/>
                              </a:cubicBezTo>
                              <a:close/>
                              <a:moveTo>
                                <a:pt x="128" y="79"/>
                              </a:moveTo>
                              <a:cubicBezTo>
                                <a:pt x="127" y="79"/>
                                <a:pt x="126" y="79"/>
                                <a:pt x="125" y="79"/>
                              </a:cubicBezTo>
                              <a:cubicBezTo>
                                <a:pt x="124" y="79"/>
                                <a:pt x="123" y="79"/>
                                <a:pt x="122" y="79"/>
                              </a:cubicBezTo>
                              <a:cubicBezTo>
                                <a:pt x="122" y="78"/>
                                <a:pt x="124" y="77"/>
                                <a:pt x="125" y="77"/>
                              </a:cubicBezTo>
                              <a:cubicBezTo>
                                <a:pt x="126" y="77"/>
                                <a:pt x="127" y="78"/>
                                <a:pt x="128" y="79"/>
                              </a:cubicBezTo>
                              <a:close/>
                              <a:moveTo>
                                <a:pt x="125" y="72"/>
                              </a:moveTo>
                              <a:cubicBezTo>
                                <a:pt x="120" y="72"/>
                                <a:pt x="116" y="76"/>
                                <a:pt x="116" y="80"/>
                              </a:cubicBezTo>
                              <a:cubicBezTo>
                                <a:pt x="115" y="80"/>
                                <a:pt x="114" y="81"/>
                                <a:pt x="112" y="81"/>
                              </a:cubicBezTo>
                              <a:cubicBezTo>
                                <a:pt x="112" y="81"/>
                                <a:pt x="112" y="81"/>
                                <a:pt x="112" y="81"/>
                              </a:cubicBezTo>
                              <a:cubicBezTo>
                                <a:pt x="112" y="77"/>
                                <a:pt x="114" y="74"/>
                                <a:pt x="116" y="72"/>
                              </a:cubicBezTo>
                              <a:cubicBezTo>
                                <a:pt x="118" y="70"/>
                                <a:pt x="121" y="68"/>
                                <a:pt x="125" y="68"/>
                              </a:cubicBezTo>
                              <a:cubicBezTo>
                                <a:pt x="128" y="68"/>
                                <a:pt x="131" y="70"/>
                                <a:pt x="133" y="72"/>
                              </a:cubicBezTo>
                              <a:cubicBezTo>
                                <a:pt x="136" y="74"/>
                                <a:pt x="137" y="77"/>
                                <a:pt x="137" y="81"/>
                              </a:cubicBezTo>
                              <a:cubicBezTo>
                                <a:pt x="137" y="81"/>
                                <a:pt x="137" y="81"/>
                                <a:pt x="137" y="81"/>
                              </a:cubicBezTo>
                              <a:cubicBezTo>
                                <a:pt x="136" y="81"/>
                                <a:pt x="135" y="80"/>
                                <a:pt x="133" y="80"/>
                              </a:cubicBezTo>
                              <a:cubicBezTo>
                                <a:pt x="133" y="76"/>
                                <a:pt x="129" y="72"/>
                                <a:pt x="125" y="72"/>
                              </a:cubicBezTo>
                              <a:close/>
                              <a:moveTo>
                                <a:pt x="146" y="86"/>
                              </a:moveTo>
                              <a:cubicBezTo>
                                <a:pt x="146" y="86"/>
                                <a:pt x="145" y="86"/>
                                <a:pt x="145" y="86"/>
                              </a:cubicBezTo>
                              <a:cubicBezTo>
                                <a:pt x="144" y="86"/>
                                <a:pt x="143" y="85"/>
                                <a:pt x="143" y="84"/>
                              </a:cubicBezTo>
                              <a:cubicBezTo>
                                <a:pt x="143" y="83"/>
                                <a:pt x="143" y="82"/>
                                <a:pt x="143" y="81"/>
                              </a:cubicBezTo>
                              <a:cubicBezTo>
                                <a:pt x="143" y="70"/>
                                <a:pt x="135" y="62"/>
                                <a:pt x="125" y="62"/>
                              </a:cubicBezTo>
                              <a:cubicBezTo>
                                <a:pt x="115" y="62"/>
                                <a:pt x="107" y="70"/>
                                <a:pt x="107" y="81"/>
                              </a:cubicBezTo>
                              <a:cubicBezTo>
                                <a:pt x="107" y="82"/>
                                <a:pt x="107" y="83"/>
                                <a:pt x="107" y="84"/>
                              </a:cubicBezTo>
                              <a:cubicBezTo>
                                <a:pt x="106" y="85"/>
                                <a:pt x="105" y="86"/>
                                <a:pt x="104" y="86"/>
                              </a:cubicBezTo>
                              <a:cubicBezTo>
                                <a:pt x="104" y="86"/>
                                <a:pt x="104" y="86"/>
                                <a:pt x="104" y="86"/>
                              </a:cubicBezTo>
                              <a:cubicBezTo>
                                <a:pt x="103" y="84"/>
                                <a:pt x="103" y="82"/>
                                <a:pt x="103" y="81"/>
                              </a:cubicBezTo>
                              <a:cubicBezTo>
                                <a:pt x="103" y="75"/>
                                <a:pt x="106" y="69"/>
                                <a:pt x="109" y="65"/>
                              </a:cubicBezTo>
                              <a:cubicBezTo>
                                <a:pt x="113" y="61"/>
                                <a:pt x="119" y="59"/>
                                <a:pt x="125" y="59"/>
                              </a:cubicBezTo>
                              <a:cubicBezTo>
                                <a:pt x="131" y="59"/>
                                <a:pt x="136" y="61"/>
                                <a:pt x="140" y="65"/>
                              </a:cubicBezTo>
                              <a:cubicBezTo>
                                <a:pt x="144" y="69"/>
                                <a:pt x="146" y="75"/>
                                <a:pt x="146" y="81"/>
                              </a:cubicBezTo>
                              <a:cubicBezTo>
                                <a:pt x="146" y="82"/>
                                <a:pt x="146" y="84"/>
                                <a:pt x="146" y="86"/>
                              </a:cubicBezTo>
                              <a:close/>
                              <a:moveTo>
                                <a:pt x="151" y="82"/>
                              </a:moveTo>
                              <a:cubicBezTo>
                                <a:pt x="150" y="83"/>
                                <a:pt x="148" y="84"/>
                                <a:pt x="147" y="85"/>
                              </a:cubicBezTo>
                              <a:cubicBezTo>
                                <a:pt x="147" y="84"/>
                                <a:pt x="147" y="82"/>
                                <a:pt x="147" y="81"/>
                              </a:cubicBezTo>
                              <a:cubicBezTo>
                                <a:pt x="147" y="68"/>
                                <a:pt x="137" y="58"/>
                                <a:pt x="125" y="58"/>
                              </a:cubicBezTo>
                              <a:cubicBezTo>
                                <a:pt x="112" y="58"/>
                                <a:pt x="102" y="68"/>
                                <a:pt x="102" y="81"/>
                              </a:cubicBezTo>
                              <a:cubicBezTo>
                                <a:pt x="102" y="82"/>
                                <a:pt x="102" y="84"/>
                                <a:pt x="103" y="85"/>
                              </a:cubicBezTo>
                              <a:cubicBezTo>
                                <a:pt x="101" y="84"/>
                                <a:pt x="100" y="83"/>
                                <a:pt x="98" y="82"/>
                              </a:cubicBezTo>
                              <a:cubicBezTo>
                                <a:pt x="98" y="82"/>
                                <a:pt x="98" y="81"/>
                                <a:pt x="98" y="81"/>
                              </a:cubicBezTo>
                              <a:cubicBezTo>
                                <a:pt x="98" y="73"/>
                                <a:pt x="101" y="67"/>
                                <a:pt x="106" y="62"/>
                              </a:cubicBezTo>
                              <a:cubicBezTo>
                                <a:pt x="111" y="57"/>
                                <a:pt x="117" y="54"/>
                                <a:pt x="125" y="54"/>
                              </a:cubicBezTo>
                              <a:cubicBezTo>
                                <a:pt x="132" y="54"/>
                                <a:pt x="139" y="57"/>
                                <a:pt x="144" y="62"/>
                              </a:cubicBezTo>
                              <a:cubicBezTo>
                                <a:pt x="148" y="67"/>
                                <a:pt x="151" y="73"/>
                                <a:pt x="151" y="81"/>
                              </a:cubicBezTo>
                              <a:cubicBezTo>
                                <a:pt x="151" y="81"/>
                                <a:pt x="151" y="82"/>
                                <a:pt x="151" y="82"/>
                              </a:cubicBezTo>
                              <a:close/>
                              <a:moveTo>
                                <a:pt x="147" y="58"/>
                              </a:moveTo>
                              <a:cubicBezTo>
                                <a:pt x="153" y="64"/>
                                <a:pt x="156" y="72"/>
                                <a:pt x="156" y="80"/>
                              </a:cubicBezTo>
                              <a:cubicBezTo>
                                <a:pt x="155" y="81"/>
                                <a:pt x="153" y="81"/>
                                <a:pt x="152" y="82"/>
                              </a:cubicBezTo>
                              <a:cubicBezTo>
                                <a:pt x="152" y="81"/>
                                <a:pt x="152" y="81"/>
                                <a:pt x="152" y="81"/>
                              </a:cubicBezTo>
                              <a:cubicBezTo>
                                <a:pt x="152" y="65"/>
                                <a:pt x="140" y="53"/>
                                <a:pt x="125" y="53"/>
                              </a:cubicBezTo>
                              <a:cubicBezTo>
                                <a:pt x="110" y="53"/>
                                <a:pt x="97" y="65"/>
                                <a:pt x="97" y="81"/>
                              </a:cubicBezTo>
                              <a:cubicBezTo>
                                <a:pt x="97" y="81"/>
                                <a:pt x="97" y="81"/>
                                <a:pt x="97" y="82"/>
                              </a:cubicBezTo>
                              <a:cubicBezTo>
                                <a:pt x="96" y="81"/>
                                <a:pt x="95" y="81"/>
                                <a:pt x="93" y="80"/>
                              </a:cubicBezTo>
                              <a:cubicBezTo>
                                <a:pt x="93" y="72"/>
                                <a:pt x="97" y="64"/>
                                <a:pt x="103" y="58"/>
                              </a:cubicBezTo>
                              <a:cubicBezTo>
                                <a:pt x="108" y="53"/>
                                <a:pt x="116" y="49"/>
                                <a:pt x="125" y="49"/>
                              </a:cubicBezTo>
                              <a:cubicBezTo>
                                <a:pt x="133" y="49"/>
                                <a:pt x="141" y="53"/>
                                <a:pt x="147" y="58"/>
                              </a:cubicBezTo>
                              <a:close/>
                              <a:moveTo>
                                <a:pt x="125" y="45"/>
                              </a:moveTo>
                              <a:cubicBezTo>
                                <a:pt x="123" y="45"/>
                                <a:pt x="121" y="47"/>
                                <a:pt x="121" y="48"/>
                              </a:cubicBezTo>
                              <a:cubicBezTo>
                                <a:pt x="120" y="49"/>
                                <a:pt x="118" y="49"/>
                                <a:pt x="117" y="49"/>
                              </a:cubicBezTo>
                              <a:cubicBezTo>
                                <a:pt x="118" y="45"/>
                                <a:pt x="121" y="42"/>
                                <a:pt x="125" y="42"/>
                              </a:cubicBezTo>
                              <a:cubicBezTo>
                                <a:pt x="129" y="42"/>
                                <a:pt x="132" y="45"/>
                                <a:pt x="132" y="49"/>
                              </a:cubicBezTo>
                              <a:cubicBezTo>
                                <a:pt x="131" y="49"/>
                                <a:pt x="130" y="49"/>
                                <a:pt x="129" y="48"/>
                              </a:cubicBezTo>
                              <a:cubicBezTo>
                                <a:pt x="128" y="47"/>
                                <a:pt x="127" y="45"/>
                                <a:pt x="125" y="45"/>
                              </a:cubicBezTo>
                              <a:close/>
                              <a:moveTo>
                                <a:pt x="128" y="48"/>
                              </a:moveTo>
                              <a:cubicBezTo>
                                <a:pt x="127" y="48"/>
                                <a:pt x="126" y="48"/>
                                <a:pt x="125" y="48"/>
                              </a:cubicBezTo>
                              <a:cubicBezTo>
                                <a:pt x="124" y="48"/>
                                <a:pt x="123" y="48"/>
                                <a:pt x="122" y="48"/>
                              </a:cubicBezTo>
                              <a:cubicBezTo>
                                <a:pt x="122" y="47"/>
                                <a:pt x="123" y="46"/>
                                <a:pt x="125" y="46"/>
                              </a:cubicBezTo>
                              <a:cubicBezTo>
                                <a:pt x="126" y="46"/>
                                <a:pt x="127" y="47"/>
                                <a:pt x="128" y="48"/>
                              </a:cubicBezTo>
                              <a:close/>
                              <a:moveTo>
                                <a:pt x="125" y="41"/>
                              </a:moveTo>
                              <a:cubicBezTo>
                                <a:pt x="120" y="41"/>
                                <a:pt x="116" y="45"/>
                                <a:pt x="116" y="49"/>
                              </a:cubicBezTo>
                              <a:cubicBezTo>
                                <a:pt x="116" y="49"/>
                                <a:pt x="116" y="49"/>
                                <a:pt x="116" y="49"/>
                              </a:cubicBezTo>
                              <a:cubicBezTo>
                                <a:pt x="116" y="47"/>
                                <a:pt x="116" y="44"/>
                                <a:pt x="115" y="42"/>
                              </a:cubicBezTo>
                              <a:cubicBezTo>
                                <a:pt x="115" y="42"/>
                                <a:pt x="116" y="41"/>
                                <a:pt x="116" y="41"/>
                              </a:cubicBezTo>
                              <a:cubicBezTo>
                                <a:pt x="118" y="39"/>
                                <a:pt x="121" y="37"/>
                                <a:pt x="125" y="37"/>
                              </a:cubicBezTo>
                              <a:cubicBezTo>
                                <a:pt x="128" y="37"/>
                                <a:pt x="131" y="39"/>
                                <a:pt x="133" y="41"/>
                              </a:cubicBezTo>
                              <a:cubicBezTo>
                                <a:pt x="134" y="41"/>
                                <a:pt x="134" y="42"/>
                                <a:pt x="134" y="42"/>
                              </a:cubicBezTo>
                              <a:cubicBezTo>
                                <a:pt x="134" y="44"/>
                                <a:pt x="133" y="47"/>
                                <a:pt x="133" y="49"/>
                              </a:cubicBezTo>
                              <a:cubicBezTo>
                                <a:pt x="133" y="49"/>
                                <a:pt x="133" y="49"/>
                                <a:pt x="133" y="49"/>
                              </a:cubicBezTo>
                              <a:cubicBezTo>
                                <a:pt x="133" y="45"/>
                                <a:pt x="129" y="41"/>
                                <a:pt x="125" y="41"/>
                              </a:cubicBezTo>
                              <a:close/>
                              <a:moveTo>
                                <a:pt x="135" y="41"/>
                              </a:moveTo>
                              <a:cubicBezTo>
                                <a:pt x="132" y="38"/>
                                <a:pt x="129" y="36"/>
                                <a:pt x="125" y="36"/>
                              </a:cubicBezTo>
                              <a:cubicBezTo>
                                <a:pt x="121" y="36"/>
                                <a:pt x="117" y="38"/>
                                <a:pt x="115" y="41"/>
                              </a:cubicBezTo>
                              <a:cubicBezTo>
                                <a:pt x="114" y="39"/>
                                <a:pt x="114" y="38"/>
                                <a:pt x="113" y="37"/>
                              </a:cubicBezTo>
                              <a:cubicBezTo>
                                <a:pt x="116" y="34"/>
                                <a:pt x="120" y="32"/>
                                <a:pt x="125" y="32"/>
                              </a:cubicBezTo>
                              <a:cubicBezTo>
                                <a:pt x="129" y="32"/>
                                <a:pt x="133" y="34"/>
                                <a:pt x="136" y="37"/>
                              </a:cubicBezTo>
                              <a:cubicBezTo>
                                <a:pt x="136" y="38"/>
                                <a:pt x="135" y="39"/>
                                <a:pt x="135" y="41"/>
                              </a:cubicBezTo>
                              <a:close/>
                              <a:moveTo>
                                <a:pt x="137" y="36"/>
                              </a:moveTo>
                              <a:cubicBezTo>
                                <a:pt x="133" y="33"/>
                                <a:pt x="129" y="32"/>
                                <a:pt x="125" y="32"/>
                              </a:cubicBezTo>
                              <a:cubicBezTo>
                                <a:pt x="120" y="32"/>
                                <a:pt x="116" y="33"/>
                                <a:pt x="113" y="36"/>
                              </a:cubicBezTo>
                              <a:cubicBezTo>
                                <a:pt x="112" y="35"/>
                                <a:pt x="112" y="34"/>
                                <a:pt x="111" y="33"/>
                              </a:cubicBezTo>
                              <a:cubicBezTo>
                                <a:pt x="115" y="30"/>
                                <a:pt x="120" y="28"/>
                                <a:pt x="125" y="28"/>
                              </a:cubicBezTo>
                              <a:cubicBezTo>
                                <a:pt x="130" y="28"/>
                                <a:pt x="134" y="30"/>
                                <a:pt x="138" y="33"/>
                              </a:cubicBezTo>
                              <a:cubicBezTo>
                                <a:pt x="138" y="34"/>
                                <a:pt x="137" y="35"/>
                                <a:pt x="137" y="36"/>
                              </a:cubicBezTo>
                              <a:close/>
                              <a:moveTo>
                                <a:pt x="139" y="32"/>
                              </a:moveTo>
                              <a:cubicBezTo>
                                <a:pt x="135" y="29"/>
                                <a:pt x="130" y="27"/>
                                <a:pt x="125" y="27"/>
                              </a:cubicBezTo>
                              <a:cubicBezTo>
                                <a:pt x="119" y="27"/>
                                <a:pt x="115" y="29"/>
                                <a:pt x="111" y="32"/>
                              </a:cubicBezTo>
                              <a:cubicBezTo>
                                <a:pt x="110" y="31"/>
                                <a:pt x="109" y="30"/>
                                <a:pt x="108" y="29"/>
                              </a:cubicBezTo>
                              <a:cubicBezTo>
                                <a:pt x="113" y="25"/>
                                <a:pt x="119" y="23"/>
                                <a:pt x="125" y="23"/>
                              </a:cubicBezTo>
                              <a:cubicBezTo>
                                <a:pt x="131" y="23"/>
                                <a:pt x="137" y="25"/>
                                <a:pt x="141" y="29"/>
                              </a:cubicBezTo>
                              <a:cubicBezTo>
                                <a:pt x="140" y="30"/>
                                <a:pt x="139" y="31"/>
                                <a:pt x="139" y="32"/>
                              </a:cubicBezTo>
                              <a:close/>
                              <a:moveTo>
                                <a:pt x="142" y="28"/>
                              </a:moveTo>
                              <a:cubicBezTo>
                                <a:pt x="137" y="24"/>
                                <a:pt x="131" y="22"/>
                                <a:pt x="125" y="22"/>
                              </a:cubicBezTo>
                              <a:cubicBezTo>
                                <a:pt x="118" y="22"/>
                                <a:pt x="112" y="24"/>
                                <a:pt x="108" y="28"/>
                              </a:cubicBezTo>
                              <a:cubicBezTo>
                                <a:pt x="107" y="27"/>
                                <a:pt x="106" y="26"/>
                                <a:pt x="105" y="25"/>
                              </a:cubicBezTo>
                              <a:cubicBezTo>
                                <a:pt x="110" y="21"/>
                                <a:pt x="117" y="18"/>
                                <a:pt x="125" y="18"/>
                              </a:cubicBezTo>
                              <a:cubicBezTo>
                                <a:pt x="132" y="18"/>
                                <a:pt x="139" y="21"/>
                                <a:pt x="144" y="25"/>
                              </a:cubicBezTo>
                              <a:cubicBezTo>
                                <a:pt x="144" y="26"/>
                                <a:pt x="143" y="27"/>
                                <a:pt x="142" y="28"/>
                              </a:cubicBezTo>
                              <a:close/>
                              <a:moveTo>
                                <a:pt x="148" y="291"/>
                              </a:moveTo>
                              <a:cubicBezTo>
                                <a:pt x="149" y="291"/>
                                <a:pt x="149" y="291"/>
                                <a:pt x="149" y="291"/>
                              </a:cubicBezTo>
                              <a:cubicBezTo>
                                <a:pt x="150" y="289"/>
                                <a:pt x="152" y="286"/>
                                <a:pt x="154" y="284"/>
                              </a:cubicBezTo>
                              <a:cubicBezTo>
                                <a:pt x="157" y="281"/>
                                <a:pt x="161" y="279"/>
                                <a:pt x="166" y="279"/>
                              </a:cubicBezTo>
                              <a:cubicBezTo>
                                <a:pt x="167" y="279"/>
                                <a:pt x="167" y="279"/>
                                <a:pt x="168" y="279"/>
                              </a:cubicBezTo>
                              <a:cubicBezTo>
                                <a:pt x="168" y="278"/>
                                <a:pt x="168" y="278"/>
                                <a:pt x="168" y="278"/>
                              </a:cubicBezTo>
                              <a:cubicBezTo>
                                <a:pt x="167" y="278"/>
                                <a:pt x="167" y="278"/>
                                <a:pt x="166" y="278"/>
                              </a:cubicBezTo>
                              <a:cubicBezTo>
                                <a:pt x="157" y="278"/>
                                <a:pt x="150" y="284"/>
                                <a:pt x="148" y="291"/>
                              </a:cubicBezTo>
                              <a:close/>
                              <a:moveTo>
                                <a:pt x="139" y="291"/>
                              </a:moveTo>
                              <a:cubicBezTo>
                                <a:pt x="140" y="291"/>
                                <a:pt x="140" y="291"/>
                                <a:pt x="140" y="291"/>
                              </a:cubicBezTo>
                              <a:cubicBezTo>
                                <a:pt x="141" y="286"/>
                                <a:pt x="143" y="281"/>
                                <a:pt x="147" y="277"/>
                              </a:cubicBezTo>
                              <a:cubicBezTo>
                                <a:pt x="152" y="273"/>
                                <a:pt x="158" y="270"/>
                                <a:pt x="166" y="270"/>
                              </a:cubicBezTo>
                              <a:cubicBezTo>
                                <a:pt x="167" y="270"/>
                                <a:pt x="167" y="270"/>
                                <a:pt x="168" y="270"/>
                              </a:cubicBezTo>
                              <a:cubicBezTo>
                                <a:pt x="168" y="269"/>
                                <a:pt x="168" y="269"/>
                                <a:pt x="168" y="269"/>
                              </a:cubicBezTo>
                              <a:cubicBezTo>
                                <a:pt x="167" y="269"/>
                                <a:pt x="167" y="269"/>
                                <a:pt x="166" y="269"/>
                              </a:cubicBezTo>
                              <a:cubicBezTo>
                                <a:pt x="152" y="269"/>
                                <a:pt x="141" y="279"/>
                                <a:pt x="139" y="291"/>
                              </a:cubicBezTo>
                              <a:close/>
                              <a:moveTo>
                                <a:pt x="125" y="288"/>
                              </a:moveTo>
                              <a:cubicBezTo>
                                <a:pt x="122" y="288"/>
                                <a:pt x="119" y="289"/>
                                <a:pt x="118" y="291"/>
                              </a:cubicBezTo>
                              <a:cubicBezTo>
                                <a:pt x="119" y="291"/>
                                <a:pt x="119" y="291"/>
                                <a:pt x="119" y="291"/>
                              </a:cubicBezTo>
                              <a:cubicBezTo>
                                <a:pt x="120" y="290"/>
                                <a:pt x="122" y="289"/>
                                <a:pt x="125" y="289"/>
                              </a:cubicBezTo>
                              <a:cubicBezTo>
                                <a:pt x="127" y="289"/>
                                <a:pt x="129" y="290"/>
                                <a:pt x="130" y="291"/>
                              </a:cubicBezTo>
                              <a:cubicBezTo>
                                <a:pt x="132" y="291"/>
                                <a:pt x="132" y="291"/>
                                <a:pt x="132" y="291"/>
                              </a:cubicBezTo>
                              <a:cubicBezTo>
                                <a:pt x="130" y="289"/>
                                <a:pt x="128" y="288"/>
                                <a:pt x="125" y="288"/>
                              </a:cubicBezTo>
                              <a:close/>
                              <a:moveTo>
                                <a:pt x="84" y="269"/>
                              </a:moveTo>
                              <a:cubicBezTo>
                                <a:pt x="70" y="269"/>
                                <a:pt x="59" y="279"/>
                                <a:pt x="57" y="291"/>
                              </a:cubicBezTo>
                              <a:cubicBezTo>
                                <a:pt x="58" y="291"/>
                                <a:pt x="58" y="291"/>
                                <a:pt x="58" y="291"/>
                              </a:cubicBezTo>
                              <a:cubicBezTo>
                                <a:pt x="59" y="286"/>
                                <a:pt x="61" y="281"/>
                                <a:pt x="65" y="277"/>
                              </a:cubicBezTo>
                              <a:cubicBezTo>
                                <a:pt x="70" y="273"/>
                                <a:pt x="76" y="270"/>
                                <a:pt x="84" y="270"/>
                              </a:cubicBezTo>
                              <a:cubicBezTo>
                                <a:pt x="91" y="270"/>
                                <a:pt x="98" y="273"/>
                                <a:pt x="102" y="277"/>
                              </a:cubicBezTo>
                              <a:cubicBezTo>
                                <a:pt x="106" y="281"/>
                                <a:pt x="109" y="286"/>
                                <a:pt x="110" y="291"/>
                              </a:cubicBezTo>
                              <a:cubicBezTo>
                                <a:pt x="111" y="291"/>
                                <a:pt x="111" y="291"/>
                                <a:pt x="111" y="291"/>
                              </a:cubicBezTo>
                              <a:cubicBezTo>
                                <a:pt x="108" y="279"/>
                                <a:pt x="97" y="269"/>
                                <a:pt x="84" y="269"/>
                              </a:cubicBezTo>
                              <a:close/>
                              <a:moveTo>
                                <a:pt x="159" y="291"/>
                              </a:moveTo>
                              <a:cubicBezTo>
                                <a:pt x="160" y="291"/>
                                <a:pt x="160" y="291"/>
                                <a:pt x="160" y="291"/>
                              </a:cubicBezTo>
                              <a:cubicBezTo>
                                <a:pt x="161" y="290"/>
                                <a:pt x="163" y="289"/>
                                <a:pt x="166" y="289"/>
                              </a:cubicBezTo>
                              <a:cubicBezTo>
                                <a:pt x="167" y="289"/>
                                <a:pt x="167" y="289"/>
                                <a:pt x="168" y="289"/>
                              </a:cubicBezTo>
                              <a:cubicBezTo>
                                <a:pt x="168" y="288"/>
                                <a:pt x="168" y="288"/>
                                <a:pt x="168" y="288"/>
                              </a:cubicBezTo>
                              <a:cubicBezTo>
                                <a:pt x="167" y="288"/>
                                <a:pt x="167" y="288"/>
                                <a:pt x="166" y="288"/>
                              </a:cubicBezTo>
                              <a:cubicBezTo>
                                <a:pt x="163" y="288"/>
                                <a:pt x="160" y="289"/>
                                <a:pt x="159" y="291"/>
                              </a:cubicBezTo>
                              <a:close/>
                              <a:moveTo>
                                <a:pt x="153" y="291"/>
                              </a:moveTo>
                              <a:cubicBezTo>
                                <a:pt x="154" y="291"/>
                                <a:pt x="154" y="291"/>
                                <a:pt x="154" y="291"/>
                              </a:cubicBezTo>
                              <a:cubicBezTo>
                                <a:pt x="155" y="290"/>
                                <a:pt x="156" y="289"/>
                                <a:pt x="157" y="287"/>
                              </a:cubicBezTo>
                              <a:cubicBezTo>
                                <a:pt x="159" y="285"/>
                                <a:pt x="162" y="284"/>
                                <a:pt x="166" y="284"/>
                              </a:cubicBezTo>
                              <a:cubicBezTo>
                                <a:pt x="167" y="284"/>
                                <a:pt x="167" y="284"/>
                                <a:pt x="168" y="284"/>
                              </a:cubicBezTo>
                              <a:cubicBezTo>
                                <a:pt x="168" y="283"/>
                                <a:pt x="168" y="283"/>
                                <a:pt x="168" y="283"/>
                              </a:cubicBezTo>
                              <a:cubicBezTo>
                                <a:pt x="167" y="283"/>
                                <a:pt x="167" y="283"/>
                                <a:pt x="166" y="283"/>
                              </a:cubicBezTo>
                              <a:cubicBezTo>
                                <a:pt x="160" y="283"/>
                                <a:pt x="155" y="286"/>
                                <a:pt x="153" y="291"/>
                              </a:cubicBezTo>
                              <a:close/>
                            </a:path>
                          </a:pathLst>
                        </a:custGeom>
                        <a:solidFill>
                          <a:schemeClr val="tx2">
                            <a:lumMod val="40000"/>
                            <a:lumOff val="60000"/>
                          </a:scheme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6F6C8CBC" id="Top patterned rectangle" o:spid="_x0000_s1026" style="position:absolute;margin-left:3.35pt;margin-top:1.9pt;width:126.05pt;height:216.1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6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" path="m43,288v-3,,-6,1,-8,3c37,291,37,291,37,291v1,-1,3,-2,6,-2c45,289,47,290,48,291v2,,2,,2,c48,289,45,288,43,288xm1,274v,,-1,,-1,c,275,,275,,275v,,1,,1,c7,275,13,277,17,281v3,3,5,6,5,10c24,291,24,291,24,291,21,281,12,274,1,274xm84,283v-6,,-11,3,-13,8c72,291,72,291,72,291v1,-1,2,-2,3,-4c77,285,80,284,84,284v3,,6,1,8,3c93,289,94,290,95,291v1,,1,,1,c94,286,89,283,84,283xm1,269v,,-1,,-1,c,270,,270,,270v,,1,,1,c9,270,15,273,20,277v4,4,6,9,7,14c28,291,28,291,28,291,26,279,15,269,1,269xm1,278v,,-1,,-1,c,279,,279,,279v,,1,,1,c6,279,10,281,14,284v2,2,3,5,4,7c19,291,19,291,19,291,17,284,10,278,1,278xm84,278v-9,,-16,6,-18,13c67,291,67,291,67,291v1,-2,2,-5,4,-7c75,281,79,279,84,279v4,,9,2,12,5c98,286,99,289,100,291v1,,1,,1,c99,284,92,278,84,278xm1,288v,,-1,,-1,c,289,,289,,289v,,1,,1,c4,289,6,290,7,291v1,,1,,1,c7,289,4,288,1,288xm1,283v,,-1,,-1,c,284,,284,,284v,,1,,1,c5,284,8,285,10,287v1,2,2,3,3,4c14,291,14,291,14,291,12,286,7,283,1,283xm84,288v-3,,-6,1,-7,3c78,291,78,291,78,291v1,-1,3,-2,6,-2c86,289,88,290,89,291v2,,2,,2,c89,289,87,288,84,288xm144,291v1,,1,,1,c146,287,148,284,151,281v3,-4,9,-6,15,-6c167,275,167,275,168,275v,-1,,-1,,-1c167,274,167,274,166,274v-11,,-20,7,-22,17xm84,274v-11,,-20,7,-22,17c63,291,63,291,63,291v,-4,2,-7,5,-10c72,277,78,275,84,275v6,,11,2,15,6c102,284,104,287,105,291v1,,1,,1,c103,281,94,274,84,274xm168,2v,-1,,-1,,-1c167,1,167,1,166,1v-5,,-9,1,-12,4c154,4,153,3,152,2v1,,2,-1,3,-2c153,,153,,153,v,1,-1,1,-1,1c152,1,151,1,151,v-1,,-1,,-1,c154,6,156,12,156,19v-1,,-3,1,-4,1c152,20,152,19,152,19,152,12,150,5,145,v-1,,-1,,-1,c148,5,151,12,151,19v,1,,1,,2c150,22,148,22,147,23v,-1,,-2,,-4c147,11,144,5,138,v-2,,-2,,-2,c137,1,139,2,140,4v4,4,6,9,6,15c146,21,146,23,146,24v,,-1,1,-1,1c144,24,143,23,143,23v,-1,,-3,,-4c143,9,135,1,125,1v-10,,-18,8,-18,18c107,20,107,21,107,23v-1,,-2,1,-3,2c104,25,104,25,104,24v-1,-1,-1,-3,-1,-5c103,13,106,8,109,4v2,-2,3,-3,5,-4c112,,112,,112,v-6,5,-10,11,-10,19c102,21,102,22,103,23v-2,,-3,-1,-5,-2c98,20,98,20,98,19v,-7,3,-14,8,-19c104,,104,,104,v-4,5,-7,12,-7,19c97,19,97,20,97,20v-1,,-2,-1,-4,-1c93,12,96,6,99,,98,,98,,98,v,1,,1,,1c97,1,97,1,97,,95,,95,,95,v1,1,1,2,2,2c97,3,96,4,95,5,92,2,88,1,84,1,79,1,75,2,72,5,71,4,71,3,70,2v1,,2,-1,3,-2c71,,71,,71,,70,1,70,1,70,1,69,1,69,1,69,,68,,68,,68,v4,6,6,12,6,19c73,19,71,20,70,20v,,,-1,,-1c70,12,67,5,63,,62,,62,,62,v4,5,7,12,7,19c69,20,69,20,69,21v-1,1,-3,1,-4,2c65,22,65,21,65,19,65,11,61,5,56,,54,,54,,54,v1,1,3,2,4,4c62,8,64,13,64,19v,2,,4,,5c63,24,63,25,63,25,62,24,61,23,60,23v1,-1,1,-3,1,-4c61,9,53,1,43,1,33,1,24,9,24,19v,1,1,2,1,4c24,23,23,24,22,25v,,,,,-1c21,23,21,21,21,19,21,13,23,8,27,4,29,2,30,1,31,,30,,30,,30,,24,5,20,11,20,19v,2,,3,,4c19,23,18,22,16,21v,-1,,-1,,-2c16,12,19,5,24,,22,,22,,22,,18,5,15,12,15,19v,,,1,,1c14,20,13,19,11,19,11,12,13,6,17,,16,,16,,16,v,1,,1,,1c15,1,15,1,14,,13,,13,,13,v,1,1,2,2,2c14,3,14,4,13,5,10,2,6,1,1,1,1,1,,1,,1,,2,,2,,2v,,1,,1,c6,2,10,3,13,6v-1,1,-1,3,-2,4c9,7,5,6,1,6,1,6,,6,,6,,7,,7,,7v,,1,,1,c5,7,8,8,10,10v1,1,1,1,1,1c11,14,10,16,10,19v,,,,,-1c10,14,6,10,1,10v,,-1,1,-1,1c,12,,12,,12v,,1,-1,1,-1c5,11,9,14,9,18v-1,,-2,,-4,c5,16,3,15,1,15v,,-1,,-1,c,16,,16,,16v,,1,,1,c3,16,4,16,4,17v-1,,-2,,-3,c1,17,,17,,17v,1,,1,,1c,18,1,18,1,18v9,,17,4,23,10c29,33,33,41,33,50v-2,,-3,1,-4,1c29,51,29,50,29,50,29,35,17,22,1,22v,,-1,,-1,c,23,,23,,23v,,1,,1,c9,23,15,26,20,31v5,5,8,11,8,19c28,50,28,51,28,52v-2,,-3,1,-4,2c24,53,24,51,24,50,24,37,14,27,1,27v,,-1,,-1,c,28,,28,,28v,,1,,1,c7,28,13,30,17,34v4,4,6,10,6,16c23,52,23,53,22,55v,,,,,1c21,55,20,54,19,53v,-1,1,-2,1,-3c20,40,11,32,1,32v,,-1,,-1,c,33,,33,,33v,,1,-1,1,-1c6,32,10,34,14,38v3,3,5,7,5,12c19,51,19,52,18,53,17,52,16,52,15,51v,,,-1,,-1c15,42,9,36,1,36v,,-1,,-1,c,37,,37,,37v,,1,,1,c5,37,8,39,10,41v2,2,4,5,4,9c14,50,14,50,14,51,12,50,11,50,10,49,10,45,6,41,1,41v,,-1,,-1,c,42,,42,,42v,,1,,1,c5,42,9,45,9,49v-1,,-2,,-4,-1c5,47,3,45,1,45v,,-1,1,-1,1c,47,,47,,47v,,1,-1,1,-1c3,46,4,47,4,48v-1,,-2,,-3,c1,48,,48,,48v,1,,1,,1c,49,1,49,1,49v8,,15,3,20,7c20,57,19,58,18,59,14,55,8,53,1,53v,,-1,,-1,c,54,,54,,54v,,1,,1,c8,54,13,56,18,60v-1,1,-2,2,-2,3c12,60,7,58,1,58v,,-1,,-1,c,59,,59,,59v,,1,,1,c7,59,11,61,15,64v-1,1,-1,2,-2,3c10,64,6,62,1,62v,,-1,,-1,c,63,,63,,63v,,1,,1,c6,63,10,65,13,68v-1,1,-1,2,-2,4c9,69,5,67,1,67v,,-1,,-1,c,68,,68,,68v,,1,,1,c5,68,8,70,10,72v1,,1,,1,1c11,75,10,78,10,80v,,,,,c10,76,6,72,1,72v,,-1,,-1,c,73,,73,,73v,,1,,1,c5,73,9,76,9,80,8,80,7,79,5,79,5,77,3,76,1,76v,,-1,,-1,1c,78,,78,,78,,77,1,77,1,77v2,,3,1,3,2c3,79,2,79,1,79v,,-1,,-1,c,80,,80,,80v,,1,,1,c10,80,18,83,24,89v5,6,9,14,9,22c31,112,30,112,29,113v,-1,,-1,,-2c29,96,17,84,1,84v,,-1,,-1,c,85,,85,,85v,,1,,1,c9,85,15,88,20,93v5,4,8,11,8,18c28,112,28,113,28,113v-2,1,-3,2,-4,3c24,114,24,113,24,111,24,99,14,89,1,89v,,-1,,-1,c,90,,90,,90v,,1,,1,c7,90,13,92,17,96v4,4,6,9,6,15c23,113,23,115,22,117v,,,,,c21,116,20,116,19,115v,-1,1,-2,1,-4c20,101,11,93,1,93v,,-1,,-1,c,94,,94,,94v,,1,,1,c6,94,10,96,14,99v3,3,5,8,5,12c19,112,19,113,18,114v-1,,-2,-1,-3,-1c15,112,15,112,15,111,15,104,9,98,1,98v,,-1,,-1,c,99,,99,,99v,,1,,1,c5,99,8,100,10,103v2,2,4,5,4,8c14,112,14,112,14,112v-2,,-3,-1,-4,-1c10,106,6,103,1,103v,,-1,,-1,c,104,,104,,104v,,1,,1,c5,104,9,107,9,111,8,110,7,110,5,110v,-2,-2,-3,-4,-3c1,107,,107,,107v,2,,2,,2c,108,1,108,1,108v2,,3,1,3,2c3,110,2,110,1,110v,,-1,,-1,c,111,,111,,111v,,1,,1,c9,111,16,113,21,118v-1,1,-2,2,-3,2c14,117,8,115,1,115v,,-1,,-1,c,116,,116,,116v,,1,,1,c8,116,13,118,18,121v-1,1,-2,2,-2,3c12,121,7,119,1,119v,,-1,,-1,1c,121,,121,,121v,-1,1,-1,1,-1c7,120,11,122,15,125v-1,1,-1,2,-2,3c10,126,6,124,1,124v,,-1,,-1,c,125,,125,,125v,,1,,1,c6,125,10,127,13,129v-1,2,-1,3,-2,4c9,130,5,129,1,129v,,-1,,-1,c,130,,130,,130v,,1,,1,c5,130,8,131,10,133v1,1,1,1,1,1c11,137,10,139,10,142v,,,,,c10,137,6,134,1,134v,,-1,,-1,c,135,,135,,135v,,1,,1,c5,135,9,138,9,141v-1,,-2,,-4,c5,139,3,138,1,138v,,-1,,-1,c,139,,139,,139v,,1,,1,c3,139,4,140,4,141v-1,,-2,-1,-3,-1c1,140,,141,,141v,1,,1,,1c,142,1,141,1,141v9,,17,4,23,10c29,156,33,164,33,173v-2,,-3,1,-4,1c29,174,29,173,29,173,29,158,17,145,1,145v,,-1,,-1,c,146,,146,,146v,,1,,1,c9,146,15,149,20,154v5,5,8,12,8,19c28,174,28,174,28,175v-2,1,-3,1,-4,2c24,176,24,174,24,173,24,160,14,150,1,150v,,-1,,-1,c,151,,151,,151v,,1,,1,c7,151,13,154,17,158v4,3,6,9,6,15c23,175,23,177,22,178v,1,,1,,1c21,178,20,177,19,177v,-2,1,-3,1,-4c20,163,11,155,1,155v,,-1,,-1,c,156,,156,,156v,,1,,1,c6,156,10,158,14,161v3,3,5,7,5,12c19,174,19,175,18,176v-1,-1,-2,-1,-3,-2c15,174,15,173,15,173,15,165,9,160,1,160v,,-1,,-1,c,161,,161,,161v,,1,,1,c5,161,8,162,10,164v2,2,4,5,4,9c14,173,14,173,14,174v-2,-1,-3,-1,-4,-2c10,168,6,164,1,164v,,-1,,-1,c,165,,165,,165v,,1,,1,c5,165,9,168,9,172v-1,,-2,,-4,c5,170,3,169,1,169v,,-1,,-1,c,170,,170,,170v,,1,,1,c3,170,4,170,4,171v-1,,-2,,-3,c1,171,,171,,171v,1,,1,,1c,172,1,172,1,172v8,,15,3,20,7c20,180,19,181,18,182,14,178,8,176,1,176v,,-1,,-1,c,177,,177,,177v,,1,,1,c8,177,13,179,18,183v-1,1,-2,2,-2,3c12,183,7,181,1,181v,,-1,,-1,c,182,,182,,182v,,1,,1,c7,182,11,184,15,187v-1,1,-1,2,-2,3c10,187,6,185,1,185v,,-1,,-1,1c,187,,187,,187v,-1,1,-1,1,-1c6,186,10,188,13,191v-1,1,-1,2,-2,4c9,192,5,190,1,190v,,-1,,-1,c,191,,191,,191v,,1,,1,c5,191,8,193,10,195v1,,1,1,1,1c11,198,10,201,10,203v,,,,,c10,199,6,195,1,195v,,-1,,-1,c,196,,196,,196v,,1,,1,c5,196,9,199,9,203v-1,,-2,,-4,-1c5,201,3,199,1,199v,,-1,1,-1,1c,201,,201,,201v,,1,-1,1,-1c3,200,4,201,4,202v-1,,-2,,-3,c1,202,,202,,202v,1,,1,,1c,203,1,203,1,203v9,,17,4,23,9c29,218,33,226,33,234v-2,1,-3,1,-4,2c29,236,29,235,29,235,29,219,17,207,1,207v,,-1,,-1,c,208,,208,,208v,,1,,1,c9,208,15,211,20,216v5,5,8,11,8,19c28,235,28,236,28,237v-2,,-3,1,-4,2c24,238,24,236,24,235,24,222,14,212,1,212v,,-1,,-1,c,213,,213,,213v,,1,,1,c7,213,13,215,17,219v4,4,6,10,6,16c23,236,23,238,22,240v,,,,,c21,240,20,239,19,238v,-1,1,-2,1,-3c20,224,11,216,1,216v,,-1,,-1,c,217,,217,,217v,,1,,1,c6,217,10,219,14,222v3,3,5,8,5,13c19,236,19,237,18,238v-1,-1,-2,-2,-3,-2c15,235,15,235,15,235,15,227,9,221,1,221v,,-1,,-1,c,222,,222,,222v,,1,,1,c5,222,8,224,10,226v2,2,4,5,4,9c14,235,14,235,14,235v-2,,-3,-1,-4,-1c10,230,6,226,1,226v,,-1,,-1,c,227,,227,,227v,,1,,1,c5,227,9,230,9,234v-1,,-2,-1,-4,-1c5,232,3,230,1,230v,,-1,,-1,1c,232,,232,,232v,-1,1,-1,1,-1c3,231,4,232,4,233v-1,,-2,,-3,c1,233,,233,,233v,1,,1,,1c,234,1,234,1,234v8,,15,3,20,7c20,242,19,243,18,244,14,240,8,238,1,238v,,-1,,-1,c,239,,239,,239v,,1,,1,c8,239,13,241,18,244v-1,1,-2,3,-2,4c12,245,7,243,1,243v,,-1,,-1,c,244,,244,,244v,,1,,1,c7,244,11,245,15,248v-1,1,-1,2,-2,4c10,249,6,247,1,247v,,-1,,-1,c,248,,248,,248v,,1,,1,c6,248,10,250,13,252v-1,2,-1,3,-2,5c9,254,5,252,1,252v,,-1,,-1,c,253,,253,,253v,,1,,1,c5,253,8,254,10,257v1,,1,,1,1c11,260,10,263,10,265v,,,,,c10,260,6,257,1,257v,,-1,,-1,c,258,,258,,258v,,1,,1,c5,258,9,261,9,265,8,264,7,264,5,264v,-2,-2,-3,-4,-3c1,261,,261,,261v,2,,2,,2c,262,1,262,1,262v2,,3,1,3,2c3,264,2,264,1,264v,,-1,,-1,c,265,,265,,265v,,1,,1,c10,265,18,268,24,274v4,5,7,11,8,17c33,291,33,291,33,291v,-1,,-1,,-2c33,288,33,288,34,287v2,-2,5,-3,9,-3c46,284,49,285,51,287v1,1,1,1,1,2c52,290,52,290,52,291v1,,1,,1,c54,285,57,279,61,274v6,-6,14,-9,23,-9c92,265,100,268,106,274v4,5,8,11,9,17c116,291,116,291,116,291v-1,-1,-1,-2,-1,-2c115,288,116,288,116,287v2,-2,5,-3,9,-3c128,284,131,285,133,287v1,1,1,1,1,2c134,290,134,290,134,291v1,,1,,1,c136,285,139,279,144,274v5,-6,13,-9,22,-9c167,265,167,265,168,265v,-1,,-1,,-1c167,264,167,264,166,264v-1,,-2,,-3,c163,263,165,262,166,262v1,,1,,2,1c168,262,168,262,168,262v-1,-1,-1,-1,-2,-1c164,261,162,262,162,264v-1,,-3,,-4,1c159,261,162,258,166,258v1,,1,,2,c168,257,168,257,168,257v-1,,-1,,-2,c161,257,158,260,157,265v,,,,,c157,263,157,260,156,258v1,-1,1,-1,1,-1c159,254,162,253,166,253v1,,1,,2,c168,252,168,252,168,252v-1,,-1,,-2,c162,252,158,254,156,257v,-2,-1,-3,-2,-5c158,250,161,248,166,248v1,,1,,2,c168,247,168,247,168,247v-1,,-1,,-2,c161,247,157,249,154,252v,-2,-1,-3,-2,-4c156,245,161,244,166,244v1,,1,,2,c168,243,168,243,168,243v-1,,-1,,-2,c161,243,156,245,152,248v-1,-1,-2,-3,-2,-4c154,241,160,239,166,239v1,,1,,2,c168,238,168,238,168,238v-1,,-1,,-2,c159,238,154,240,149,244v-1,-1,-2,-2,-3,-3c151,237,158,234,166,234v1,,1,,2,c168,233,168,233,168,233v-1,,-1,,-2,c165,233,164,233,163,233v,-1,2,-2,3,-2c167,231,167,232,168,232v,-1,,-1,,-1c167,231,167,230,166,230v-2,,-4,2,-4,3c161,233,159,234,158,234v1,-4,4,-7,8,-7c167,227,167,227,168,227v,-1,,-1,,-1c167,226,167,226,166,226v-5,,-9,4,-9,8c156,234,155,235,154,235v-1,,-1,,-1,c153,231,155,228,157,226v2,-2,5,-4,9,-4c167,222,167,222,168,222v,-1,,-1,,-1c167,221,167,221,166,221v-8,,-14,6,-14,14c152,235,153,235,153,236v-2,,-3,1,-4,2c149,237,149,236,149,235v,-5,2,-10,5,-13c157,219,161,217,166,217v1,,1,,2,c168,216,168,216,168,216v-1,,-1,,-2,c156,216,148,224,148,235v,1,,2,,3c147,239,146,240,145,240v,,,,,c144,238,144,236,144,235v,-6,3,-12,7,-16c154,215,160,213,166,213v1,,1,,2,c168,212,168,212,168,212v-1,,-1,,-2,c153,212,143,222,143,235v,1,,3,1,4c142,238,141,237,139,236v,,,-1,,-1c139,227,142,221,147,216v5,-5,11,-8,19,-8c167,208,167,208,168,208v,-1,,-1,,-1c167,207,167,207,166,207v-15,,-28,12,-28,28c138,235,138,235,138,236v-1,-1,-2,-1,-4,-2c134,226,138,218,144,212v5,-5,13,-9,22,-9c167,203,167,203,168,203v,-1,,-1,,-1c167,202,167,202,166,202v-1,,-2,,-3,c163,201,165,200,166,200v1,,1,1,2,1c168,200,168,200,168,200v-1,,-1,-1,-2,-1c164,199,162,201,162,202v-1,1,-3,1,-4,1c159,199,162,196,166,196v1,,1,,2,c168,195,168,195,168,195v-1,,-1,,-2,c161,195,158,199,157,203v,,,,,c157,201,157,198,156,196v1,,1,-1,1,-1c159,193,162,191,166,191v1,,1,,2,1c168,191,168,191,168,191v-1,-1,-1,-1,-2,-1c162,190,158,192,156,195v,-2,-1,-3,-2,-4c158,188,161,186,166,186v1,,1,1,2,1c168,186,168,186,168,186v-1,,-1,-1,-2,-1c161,185,157,187,154,190v,-1,-1,-2,-2,-3c156,184,161,182,166,182v1,,1,,2,c168,181,168,181,168,181v-1,,-1,,-2,c161,181,156,183,152,186v-1,-1,-2,-2,-2,-3c154,179,160,177,166,177v1,,1,,2,c168,176,168,176,168,176v-1,,-1,,-2,c159,176,154,178,149,182v-1,-1,-2,-2,-3,-3c151,175,158,172,166,172v1,,1,,2,c168,171,168,171,168,171v-1,,-1,,-2,c165,171,164,171,163,171v,-1,2,-1,3,-1c167,170,167,170,168,171v,-2,,-2,,-2c167,169,167,169,166,169v-2,,-4,1,-4,3c161,172,159,172,158,172v1,-4,4,-7,8,-7c167,165,167,165,168,166v,-1,,-1,,-1c167,164,167,164,166,164v-5,,-9,4,-9,8c156,173,155,173,154,174v-1,-1,-1,-1,-1,-1c153,169,155,166,157,164v2,-2,5,-3,9,-3c167,161,167,161,168,161v,-1,,-1,,-1c167,160,167,160,166,160v-8,,-14,5,-14,13c152,173,153,174,153,174v-2,1,-3,1,-4,2c149,175,149,174,149,173v,-5,2,-9,5,-12c157,158,161,156,166,156v1,,1,,2,c168,155,168,155,168,155v-1,,-1,,-2,c156,155,148,163,148,173v,1,,2,,4c147,177,146,178,145,179v,,,-1,,-1c144,177,144,175,144,173v,-6,3,-12,7,-15c154,154,160,151,166,151v1,,1,,2,c168,150,168,150,168,150v-1,,-1,,-2,c153,150,143,160,143,173v,1,,3,1,4c142,176,141,176,139,175v,-1,,-1,,-2c139,166,142,159,147,154v5,-5,11,-8,19,-8c167,146,167,146,168,146v,-1,,-1,,-1c167,145,167,145,166,145v-15,,-28,13,-28,28c138,173,138,174,138,174v-1,,-2,-1,-4,-1c134,164,138,156,144,151v5,-6,13,-10,22,-10c167,141,167,142,168,142v,-1,,-1,,-1c167,141,167,140,166,140v-1,,-2,1,-3,1c164,140,165,139,166,139v1,,1,,2,1c168,138,168,138,168,138v-1,,-1,,-2,c164,138,162,139,162,141v-1,,-3,,-4,c159,138,162,135,166,135v1,,1,,2,c168,134,168,134,168,134v-1,,-1,,-2,c161,134,158,137,157,142v,,,,,c157,139,157,137,156,134v1,,1,,1,-1c159,131,162,130,166,130v1,,1,,2,c168,129,168,129,168,129v-1,,-1,,-2,c162,129,158,130,156,133v,-1,-1,-2,-2,-4c158,127,161,125,166,125v1,,1,,2,c168,124,168,124,168,124v-1,,-1,,-2,c161,124,157,126,154,128v,-1,-1,-2,-2,-3c156,122,161,120,166,120v1,,1,,2,1c168,120,168,120,168,120v-1,,-1,-1,-2,-1c161,119,156,121,152,124v-1,-1,-2,-2,-2,-3c154,118,160,116,166,116v1,,1,,2,c168,115,168,115,168,115v-1,,-1,,-2,c159,115,154,117,149,120v-1,,-2,-1,-3,-2c151,113,158,111,166,111v1,,1,,2,c168,110,168,110,168,110v-1,,-1,,-2,c165,110,164,110,163,110v,-1,2,-2,3,-2c167,108,167,108,168,109v,-1,,-1,,-1c167,107,167,107,166,107v-2,,-4,1,-4,3c161,110,159,110,158,111v1,-4,4,-7,8,-7c167,104,167,104,168,104v,-1,,-1,,-1c167,103,167,103,166,103v-5,,-9,3,-9,8c156,111,155,112,154,112v-1,,-1,,-1,-1c153,108,155,105,157,103v2,-3,5,-4,9,-4c167,99,167,99,168,99v,-1,,-1,,-1c167,98,167,98,166,98v-8,,-14,6,-14,13c152,112,153,112,153,113v-2,,-3,1,-4,2c149,113,149,112,149,111v,-4,2,-9,5,-12c157,96,161,94,166,94v1,,1,,2,c168,93,168,93,168,93v-1,,-1,,-2,c156,93,148,101,148,111v,2,,3,,4c147,116,146,116,145,117v,,,,,c144,115,144,113,144,111v,-6,3,-11,7,-15c154,92,160,90,166,90v1,,1,,2,c168,89,168,89,168,89v-1,,-1,,-2,c153,89,143,99,143,111v,2,,3,1,5c142,115,141,114,139,113v,,,-1,,-2c139,104,142,97,147,93v5,-5,11,-8,19,-8c167,85,167,85,168,85v,-1,,-1,,-1c167,84,167,84,166,84v-15,,-28,12,-28,27c138,112,138,112,138,113v-1,-1,-2,-1,-4,-2c134,103,138,95,144,89v5,-6,13,-9,22,-9c167,80,167,80,168,80v,-1,,-1,,-1c167,79,167,79,166,79v-1,,-2,,-3,c164,78,165,77,166,77v1,,1,1,2,1c168,77,168,77,168,77v-1,,-1,-1,-2,-1c164,76,162,77,162,79v-1,,-3,1,-4,1c159,76,162,73,166,73v1,,1,,2,c168,72,168,72,168,72v-1,,-1,,-2,c161,72,158,76,157,80v,,,,,c157,78,157,75,156,73v1,-1,1,-1,1,-1c159,70,162,68,166,68v1,,1,,2,c168,67,168,67,168,67v-1,,-1,,-2,c162,67,158,69,156,72v,-2,-1,-3,-2,-4c158,65,161,63,166,63v1,,1,,2,c168,62,168,62,168,62v-1,,-1,,-2,c161,62,157,64,154,67v,-1,-1,-2,-2,-3c156,61,161,59,166,59v1,,1,,2,c168,58,168,58,168,58v-1,,-1,,-2,c161,58,156,60,152,63v-1,-1,-2,-2,-2,-3c154,56,160,54,166,54v1,,1,,2,c168,53,168,53,168,53v-1,,-1,,-2,c159,53,154,55,149,59v-1,-1,-2,-2,-3,-3c151,52,158,49,166,49v1,,1,,2,c168,48,168,48,168,48v-1,,-1,,-2,c165,48,164,48,163,48v,-1,2,-2,3,-2c167,46,167,47,168,47v,-1,,-1,,-1c167,46,167,45,166,45v-2,,-4,2,-4,3c161,49,159,49,158,49v1,-4,4,-7,8,-7c167,42,167,42,168,43v,-2,,-2,,-2c167,41,167,41,166,41v-5,,-9,4,-9,8c156,50,155,50,154,51v-1,-1,-1,-1,-1,-1c153,46,155,43,157,41v2,-2,5,-4,9,-4c167,37,167,37,168,38v,-1,,-1,,-1c167,36,167,36,166,36v-8,,-14,6,-14,14c152,50,153,51,153,51v-2,1,-3,1,-4,2c149,52,149,51,149,50v,-5,2,-9,5,-12c157,34,161,32,166,32v1,,1,1,2,1c168,32,168,32,168,32v-1,,-1,,-2,c156,32,148,40,148,50v,1,,2,,4c147,54,146,55,145,56v,-1,,-1,,-1c144,53,144,52,144,50v,-6,3,-12,7,-16c154,30,160,28,166,28v1,,1,,2,c168,27,168,27,168,27v-1,,-1,,-2,c153,27,143,37,143,50v,1,,3,1,4c142,53,141,52,139,52v,-1,,-2,,-2c139,42,142,36,147,31v5,-5,11,-8,19,-8c167,23,167,23,168,23v,-1,,-1,,-1c167,22,167,22,166,22v-15,,-28,13,-28,28c138,50,138,51,138,51v-1,,-2,-1,-4,-1c134,41,138,33,144,28v5,-6,13,-10,22,-10c167,18,167,18,168,18v,-1,,-1,,-1c167,17,167,17,166,17v-1,,-2,,-3,c164,16,165,16,166,16v1,,1,,2,1c168,15,168,15,168,15v-1,,-1,,-2,c164,15,162,16,162,18v-1,,-2,,-4,c159,14,162,11,166,11v1,,1,1,2,1c168,11,168,11,168,11v-1,,-1,-1,-2,-1c161,10,158,14,157,18v,,,1,,1c157,16,157,14,156,11v1,,1,,1,-1c159,8,162,7,166,7v1,,1,,2,c168,6,168,6,168,6v-1,,-1,,-2,c162,6,158,7,156,10v,-1,-1,-3,-2,-4c158,3,161,2,166,2v1,,1,,2,xm113,7v3,-3,7,-5,12,-5c130,2,134,4,137,7v3,3,5,7,5,12c142,20,142,21,142,22v-1,-1,-3,-1,-4,-2c138,20,138,19,138,19,138,12,132,6,125,6v-8,,-14,6,-14,13c111,19,111,20,112,20v-2,1,-3,1,-4,2c108,21,108,20,108,19v,-5,1,-9,5,-12xm125,15v-2,,-4,1,-4,3c120,18,118,18,117,18v1,-4,4,-7,8,-7c129,11,132,14,132,18v-1,,-2,,-3,c128,16,127,15,125,15xm128,17v-1,,-2,,-3,c124,17,123,17,122,17v1,-1,2,-1,3,-1c126,16,127,16,128,17xm125,10v-5,,-8,4,-9,8c115,19,114,19,112,20v,,,-1,,-1c112,16,114,13,116,10v2,-2,5,-3,9,-3c128,7,131,8,133,10v3,3,4,6,4,9c137,19,137,20,137,20v-1,-1,-2,-1,-4,-2c133,14,129,10,125,10xm74,10c73,9,73,7,72,6,75,3,79,2,84,2v4,,8,1,11,4c94,7,94,9,94,10,91,7,88,6,84,6v-4,,-8,1,-10,4xm84,15v-2,,-4,1,-4,3c78,18,77,18,76,18v1,-4,4,-7,8,-7c88,11,91,14,91,18v-1,,-2,,-3,c87,16,85,15,84,15xm86,17v,,-1,,-2,c83,17,82,17,81,17v,-1,1,-1,3,-1c85,16,86,16,86,17xm84,10v-5,,-9,4,-9,8c75,18,75,19,75,19v,-3,,-5,-1,-8c74,11,75,11,75,10,77,8,80,7,84,7v3,,6,1,8,3c93,11,93,11,93,11v,3,-1,5,-1,8c92,19,92,19,92,18v,-4,-4,-8,-8,-8xm84,18v8,,16,4,22,10c111,33,115,41,115,50v-1,,-3,1,-4,1c111,51,111,50,111,50,111,35,99,22,84,22,68,22,56,35,56,50v,,,1,,1c55,51,54,50,52,50v,-9,4,-17,9,-22c67,22,75,18,84,18xm84,27c71,27,61,37,61,50v,1,,3,,4c60,53,59,52,57,52v,-1,,-2,,-2c57,42,60,36,65,31v5,-5,11,-8,19,-8c91,23,98,26,102,31v5,5,8,11,8,19c110,50,110,51,110,52v-1,,-3,1,-4,2c106,53,106,51,106,50,106,37,96,27,84,27xm84,84c68,84,56,96,56,111v,1,,1,,2c55,112,54,112,52,111v,-8,4,-16,9,-22c67,83,75,80,84,80v8,,16,3,22,9c111,95,115,103,115,111v-1,1,-3,1,-4,2c111,112,111,112,111,111,111,96,99,84,84,84xm84,89c71,89,61,99,61,111v,2,,3,,5c60,115,59,114,57,113v,,,-1,,-2c57,104,60,97,65,93v5,-5,11,-8,19,-8c91,85,98,88,102,93v5,4,8,11,8,18c110,112,110,113,110,113v-1,1,-3,2,-4,3c106,114,106,113,106,111,106,99,96,89,84,89xm84,145v-16,,-28,13,-28,28c56,173,56,174,56,174v-1,,-2,-1,-4,-1c52,164,56,156,61,151v6,-6,14,-10,23,-10c92,141,100,145,106,151v5,5,9,13,9,22c114,173,112,174,111,174v,,,-1,,-1c111,158,99,145,84,145xm84,150v-13,,-23,10,-23,23c61,174,61,176,61,177v-1,-1,-2,-1,-4,-2c57,174,57,174,57,173v,-7,3,-14,8,-19c70,149,76,146,84,146v7,,14,3,18,8c107,159,110,166,110,173v,1,,1,,2c109,176,107,176,106,177v,-1,,-3,,-4c106,160,96,150,84,150xm84,207v-16,,-28,12,-28,28c56,235,56,235,56,236v-1,-1,-2,-1,-4,-2c52,226,56,218,61,212v6,-5,14,-9,23,-9c92,203,100,207,106,212v5,6,9,14,9,22c114,235,112,235,111,236v,,,-1,,-1c111,219,99,207,84,207xm84,212v-13,,-23,10,-23,23c61,236,61,238,61,239v-1,-1,-2,-2,-4,-3c57,236,57,235,57,235v,-8,3,-14,8,-19c70,211,76,208,84,208v7,,14,3,18,8c107,221,110,227,110,235v,,,1,,2c109,237,107,238,106,239v,-1,,-3,,-4c106,222,96,212,84,212xm84,247v-5,,-9,2,-12,5c71,250,71,249,70,248v4,-3,9,-4,14,-4c89,244,93,245,97,248v,1,-1,2,-2,4c92,249,88,247,84,247xm95,252v-1,2,-1,3,-1,5c91,254,88,252,84,252v-4,,-8,2,-10,5c73,255,73,254,72,252v3,-2,7,-4,12,-4c88,248,92,250,95,252xm84,243v-6,,-11,2,-14,5c69,247,68,245,67,244v5,-3,10,-5,17,-5c90,239,96,241,100,244v-1,1,-2,3,-2,4c94,245,89,243,84,243xm84,238v-7,,-13,2,-17,6c66,243,65,242,64,241v5,-4,12,-7,20,-7c91,234,98,237,103,241v-1,1,-1,2,-2,3c96,240,90,238,84,238xm84,221v-8,,-14,6,-14,14c70,235,70,235,70,236v-1,,-2,1,-3,2c67,237,66,236,66,235v,-5,2,-10,5,-13c75,219,79,217,84,217v4,,9,2,12,5c99,225,101,230,101,235v,1,,2,,3c99,237,98,236,97,236v,-1,,-1,,-1c97,227,91,221,84,221xm84,230v-2,,-4,2,-4,3c78,233,77,234,76,234v,-4,4,-7,8,-7c88,227,91,230,91,234v-1,,-2,-1,-3,-1c87,232,85,230,84,230xm87,233v-1,,-2,,-3,c83,233,82,233,81,233v,-1,1,-2,3,-2c85,231,86,232,87,233xm84,226v-5,,-9,4,-9,8c74,234,73,235,71,235v,,,,,c71,231,73,228,75,226v2,-2,5,-4,9,-4c87,222,90,224,92,226v3,2,4,5,4,9c96,235,96,235,96,235v-1,,-3,-1,-4,-1c92,230,88,226,84,226xm101,238v1,-1,1,-2,1,-3c102,224,94,216,84,216v-10,,-19,8,-19,19c65,236,66,237,66,238v-1,1,-2,2,-3,2c63,240,63,240,63,240v-1,-2,-1,-4,-1,-5c62,229,64,223,68,219v4,-4,10,-6,16,-6c90,213,95,215,99,219v4,4,6,10,6,16c105,236,105,238,105,240v-1,,-1,,-1,c103,240,102,239,101,238xm84,199v-2,,-4,2,-4,3c78,203,77,203,76,203v,-4,4,-7,8,-7c88,196,91,199,91,203v-1,,-2,,-3,-1c87,201,86,199,84,199xm87,202v-1,,-2,,-3,c83,202,82,202,81,202v,-1,1,-2,3,-2c85,200,86,201,87,202xm92,203v,,,,,c92,199,88,195,84,195v-5,,-9,4,-9,8c75,203,75,203,75,203v,-2,,-5,-1,-7c74,196,75,195,75,195v2,-2,5,-4,9,-4c87,191,90,193,92,195v1,,1,1,1,1c93,198,92,201,92,203xm84,190v-4,,-8,2,-10,5c73,193,73,192,72,191v3,-3,7,-5,12,-5c88,186,92,188,95,191v-1,1,-1,2,-1,4c91,192,88,190,84,190xm84,185v-5,,-9,2,-12,5c71,189,71,188,70,187v4,-3,9,-5,14,-5c89,182,93,184,97,187v,1,-1,2,-2,3c92,187,88,185,84,185xm84,181v-6,,-11,2,-14,5c69,185,68,184,67,183v5,-4,10,-6,17,-6c90,177,96,179,100,183v-1,1,-2,2,-2,3c94,183,89,181,84,181xm84,176v-7,,-13,2,-17,6c66,181,65,180,64,179v5,-4,12,-7,20,-7c91,172,98,175,103,179v-1,1,-1,2,-2,3c96,178,90,176,84,176xm84,160v-8,,-14,5,-14,13c70,173,70,174,70,174v-1,1,-2,1,-3,2c67,175,66,174,66,173v,-5,2,-9,5,-12c75,158,79,156,84,156v4,,9,2,12,5c99,164,101,168,101,173v,1,,2,,3c99,175,98,175,97,174v,,,-1,,-1c97,165,91,160,84,160xm84,169v-2,,-4,1,-4,3c78,172,77,172,76,172v,-4,4,-7,8,-7c88,165,91,168,91,172v-1,,-2,,-3,c87,170,85,169,84,169xm87,171v-1,,-2,,-3,c83,171,82,171,81,171v,-1,1,-1,3,-1c85,170,86,170,87,171xm84,164v-5,,-9,4,-9,8c74,173,73,173,71,174v,-1,,-1,,-1c71,169,73,166,75,164v2,-2,5,-3,9,-3c87,161,90,162,92,164v3,2,4,5,4,9c96,173,96,173,96,174v-1,-1,-3,-1,-4,-2c92,168,88,164,84,164xm101,177v1,-2,1,-3,1,-4c102,163,94,155,84,155v-10,,-19,8,-19,18c65,174,66,175,66,177v-1,,-2,1,-3,2c63,179,63,178,63,178v-1,-1,-1,-3,-1,-5c62,167,64,161,68,158v4,-4,10,-7,16,-7c90,151,95,154,99,158v4,3,6,9,6,15c105,175,105,177,105,178v-1,1,-1,1,-1,1c103,178,102,177,101,177xm84,138v-2,,-4,1,-4,3c78,141,77,141,76,141v1,-3,4,-6,8,-6c88,135,91,138,91,141v-1,,-2,,-3,c87,139,86,138,84,138xm87,141v-1,,-2,-1,-3,-1c83,140,82,141,81,141v,-1,1,-2,3,-2c85,139,86,140,87,141xm92,142v,,,,,c92,137,88,134,84,134v-5,,-9,3,-9,8c75,142,75,142,75,142v,-3,,-5,-1,-8c74,134,75,134,75,133v2,-2,5,-3,9,-3c87,130,90,131,92,133v1,1,1,1,1,1c93,137,92,139,92,142xm84,129v-4,,-8,1,-10,4c73,132,73,131,72,129v3,-2,7,-4,12,-4c88,125,92,127,95,129v-1,2,-1,3,-1,4c91,131,88,129,84,129xm84,124v-5,,-9,2,-12,4c71,127,71,126,70,125v4,-3,9,-5,14,-5c89,120,93,122,97,125v,1,-1,2,-2,3c92,126,88,124,84,124xm84,119v-6,,-11,2,-14,5c69,123,68,122,67,121v5,-3,10,-5,17,-5c90,116,96,118,100,121v-1,1,-2,2,-2,3c94,121,89,119,84,119xm84,115v-7,,-13,2,-17,5c66,120,65,119,64,118v5,-5,12,-7,20,-7c91,111,98,113,103,118v-1,1,-1,2,-2,2c96,117,90,115,84,115xm84,98v-8,,-14,6,-14,13c70,112,70,112,70,113v-1,,-2,1,-3,2c67,113,66,112,66,111v,-4,2,-9,5,-12c75,96,79,94,84,94v4,,9,2,12,5c99,102,101,107,101,111v,1,,2,,3c99,114,98,113,97,113v,-1,,-1,,-2c97,104,91,98,84,98xm84,107v-2,,-4,1,-4,3c78,110,77,110,76,111v,-4,4,-7,8,-7c88,104,91,107,91,111v-1,-1,-2,-1,-3,-1c87,108,85,107,84,107xm87,110v-1,,-2,,-3,c83,110,82,110,81,110v,-1,1,-2,3,-2c85,108,86,109,87,110xm84,103v-5,,-9,3,-9,8c74,111,73,112,71,112v,,,,,-1c71,108,73,105,75,103v2,-3,5,-4,9,-4c87,99,90,100,92,103v3,2,4,5,4,8c96,112,96,112,96,112v-1,,-3,-1,-4,-1c92,106,88,103,84,103xm101,115v1,-1,1,-2,1,-4c102,101,94,93,84,93v-10,,-19,8,-19,18c65,113,66,114,66,115v-1,1,-2,1,-3,2c63,117,63,117,63,117v-1,-2,-1,-4,-1,-6c62,105,64,100,68,96v4,-4,10,-6,16,-6c90,90,95,92,99,96v4,4,6,9,6,15c105,113,105,115,105,117v-1,,-1,,-1,c103,116,102,116,101,115xm84,76v-2,,-4,1,-4,3c78,79,77,80,76,80v1,-4,4,-7,8,-7c88,73,91,76,91,80v-1,,-2,-1,-3,-1c87,77,86,76,84,76xm87,79v-1,,-2,,-3,c83,79,82,79,81,79v,-1,1,-2,3,-2c85,77,86,78,87,79xm92,80v,,,,,c92,76,88,72,84,72v-5,,-9,4,-9,8c75,80,75,80,75,80v,-2,,-5,-1,-7c74,72,75,72,75,72v2,-2,5,-4,9,-4c87,68,90,70,92,72v1,,1,,1,1c93,75,92,78,92,80xm84,67v-4,,-8,2,-10,5c73,70,73,69,72,68v3,-3,7,-5,12,-5c88,63,92,65,95,68v-1,1,-1,2,-1,4c91,69,88,67,84,67xm84,62v-5,,-9,2,-12,5c71,66,71,65,70,64v4,-3,9,-5,14,-5c89,59,93,61,97,64v,1,-1,2,-2,3c92,64,88,62,84,62xm84,58v-6,,-11,2,-14,5c69,62,68,61,67,60v5,-4,10,-6,17,-6c90,54,96,56,100,60v-1,1,-2,2,-2,3c94,60,89,58,84,58xm84,53v-7,,-13,2,-17,6c66,58,65,57,64,56v5,-4,12,-7,20,-7c91,49,98,52,103,56v-1,1,-1,2,-2,3c96,55,90,53,84,53xm84,36v-8,,-14,6,-14,14c70,50,70,51,70,51v-1,1,-2,1,-3,2c67,52,66,51,66,50v,-5,2,-9,5,-12c75,34,79,32,84,32v4,,9,2,12,6c99,41,101,45,101,50v,1,,2,,3c99,52,98,52,97,51v,,,-1,,-1c97,42,91,36,84,36xm84,45v-2,,-4,2,-4,3c78,49,77,49,76,49v,-4,4,-7,8,-7c88,42,91,45,91,49v-1,,-2,,-3,-1c87,47,85,45,84,45xm87,48v-1,,-2,,-3,c83,48,82,48,81,48v,-1,1,-2,3,-2c85,46,86,47,87,48xm84,41v-5,,-9,4,-9,8c74,50,73,50,71,51v,-1,,-1,,-1c71,46,73,43,75,41v2,-2,5,-4,9,-4c87,37,90,39,92,41v3,2,4,5,4,9c96,50,96,50,96,51,95,50,93,50,92,49v,-4,-4,-8,-8,-8xm101,53v1,-1,1,-2,1,-3c102,40,94,32,84,32,74,32,65,40,65,50v,1,1,2,1,4c65,54,64,55,63,56v,-1,,-1,,-1c62,53,62,52,62,50v,-6,2,-12,6,-16c72,30,78,28,84,28v6,,11,2,15,6c103,38,105,44,105,50v,2,,3,,5c104,55,104,55,104,56v-1,-1,-2,-2,-3,-3xm30,7c34,4,38,2,43,2v4,,9,2,12,5c58,10,60,14,60,19v,1,,2,-1,3c58,21,57,21,56,20v,,,-1,,-1c56,12,50,6,43,6,35,6,29,12,29,19v,,,1,,1c28,21,27,21,26,22,25,21,25,20,25,19v,-5,2,-9,5,-12xm43,15v-2,,-4,1,-4,3c37,18,36,18,35,18v,-4,4,-7,8,-7c46,11,50,14,50,18v-1,,-2,,-3,c46,16,44,15,43,15xm45,17v-1,,-2,,-2,c42,17,41,17,40,17v,-1,1,-1,3,-1c44,16,45,16,45,17xm43,10v-5,,-9,4,-9,8c33,19,31,19,30,20v,,,-1,,-1c30,16,32,13,34,10,36,8,39,7,43,7v3,,6,1,8,3c54,13,55,16,55,19v,,,1,,1c54,19,52,19,51,18v,-4,-4,-8,-8,-8xm23,25v5,-4,12,-7,20,-7c50,18,57,21,62,25v-1,1,-2,2,-2,3c55,24,49,22,43,22v-7,,-13,2,-17,6c25,27,24,26,23,25xm26,29v5,-4,10,-6,17,-6c49,23,54,25,59,29v-1,1,-2,2,-2,3c53,29,48,27,43,27v-6,,-11,2,-15,5c28,31,27,30,26,29xm29,33v4,-3,8,-5,14,-5c48,28,52,30,56,33v-1,1,-1,2,-2,3c51,33,47,32,43,32v-5,,-9,1,-12,4c30,35,30,34,29,33xm33,41c32,39,32,38,31,37v3,-3,7,-5,12,-5c47,32,51,34,54,37v-1,1,-1,2,-2,4c50,38,46,36,43,36v-4,,-8,2,-10,5xm43,45v-2,,-4,2,-4,3c37,49,36,49,35,49v,-4,4,-7,8,-7c46,42,50,45,50,49v-1,,-2,,-3,-1c46,47,44,45,43,45xm45,48v-1,,-1,,-2,c42,48,41,48,40,48v,-1,1,-2,3,-2c44,46,45,47,45,48xm43,41v-5,,-9,4,-9,8c34,49,34,49,34,49v,-2,-1,-5,-1,-7c33,42,33,41,34,41v2,-2,5,-4,9,-4c46,37,49,39,51,41v1,,1,1,1,1c52,44,51,47,51,49v,,,,,c51,45,47,41,43,41xm11,80v,-8,4,-16,9,-22c26,53,34,49,43,49v8,,16,4,22,9c70,64,74,72,74,80v-1,1,-3,1,-4,2c70,81,70,81,70,81,70,65,58,53,43,53,27,53,15,65,15,81v,,,,,1c14,81,13,81,11,80xm16,82v,,,-1,,-1c16,73,19,67,24,62v5,-5,11,-8,19,-8c50,54,57,57,61,62v5,5,8,11,8,19c69,81,69,82,69,82v-1,1,-3,2,-4,3c65,84,65,82,65,81,65,68,55,58,43,58,30,58,20,68,20,81v,1,,3,,4c19,84,18,83,16,82xm22,86c21,84,21,82,21,81v,-6,2,-12,6,-16c31,61,37,59,43,59v6,,11,2,15,6c62,69,64,75,64,81v,1,,3,,5c63,86,63,86,63,86v-1,,-2,-1,-3,-2c61,83,61,82,61,81,61,70,53,62,43,62,33,62,24,70,24,81v,1,1,2,1,3c24,85,23,86,22,86v,,,,,xm43,67v-8,,-14,6,-14,14c29,81,29,81,29,82v-1,,-2,1,-3,2c25,83,25,82,25,81v,-5,2,-10,5,-13c34,65,38,63,43,63v4,,9,2,12,5c58,71,60,76,60,81v,1,,2,-1,3c58,83,57,82,56,82v,-1,,-1,,-1c56,73,50,67,43,67xm43,76v-2,,-4,1,-4,3c37,79,36,80,35,80v,-4,4,-7,8,-7c47,73,50,76,50,80v-1,,-2,-1,-3,-1c46,78,44,76,43,76xm45,79v-1,,-1,,-2,c42,79,41,79,40,79v,-1,1,-2,3,-2c44,77,45,78,45,79xm43,72v-5,,-9,4,-9,8c33,80,31,81,30,81v,,,,,c30,77,32,74,34,72v2,-2,5,-4,9,-4c46,68,49,70,51,72v3,2,4,5,4,9c55,81,55,81,55,81v-1,,-3,-1,-4,-1c51,76,47,72,43,72xm23,87v5,-4,12,-7,20,-7c50,80,57,83,62,87v-1,1,-2,2,-2,3c55,86,49,84,43,84v-7,,-13,2,-17,6c25,89,24,88,23,87xm26,90v5,-3,10,-5,17,-5c49,85,54,87,59,90v-1,1,-2,2,-2,4c53,90,48,89,43,89v-6,,-11,1,-15,5c28,92,27,91,26,90xm29,94v4,-3,8,-4,14,-4c48,90,52,91,56,94v-1,1,-1,2,-2,3c51,95,47,93,43,93v-5,,-9,2,-12,4c30,96,30,95,29,94xm33,102v-1,-1,-1,-2,-2,-4c34,96,38,94,43,94v4,,8,2,11,4c53,100,53,101,52,102v-2,-2,-6,-4,-9,-4c39,98,35,100,33,102xm43,107v-2,,-4,1,-4,3c37,110,36,110,35,111v,-4,4,-7,8,-7c46,104,50,107,50,111v-1,-1,-2,-1,-3,-1c46,108,44,107,43,107xm45,110v-1,,-1,,-2,c42,110,41,110,40,110v,-1,1,-2,3,-2c44,108,45,109,45,110xm43,103v-5,,-9,3,-9,8c34,111,34,111,34,111v,-3,-1,-5,-1,-7c33,103,33,103,34,103v2,-3,5,-4,9,-4c46,99,49,100,51,103v1,,1,,1,1c52,106,51,108,51,111v,,,,,c51,106,47,103,43,103xm11,142v,-9,4,-16,9,-22c26,114,34,111,43,111v8,,16,3,22,9c70,126,74,133,74,142v-1,,-3,1,-4,1c70,143,70,143,70,142,70,127,58,115,43,115v-16,,-28,12,-28,27c15,143,15,143,15,144v-1,-1,-2,-2,-4,-2xm16,144v,-1,,-1,,-2c16,135,19,128,24,123v5,-4,11,-7,19,-7c50,116,57,119,61,123v5,5,8,12,8,19c69,143,69,143,69,144v-1,1,-3,2,-4,3c65,145,65,144,65,142,65,130,55,119,43,119v-13,,-23,11,-23,23c20,144,20,145,20,147v-1,-1,-2,-2,-4,-3xm22,148v-1,-2,-1,-4,-1,-6c21,136,23,131,27,127v4,-4,10,-7,16,-7c49,120,54,123,58,127v4,4,6,9,6,15c64,144,64,146,64,148v-1,,-1,,-1,c62,147,61,147,60,146v1,-1,1,-3,1,-4c61,132,53,124,43,124v-10,,-19,8,-19,18c24,143,25,145,25,146v-1,,-2,1,-3,2c22,148,22,148,22,148xm43,129v-8,,-14,6,-14,13c29,143,29,143,29,143v-1,1,-2,2,-3,2c25,144,25,143,25,142v,-5,2,-9,5,-12c34,127,38,125,43,125v4,,9,2,12,5c58,133,60,137,60,142v,1,,2,-1,3c58,145,57,144,56,143v,,,,,-1c56,135,50,129,43,129xm43,138v-2,,-4,1,-4,3c37,141,36,141,35,141v,-3,4,-6,8,-6c47,135,50,138,50,141v-1,,-2,,-3,c46,139,44,138,43,138xm45,141v-1,,-1,-1,-2,-1c42,140,41,141,40,141v,-1,1,-2,3,-2c44,139,45,140,45,141xm43,134v-5,,-9,3,-9,8c33,142,31,142,30,143v,,,-1,,-1c30,139,32,136,34,133v2,-2,5,-3,9,-3c46,130,49,131,51,133v3,3,4,6,4,9c55,142,55,143,55,143v-1,-1,-3,-1,-4,-1c51,137,47,134,43,134xm23,149v5,-5,12,-8,20,-8c50,141,57,144,62,149v-1,,-2,1,-2,2c55,148,49,145,43,145v-7,,-13,3,-17,6c25,150,24,149,23,149xm26,152v5,-4,10,-6,17,-6c49,146,54,148,59,152v-1,1,-2,2,-2,3c53,152,48,150,43,150v-6,,-11,2,-15,5c28,154,27,153,26,152xm29,156v4,-3,8,-5,14,-5c48,151,52,153,56,156v-1,1,-1,2,-2,3c51,156,47,155,43,155v-5,,-9,1,-12,4c30,158,30,157,29,156xm33,164v-1,-1,-1,-3,-2,-4c34,157,38,156,43,156v4,,8,1,11,4c53,161,53,163,52,164v-2,-3,-6,-4,-9,-4c39,160,35,161,33,164xm43,169v-2,,-4,1,-4,3c37,172,36,172,35,172v,-4,4,-7,8,-7c46,165,50,168,50,172v-1,,-2,,-3,c46,170,44,169,43,169xm45,171v-1,,-1,,-2,c42,171,41,171,40,171v,-1,1,-1,3,-1c44,170,45,170,45,171xm43,164v-5,,-9,4,-9,8c34,172,34,172,34,173v,-3,-1,-5,-1,-8c33,165,33,164,34,164v2,-2,5,-3,9,-3c46,161,49,162,51,164v1,,1,1,1,1c52,168,51,170,51,172v,,,,,c51,168,47,164,43,164xm11,204v,,,,,c11,195,15,187,20,181v6,-5,14,-9,23,-9c51,172,59,176,65,181v5,6,9,14,9,23c73,204,71,205,70,205v,,,-1,,-1c70,188,58,176,43,176v-16,,-28,12,-28,28c15,204,15,205,15,205v-1,,-2,-1,-4,-1xm16,206v,-1,,-2,,-2c16,196,19,190,24,185v5,-5,11,-8,19,-8c50,177,57,180,61,185v5,5,8,11,8,19c69,204,69,205,69,206v-2,,-3,1,-4,2c65,207,65,205,65,204,65,191,55,181,43,181v-13,,-23,10,-23,23c20,205,20,207,20,208v-1,-1,-2,-2,-4,-2xm22,209v-1,-1,-1,-3,-1,-5c21,198,23,192,27,188v4,-4,10,-6,16,-6c49,182,54,184,58,188v4,4,6,10,6,16c64,206,64,207,63,209v,,,,,1c62,209,61,208,60,208v1,-2,1,-3,1,-4c61,194,53,185,43,185v-10,,-19,9,-19,19c24,205,25,206,25,207v-1,1,-2,2,-3,3c22,209,22,209,22,209xm43,190v-8,,-14,6,-14,14c29,204,29,205,29,205v-1,1,-2,1,-3,2c25,206,25,205,25,204v,-5,2,-9,5,-13c34,188,38,186,43,186v4,,9,2,12,5c58,195,60,199,60,204v,1,,2,-1,3c58,206,57,206,56,205v,,,-1,,-1c56,196,50,190,43,190xm43,199v-2,,-4,2,-4,3c37,203,36,203,35,203v,-4,4,-7,8,-7c47,196,50,199,50,203v-1,,-2,,-3,-1c46,201,44,199,43,199xm45,202v,,-1,,-2,c42,202,41,202,40,202v,-1,1,-2,3,-2c44,200,45,201,45,202xm43,195v-5,,-9,4,-9,8c33,204,31,204,30,205v,-1,,-1,,-1c30,200,32,197,34,195v2,-2,5,-4,9,-4c46,191,49,193,51,195v3,2,4,5,4,9c55,204,55,204,55,205v-1,-1,-3,-1,-4,-2c51,199,47,195,43,195xm23,210v5,-4,12,-7,20,-7c50,203,57,206,62,210v-1,1,-2,2,-2,3c55,209,49,207,43,207v-7,,-13,2,-17,6c25,212,24,211,23,210xm26,214v5,-4,10,-6,17,-6c49,208,54,210,59,214v-1,1,-2,2,-2,3c53,214,48,212,43,212v-6,,-11,2,-15,5c28,216,27,215,26,214xm29,218v4,-3,8,-5,14,-5c48,213,52,215,56,218v-1,1,-1,2,-2,3c51,218,47,216,43,216v-5,,-9,2,-12,5c30,220,30,219,29,218xm33,226v-1,-2,-1,-3,-2,-4c34,219,38,217,43,217v4,,8,2,11,5c53,223,53,224,52,226v-2,-3,-6,-5,-9,-5c39,221,35,223,33,226xm43,230v-2,,-4,2,-4,3c37,233,36,234,35,234v,-4,4,-7,8,-7c46,227,50,230,50,234v-1,,-2,-1,-3,-1c46,232,44,230,43,230xm45,233v-1,,-1,,-2,c42,233,41,233,40,233v,-1,1,-2,3,-2c44,231,45,232,45,233xm43,226v-5,,-9,4,-9,8c34,234,34,234,34,234v,-2,-1,-5,-1,-7c33,227,33,226,34,226v2,-2,5,-4,9,-4c46,222,49,224,51,226v1,,1,1,1,1c52,229,51,232,51,234v,,,,,c51,230,47,226,43,226xm52,287v-2,-2,-6,-4,-9,-4c39,283,35,285,33,287v-1,-1,-1,-2,-2,-4c34,281,38,279,43,279v4,,8,2,11,4c53,285,53,286,52,287xm54,282v-3,-2,-7,-4,-11,-4c38,278,34,280,31,282v-1,-1,-1,-2,-2,-3c33,276,37,275,43,275v5,,9,1,13,4c55,280,55,281,54,282xm57,278v-4,-3,-9,-4,-14,-4c37,274,32,275,28,278v,-1,-1,-2,-2,-3c31,272,36,270,43,270v6,,11,2,16,5c58,276,57,277,57,278xm60,275v-5,-4,-11,-6,-17,-6c36,269,30,271,26,275v-1,-1,-2,-2,-3,-3c28,267,35,265,43,265v7,,14,2,19,7c61,273,60,274,60,275xm43,252v-8,,-14,6,-14,13c29,266,29,266,29,267v-1,,-2,1,-3,2c25,268,25,266,25,265v,-4,2,-9,5,-12c34,250,38,248,43,248v4,,9,2,12,5c58,256,60,261,60,265v,1,,3,-1,4c58,268,57,267,56,267v,-1,,-1,,-2c56,258,50,252,43,252xm43,261v-2,,-4,1,-4,3c37,264,36,264,35,265v,-4,4,-7,8,-7c47,258,50,261,50,265v-1,,-2,-1,-3,-1c46,262,44,261,43,261xm45,264v,,-1,,-2,c42,264,41,264,40,264v,-1,1,-2,3,-2c44,262,45,263,45,264xm43,257v-5,,-9,3,-9,8c33,265,31,266,30,266v,,,,,-1c30,262,32,259,34,257v2,-3,5,-4,9,-4c46,253,49,254,51,257v3,2,4,5,4,8c55,266,55,266,55,266v-1,,-3,-1,-4,-1c51,260,47,257,43,257xm63,271v,,,,,c62,271,61,270,60,269v1,-1,1,-2,1,-4c61,255,53,247,43,247v-10,,-19,8,-19,18c24,267,25,268,25,269v-1,1,-2,1,-3,2c22,271,22,271,22,271v-1,-2,-1,-4,-1,-6c21,259,23,254,27,250v4,-4,10,-6,16,-6c49,244,54,246,58,250v4,4,6,9,6,15c64,267,64,269,63,271xm69,267v-2,1,-3,2,-4,3c65,268,65,267,65,265,65,253,55,243,43,243v-13,,-23,10,-23,22c20,267,20,269,20,270v-1,-1,-2,-2,-4,-3c16,267,16,266,16,265v,-7,3,-14,8,-18c29,242,35,239,43,239v7,,14,3,18,8c66,251,69,258,69,265v,1,,2,,2xm70,267v,-1,,-1,,-2c70,250,58,238,43,238v-16,,-28,12,-28,27c15,266,15,266,15,267v-1,-1,-2,-1,-4,-2c11,265,11,265,11,265v,-8,4,-16,9,-22c26,237,34,234,43,234v8,,16,3,22,9c70,249,74,257,74,265v-1,1,-3,1,-4,2xm84,264v-1,,-2,,-3,c81,263,82,262,84,262v1,,2,1,3,2c86,264,85,264,84,264xm88,264v-1,-2,-2,-3,-4,-3c82,261,80,262,80,264v-2,,-3,,-4,1c76,261,80,258,84,258v4,,7,3,7,7c90,264,89,264,88,264xm92,265v,,,,,c92,260,88,257,84,257v-5,,-9,3,-9,8c75,265,75,265,75,265v,-2,,-5,-1,-7c74,257,75,257,75,257v2,-3,5,-4,9,-4c87,253,90,254,92,257v1,,1,,1,1c93,260,92,263,92,265xm135,287v-3,-2,-6,-4,-10,-4c121,283,117,285,115,287v-1,-1,-1,-2,-2,-4c116,281,120,279,125,279v4,,8,2,11,4c136,285,135,286,135,287xm137,282v-4,-2,-8,-4,-12,-4c120,278,116,280,113,282v-1,-1,-1,-2,-2,-3c115,276,120,275,125,275v5,,9,1,13,4c138,280,137,281,137,282xm139,278v-4,-3,-9,-4,-14,-4c119,274,115,275,111,278v-1,-1,-2,-2,-3,-3c113,272,119,270,125,270v6,,12,2,16,5c140,276,139,277,139,278xm142,275v-5,-4,-11,-6,-17,-6c118,269,112,271,108,275v-1,-1,-2,-2,-3,-3c110,267,117,265,125,265v7,,14,2,19,7c144,273,143,274,142,275xm125,252v-8,,-14,6,-14,13c111,266,111,266,112,267v-2,,-3,1,-4,2c108,268,108,266,108,265v,-4,1,-9,5,-12c116,250,120,248,125,248v5,,9,2,12,5c140,256,142,261,142,265v,1,,3,,4c140,268,139,267,138,267v,-1,,-1,,-2c138,258,132,252,125,252xm125,261v-2,,-4,1,-4,3c120,264,118,264,117,265v1,-4,4,-7,8,-7c129,258,132,261,132,265v-1,,-2,-1,-3,-1c128,262,127,261,125,261xm128,264v-1,,-2,,-3,c124,264,123,264,122,264v,-1,1,-2,3,-2c126,262,127,263,128,264xm125,257v-5,,-9,3,-9,8c115,265,114,266,112,266v,,,,,-1c112,262,114,259,116,257v2,-3,5,-4,9,-4c128,253,131,254,133,257v3,2,4,5,4,8c137,266,137,266,137,266v-1,,-2,-1,-4,-1c133,260,129,257,125,257xm146,271v,,-1,,-1,c144,271,143,270,143,269v,-1,,-2,,-4c143,255,135,247,125,247v-10,,-18,8,-18,18c107,267,107,268,107,269v-1,1,-2,1,-3,2c104,271,104,271,104,271v-1,-2,-1,-4,-1,-6c103,259,106,254,109,250v4,-4,10,-6,16,-6c131,244,136,246,140,250v4,4,6,9,6,15c146,267,146,269,146,271xm151,267v-1,1,-3,2,-4,3c147,268,147,267,147,265v,-12,-10,-22,-22,-22c112,243,102,253,102,265v,2,,4,1,5c101,269,100,268,98,267v,,,-1,,-2c98,258,101,251,106,247v5,-5,11,-8,19,-8c132,239,139,242,144,247v4,4,7,11,7,18c151,266,151,267,151,267xm147,243v6,6,9,14,9,22c155,266,153,266,152,267v,-1,,-1,,-2c152,250,140,238,125,238v-15,,-28,12,-28,27c97,266,97,266,97,267v-1,-1,-2,-1,-4,-2c93,265,93,265,93,265v,-8,4,-16,10,-22c108,237,116,234,125,234v8,,16,3,22,9xm125,230v-2,,-4,2,-4,3c120,233,118,234,117,234v1,-4,4,-7,8,-7c129,227,132,230,132,234v-1,,-2,-1,-3,-1c128,232,127,230,125,230xm128,233v-1,,-2,,-3,c124,233,123,233,122,233v,-1,1,-2,3,-2c126,231,127,232,128,233xm125,226v-5,,-9,4,-9,8c116,234,116,234,116,234v,-2,,-5,-1,-7c115,227,116,226,116,226v2,-2,5,-4,9,-4c128,222,131,224,133,226v1,,1,1,1,1c134,229,133,232,133,234v,,,,,c133,230,129,226,125,226xm135,226v-3,-3,-6,-5,-10,-5c121,221,117,223,115,226v-1,-2,-1,-3,-2,-4c116,219,120,217,125,217v4,,8,2,11,5c136,223,135,224,135,226xm137,221v-4,-3,-8,-5,-12,-5c120,216,116,218,113,221v-1,-1,-1,-2,-2,-3c115,215,120,213,125,213v5,,9,2,13,5c138,219,137,220,137,221xm139,217v-4,-3,-9,-5,-14,-5c119,212,115,214,111,217v-1,-1,-2,-2,-3,-3c113,210,119,208,125,208v6,,12,2,16,6c140,215,139,216,139,217xm142,213v-5,-4,-11,-6,-17,-6c118,207,112,209,108,213v-1,-1,-2,-2,-3,-3c110,206,117,203,125,203v7,,14,3,19,7c144,211,143,212,142,213xm125,190v-8,,-14,6,-14,14c111,204,111,205,112,205v-2,1,-3,1,-4,2c108,206,108,205,108,204v,-5,1,-9,5,-13c116,188,120,186,125,186v5,,9,2,12,5c140,195,142,199,142,204v,1,,2,,3c140,206,139,206,138,205v,,,-1,,-1c138,196,132,190,125,190xm125,199v-2,,-4,2,-4,3c120,203,118,203,117,203v1,-4,4,-7,8,-7c129,196,132,199,132,203v-1,,-2,,-3,-1c128,201,127,199,125,199xm128,202v-1,,-2,,-3,c124,202,123,202,122,202v,-1,1,-2,3,-2c126,200,127,201,128,202xm125,195v-5,,-9,4,-9,8c115,204,114,204,112,205v,-1,,-1,,-1c112,200,114,197,116,195v2,-2,5,-4,9,-4c128,191,131,193,133,195v3,2,4,5,4,9c137,204,137,204,137,205v-1,-1,-2,-1,-4,-2c133,199,129,195,125,195xm146,209v,,-1,,-1,1c144,209,143,208,143,208v,-2,,-3,,-4c143,194,135,185,125,185v-10,,-18,9,-18,19c107,205,107,206,107,207v-1,1,-2,2,-3,3c104,209,104,209,104,209v-1,-1,-1,-3,-1,-5c103,198,106,192,109,188v4,-4,10,-6,16,-6c131,182,136,184,140,188v4,4,6,10,6,16c146,206,146,207,146,209xm151,206v-1,,-3,1,-4,2c147,207,147,205,147,204v,-13,-10,-23,-22,-23c112,181,102,191,102,204v,1,,3,1,4c101,207,100,206,98,206v,-1,,-2,,-2c98,196,101,190,106,185v5,-5,11,-8,19,-8c132,177,139,180,144,185v4,5,7,11,7,19c151,204,151,205,151,206xm147,181v6,6,9,14,9,23c155,204,153,205,152,205v,,,-1,,-1c152,188,140,176,125,176v-15,,-28,12,-28,28c97,204,97,205,97,205v-1,,-2,-1,-4,-1c93,204,93,204,93,204v,-9,4,-17,10,-23c108,176,116,172,125,172v8,,16,4,22,9xm125,169v-2,,-4,1,-4,3c120,172,118,172,117,172v1,-4,4,-7,8,-7c129,165,132,168,132,172v-1,,-2,,-3,c128,170,127,169,125,169xm128,171v-1,,-2,,-3,c124,171,123,171,122,171v,-1,1,-1,3,-1c126,170,127,170,128,171xm125,164v-5,,-9,4,-9,8c116,172,116,172,116,173v,-3,,-5,-1,-8c115,165,116,164,116,164v2,-2,5,-3,9,-3c128,161,131,162,133,164v1,,1,1,1,1c134,168,133,170,133,172v,,,,,c133,168,129,164,125,164xm135,164v-3,-3,-6,-4,-10,-4c121,160,117,161,115,164v-1,-1,-1,-3,-2,-4c116,157,120,156,125,156v4,,8,1,11,4c136,161,135,163,135,164xm137,159v-4,-3,-8,-4,-12,-4c120,155,116,156,113,159v-1,-1,-1,-2,-2,-3c115,153,120,151,125,151v5,,9,2,13,5c138,157,137,158,137,159xm139,155v-4,-3,-9,-5,-14,-5c119,150,115,152,111,155v-1,-1,-2,-2,-3,-3c113,148,119,146,125,146v6,,12,2,16,6c140,153,139,154,139,155xm142,151v-5,-3,-11,-6,-17,-6c118,145,112,148,108,151v-1,-1,-2,-2,-3,-2c110,144,117,141,125,141v7,,14,3,19,8c144,149,143,150,142,151xm125,129v-8,,-14,6,-14,13c111,143,111,143,112,143v-2,1,-3,2,-4,2c108,144,108,143,108,142v,-5,1,-9,5,-12c116,127,120,125,125,125v5,,9,2,12,5c140,133,142,137,142,142v,1,,2,,3c140,145,139,144,138,143v,,,,,-1c138,135,132,129,125,129xm125,138v-2,,-4,1,-4,3c120,141,118,141,117,141v1,-3,4,-6,8,-6c129,135,132,138,132,141v-1,,-2,,-3,c128,139,127,138,125,138xm128,141v-1,,-2,-1,-3,-1c124,140,123,141,122,141v,-1,2,-2,3,-2c126,139,127,140,128,141xm125,134v-5,,-9,3,-9,8c115,142,114,142,112,143v,,,-1,,-1c112,139,114,136,116,133v2,-2,5,-3,9,-3c128,130,131,131,133,133v3,3,4,6,4,9c137,142,137,143,137,143v-1,-1,-2,-1,-4,-1c133,137,129,134,125,134xm146,148v,,-1,,-1,c144,147,143,147,143,146v,-1,,-3,,-4c143,132,135,124,125,124v-10,,-18,8,-18,18c107,143,107,145,107,146v-1,,-2,1,-3,2c104,148,104,148,104,148v-1,-2,-1,-4,-1,-6c103,136,106,131,109,127v4,-4,10,-7,16,-7c131,120,136,123,140,127v4,4,6,9,6,15c146,144,146,146,146,148xm151,144v-1,1,-3,2,-4,3c147,145,147,144,147,142v,-12,-10,-23,-22,-23c112,119,102,130,102,142v,2,,3,1,5c101,146,100,145,98,144v,-1,,-1,,-2c98,135,101,128,106,123v5,-4,11,-7,19,-7c132,116,139,119,144,123v4,5,7,12,7,19c151,143,151,143,151,144xm147,120v6,6,9,13,9,22c155,142,153,143,152,143v,,,,,-1c152,127,140,115,125,115v-15,,-28,12,-28,27c97,143,97,143,97,144v-1,-1,-2,-2,-4,-2c93,133,97,126,103,120v5,-6,13,-9,22,-9c133,111,141,114,147,120xm125,107v-2,,-4,1,-4,3c120,110,118,110,117,111v1,-4,4,-7,8,-7c129,104,132,107,132,111v-1,-1,-2,-1,-3,-1c128,108,127,107,125,107xm128,110v-1,,-2,,-3,c124,110,123,110,122,110v,-1,1,-2,3,-2c126,108,127,109,128,110xm125,103v-5,,-9,3,-9,8c116,111,116,111,116,111v,-3,,-5,-1,-7c115,103,116,103,116,103v2,-3,5,-4,9,-4c128,99,131,100,133,103v1,,1,,1,1c134,106,133,108,133,111v,,,,,c133,106,129,103,125,103xm135,102v-3,-2,-6,-4,-10,-4c121,98,117,100,115,102v-1,-1,-1,-2,-2,-4c116,96,120,94,125,94v4,,8,2,11,4c136,100,135,101,135,102xm137,97v-4,-2,-8,-4,-12,-4c120,93,116,95,113,97v-1,-1,-1,-2,-2,-3c115,91,120,90,125,90v5,,9,1,13,4c138,95,137,96,137,97xm139,94v-4,-4,-9,-5,-14,-5c119,89,115,90,111,94v-1,-2,-2,-3,-3,-4c113,87,119,85,125,85v6,,12,2,16,5c140,91,139,92,139,94xm142,90v-5,-4,-11,-6,-17,-6c118,84,112,86,108,90v-1,-1,-2,-2,-3,-3c110,83,117,80,125,80v7,,14,3,19,7c144,88,143,89,142,90xm125,67v-8,,-14,6,-14,14c111,81,111,81,112,82v-2,,-3,1,-4,2c108,83,108,82,108,81v,-5,1,-10,5,-13c116,65,120,63,125,63v5,,9,2,12,5c140,71,142,76,142,81v,1,,2,,3c140,83,139,82,138,82v,-1,,-1,,-1c138,73,132,67,125,67xm125,76v-2,,-4,2,-4,3c120,79,118,80,117,80v1,-4,4,-7,8,-7c129,73,132,76,132,80v-1,,-2,-1,-3,-1c128,78,127,76,125,76xm128,79v-1,,-2,,-3,c124,79,123,79,122,79v,-1,2,-2,3,-2c126,77,127,78,128,79xm125,72v-5,,-9,4,-9,8c115,80,114,81,112,81v,,,,,c112,77,114,74,116,72v2,-2,5,-4,9,-4c128,68,131,70,133,72v3,2,4,5,4,9c137,81,137,81,137,81v-1,,-2,-1,-4,-1c133,76,129,72,125,72xm146,86v,,-1,,-1,c144,86,143,85,143,84v,-1,,-2,,-3c143,70,135,62,125,62v-10,,-18,8,-18,19c107,82,107,83,107,84v-1,1,-2,2,-3,2c104,86,104,86,104,86v-1,-2,-1,-4,-1,-5c103,75,106,69,109,65v4,-4,10,-6,16,-6c131,59,136,61,140,65v4,4,6,10,6,16c146,82,146,84,146,86xm151,82v-1,1,-3,2,-4,3c147,84,147,82,147,81,147,68,137,58,125,58v-13,,-23,10,-23,23c102,82,102,84,103,85v-2,-1,-3,-2,-5,-3c98,82,98,81,98,81v,-8,3,-14,8,-19c111,57,117,54,125,54v7,,14,3,19,8c148,67,151,73,151,81v,,,1,,1xm147,58v6,6,9,14,9,22c155,81,153,81,152,82v,-1,,-1,,-1c152,65,140,53,125,53,110,53,97,65,97,81v,,,,,1c96,81,95,81,93,80v,-8,4,-16,10,-22c108,53,116,49,125,49v8,,16,4,22,9xm125,45v-2,,-4,2,-4,3c120,49,118,49,117,49v1,-4,4,-7,8,-7c129,42,132,45,132,49v-1,,-2,,-3,-1c128,47,127,45,125,45xm128,48v-1,,-2,,-3,c124,48,123,48,122,48v,-1,1,-2,3,-2c126,46,127,47,128,48xm125,41v-5,,-9,4,-9,8c116,49,116,49,116,49v,-2,,-5,-1,-7c115,42,116,41,116,41v2,-2,5,-4,9,-4c128,37,131,39,133,41v1,,1,1,1,1c134,44,133,47,133,49v,,,,,c133,45,129,41,125,41xm135,41v-3,-3,-6,-5,-10,-5c121,36,117,38,115,41v-1,-2,-1,-3,-2,-4c116,34,120,32,125,32v4,,8,2,11,5c136,38,135,39,135,41xm137,36v-4,-3,-8,-4,-12,-4c120,32,116,33,113,36v-1,-1,-1,-2,-2,-3c115,30,120,28,125,28v5,,9,2,13,5c138,34,137,35,137,36xm139,32v-4,-3,-9,-5,-14,-5c119,27,115,29,111,32v-1,-1,-2,-2,-3,-3c113,25,119,23,125,23v6,,12,2,16,6c140,30,139,31,139,32xm142,28v-5,-4,-11,-6,-17,-6c118,22,112,24,108,28v-1,-1,-2,-2,-3,-3c110,21,117,18,125,18v7,,14,3,19,7c144,26,143,27,142,28xm148,291v1,,1,,1,c150,289,152,286,154,284v3,-3,7,-5,12,-5c167,279,167,279,168,279v,-1,,-1,,-1c167,278,167,278,166,278v-9,,-16,6,-18,13xm139,291v1,,1,,1,c141,286,143,281,147,277v5,-4,11,-7,19,-7c167,270,167,270,168,270v,-1,,-1,,-1c167,269,167,269,166,269v-14,,-25,10,-27,22xm125,288v-3,,-6,1,-7,3c119,291,119,291,119,291v1,-1,3,-2,6,-2c127,289,129,290,130,291v2,,2,,2,c130,289,128,288,125,288xm84,269v-14,,-25,10,-27,22c58,291,58,291,58,291v1,-5,3,-10,7,-14c70,273,76,270,84,270v7,,14,3,18,7c106,281,109,286,110,291v1,,1,,1,c108,279,97,269,84,269xm159,291v1,,1,,1,c161,290,163,289,166,289v1,,1,,2,c168,288,168,288,168,288v-1,,-1,,-2,c163,288,160,289,159,291xm153,291v1,,1,,1,c155,290,156,289,157,287v2,-2,5,-3,9,-3c167,284,167,284,168,284v,-1,,-1,,-1c167,283,167,283,166,283v-6,,-11,3,-13,8xe" fillcolor="#8db3e2 [1311]" stroked="f">
                <v:path arrowok="t" o:connecttype="custom" o:connectlocs="676543,2678452;800418,2584140;924292,188623;190576,216917;228691,264073;85759,462127;47644,745062;0,933686;9529,1226052;0,1461831;123874,1791922;0,1999408;0,2244618;323979,2706745;1581777,2338930;1419788,2216325;1496018,1914527;1467432,1641023;1581777,1310932;1600835,1027997;1581777,792218;1600835,499852;1600835,254642;1305443,66018;800418,103743;800418,792218;1048166,1650454;638428,2301205;914763,2216325;686072,1801353;838533,1622161;829004,1329795;628899,1046860;1000522,1103447;952878,565870;876648,462127;285863,188623;428795,452696;552669,613026;524083,763925;323979,1046860;409738,1169465;571727,1424106;495497,1556143;409738,1791922;409738,1961683;409738,2669021;476439,2499260;581256,2329499;1286385,2706745;1162511,2489828;1448375,2518122;1191097,2008839;1067223,1933390;886177,1923958;1057695,1461831;1305443,1339226;1152982,1037429;1191097,792218;1362616,792218;1219684,452696;1410259,2744470;1600835,2669021" o:connectangles="0,0,0,0,0,0,0,0,0,0,0,0,0,0,0,0,0,0,0,0,0,0,0,0,0,0,0,0,0,0,0,0,0,0,0,0,0,0,0,0,0,0,0,0,0,0,0,0,0,0,0,0,0,0,0,0,0,0,0,0,0,0,0"/>
                <o:lock v:ext="edit" aspectratio="t" verticies="t"/>
                <w10:wrap type="through"/>
              </v:shape>
            </w:pict>
          </mc:Fallback>
        </mc:AlternateContent>
      </w:r>
    </w:p>
    <w:p w14:paraId="22CE4FD6" w14:textId="6C526E8F" w:rsidR="00211F8A" w:rsidRPr="00F20089" w:rsidRDefault="00F20089" w:rsidP="00F20089">
      <w:pPr>
        <w:pStyle w:val="BodyText"/>
        <w:ind w:left="2459"/>
        <w:rPr>
          <w:rFonts w:ascii="Times New Roman"/>
          <w:sz w:val="20"/>
        </w:rPr>
      </w:pPr>
      <w:r>
        <w:rPr>
          <w:noProof/>
        </w:rPr>
        <mc:AlternateContent>
          <mc:Choice Requires="wps">
            <w:drawing>
              <wp:anchor distT="0" distB="0" distL="114300" distR="114300" simplePos="0" relativeHeight="251675648" behindDoc="0" locked="0" layoutInCell="1" allowOverlap="1" wp14:anchorId="6579C19E" wp14:editId="6F676A99">
                <wp:simplePos x="0" y="0"/>
                <wp:positionH relativeFrom="column">
                  <wp:posOffset>-226695</wp:posOffset>
                </wp:positionH>
                <wp:positionV relativeFrom="paragraph">
                  <wp:posOffset>153035</wp:posOffset>
                </wp:positionV>
                <wp:extent cx="4551045" cy="1652270"/>
                <wp:effectExtent l="0" t="0" r="0" b="0"/>
                <wp:wrapThrough wrapText="bothSides">
                  <wp:wrapPolygon edited="0">
                    <wp:start x="0" y="0"/>
                    <wp:lineTo x="0" y="21251"/>
                    <wp:lineTo x="21458" y="21251"/>
                    <wp:lineTo x="21458" y="0"/>
                    <wp:lineTo x="0" y="0"/>
                  </wp:wrapPolygon>
                </wp:wrapThrough>
                <wp:docPr id="2" name="Bottom left patterned 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551045" cy="1652270"/>
                        </a:xfrm>
                        <a:custGeom>
                          <a:avLst/>
                          <a:gdLst>
                            <a:gd name="T0" fmla="*/ 221 w 488"/>
                            <a:gd name="T1" fmla="*/ 98 h 98"/>
                            <a:gd name="T2" fmla="*/ 2 w 488"/>
                            <a:gd name="T3" fmla="*/ 98 h 98"/>
                            <a:gd name="T4" fmla="*/ 0 w 488"/>
                            <a:gd name="T5" fmla="*/ 91 h 98"/>
                            <a:gd name="T6" fmla="*/ 433 w 488"/>
                            <a:gd name="T7" fmla="*/ 86 h 98"/>
                            <a:gd name="T8" fmla="*/ 446 w 488"/>
                            <a:gd name="T9" fmla="*/ 18 h 98"/>
                            <a:gd name="T10" fmla="*/ 391 w 488"/>
                            <a:gd name="T11" fmla="*/ 3 h 98"/>
                            <a:gd name="T12" fmla="*/ 337 w 488"/>
                            <a:gd name="T13" fmla="*/ 18 h 98"/>
                            <a:gd name="T14" fmla="*/ 283 w 488"/>
                            <a:gd name="T15" fmla="*/ 18 h 98"/>
                            <a:gd name="T16" fmla="*/ 239 w 488"/>
                            <a:gd name="T17" fmla="*/ 4 h 98"/>
                            <a:gd name="T18" fmla="*/ 177 w 488"/>
                            <a:gd name="T19" fmla="*/ 0 h 98"/>
                            <a:gd name="T20" fmla="*/ 129 w 488"/>
                            <a:gd name="T21" fmla="*/ 1 h 98"/>
                            <a:gd name="T22" fmla="*/ 83 w 488"/>
                            <a:gd name="T23" fmla="*/ 22 h 98"/>
                            <a:gd name="T24" fmla="*/ 31 w 488"/>
                            <a:gd name="T25" fmla="*/ 7 h 98"/>
                            <a:gd name="T26" fmla="*/ 0 w 488"/>
                            <a:gd name="T27" fmla="*/ 45 h 98"/>
                            <a:gd name="T28" fmla="*/ 82 w 488"/>
                            <a:gd name="T29" fmla="*/ 86 h 98"/>
                            <a:gd name="T30" fmla="*/ 433 w 488"/>
                            <a:gd name="T31" fmla="*/ 77 h 98"/>
                            <a:gd name="T32" fmla="*/ 452 w 488"/>
                            <a:gd name="T33" fmla="*/ 78 h 98"/>
                            <a:gd name="T34" fmla="*/ 474 w 488"/>
                            <a:gd name="T35" fmla="*/ 16 h 98"/>
                            <a:gd name="T36" fmla="*/ 474 w 488"/>
                            <a:gd name="T37" fmla="*/ 73 h 98"/>
                            <a:gd name="T38" fmla="*/ 391 w 488"/>
                            <a:gd name="T39" fmla="*/ 4 h 98"/>
                            <a:gd name="T40" fmla="*/ 391 w 488"/>
                            <a:gd name="T41" fmla="*/ 38 h 98"/>
                            <a:gd name="T42" fmla="*/ 341 w 488"/>
                            <a:gd name="T43" fmla="*/ 9 h 98"/>
                            <a:gd name="T44" fmla="*/ 350 w 488"/>
                            <a:gd name="T45" fmla="*/ 56 h 98"/>
                            <a:gd name="T46" fmla="*/ 350 w 488"/>
                            <a:gd name="T47" fmla="*/ 39 h 98"/>
                            <a:gd name="T48" fmla="*/ 309 w 488"/>
                            <a:gd name="T49" fmla="*/ 43 h 98"/>
                            <a:gd name="T50" fmla="*/ 322 w 488"/>
                            <a:gd name="T51" fmla="*/ 16 h 98"/>
                            <a:gd name="T52" fmla="*/ 268 w 488"/>
                            <a:gd name="T53" fmla="*/ 9 h 98"/>
                            <a:gd name="T54" fmla="*/ 278 w 488"/>
                            <a:gd name="T55" fmla="*/ 69 h 98"/>
                            <a:gd name="T56" fmla="*/ 268 w 488"/>
                            <a:gd name="T57" fmla="*/ 45 h 98"/>
                            <a:gd name="T58" fmla="*/ 230 w 488"/>
                            <a:gd name="T59" fmla="*/ 45 h 98"/>
                            <a:gd name="T60" fmla="*/ 215 w 488"/>
                            <a:gd name="T61" fmla="*/ 17 h 98"/>
                            <a:gd name="T62" fmla="*/ 186 w 488"/>
                            <a:gd name="T63" fmla="*/ 15 h 98"/>
                            <a:gd name="T64" fmla="*/ 197 w 488"/>
                            <a:gd name="T65" fmla="*/ 65 h 98"/>
                            <a:gd name="T66" fmla="*/ 177 w 488"/>
                            <a:gd name="T67" fmla="*/ 46 h 98"/>
                            <a:gd name="T68" fmla="*/ 136 w 488"/>
                            <a:gd name="T69" fmla="*/ 38 h 98"/>
                            <a:gd name="T70" fmla="*/ 137 w 488"/>
                            <a:gd name="T71" fmla="*/ 16 h 98"/>
                            <a:gd name="T72" fmla="*/ 126 w 488"/>
                            <a:gd name="T73" fmla="*/ 25 h 98"/>
                            <a:gd name="T74" fmla="*/ 120 w 488"/>
                            <a:gd name="T75" fmla="*/ 57 h 98"/>
                            <a:gd name="T76" fmla="*/ 112 w 488"/>
                            <a:gd name="T77" fmla="*/ 38 h 98"/>
                            <a:gd name="T78" fmla="*/ 63 w 488"/>
                            <a:gd name="T79" fmla="*/ 13 h 98"/>
                            <a:gd name="T80" fmla="*/ 65 w 488"/>
                            <a:gd name="T81" fmla="*/ 45 h 98"/>
                            <a:gd name="T82" fmla="*/ 13 w 488"/>
                            <a:gd name="T83" fmla="*/ 38 h 98"/>
                            <a:gd name="T84" fmla="*/ 21 w 488"/>
                            <a:gd name="T85" fmla="*/ 73 h 98"/>
                            <a:gd name="T86" fmla="*/ 46 w 488"/>
                            <a:gd name="T87" fmla="*/ 81 h 98"/>
                            <a:gd name="T88" fmla="*/ 42 w 488"/>
                            <a:gd name="T89" fmla="*/ 83 h 98"/>
                            <a:gd name="T90" fmla="*/ 111 w 488"/>
                            <a:gd name="T91" fmla="*/ 77 h 98"/>
                            <a:gd name="T92" fmla="*/ 157 w 488"/>
                            <a:gd name="T93" fmla="*/ 66 h 98"/>
                            <a:gd name="T94" fmla="*/ 160 w 488"/>
                            <a:gd name="T95" fmla="*/ 62 h 98"/>
                            <a:gd name="T96" fmla="*/ 186 w 488"/>
                            <a:gd name="T97" fmla="*/ 69 h 98"/>
                            <a:gd name="T98" fmla="*/ 240 w 488"/>
                            <a:gd name="T99" fmla="*/ 78 h 98"/>
                            <a:gd name="T100" fmla="*/ 249 w 488"/>
                            <a:gd name="T101" fmla="*/ 82 h 98"/>
                            <a:gd name="T102" fmla="*/ 259 w 488"/>
                            <a:gd name="T103" fmla="*/ 69 h 98"/>
                            <a:gd name="T104" fmla="*/ 302 w 488"/>
                            <a:gd name="T105" fmla="*/ 77 h 98"/>
                            <a:gd name="T106" fmla="*/ 287 w 488"/>
                            <a:gd name="T107" fmla="*/ 82 h 98"/>
                            <a:gd name="T108" fmla="*/ 359 w 488"/>
                            <a:gd name="T109" fmla="*/ 77 h 98"/>
                            <a:gd name="T110" fmla="*/ 391 w 488"/>
                            <a:gd name="T111" fmla="*/ 73 h 98"/>
                            <a:gd name="T112" fmla="*/ 391 w 488"/>
                            <a:gd name="T113" fmla="*/ 51 h 98"/>
                            <a:gd name="T114" fmla="*/ 421 w 488"/>
                            <a:gd name="T115" fmla="*/ 65 h 98"/>
                            <a:gd name="T116" fmla="*/ 433 w 488"/>
                            <a:gd name="T117" fmla="*/ 39 h 98"/>
                            <a:gd name="T118" fmla="*/ 406 w 488"/>
                            <a:gd name="T119" fmla="*/ 49 h 98"/>
                            <a:gd name="T120" fmla="*/ 462 w 488"/>
                            <a:gd name="T121" fmla="*/ 33 h 98"/>
                            <a:gd name="T122" fmla="*/ 488 w 488"/>
                            <a:gd name="T123" fmla="*/ 6 h 98"/>
                            <a:gd name="T124" fmla="*/ 350 w 488"/>
                            <a:gd name="T125"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8" h="98">
                              <a:moveTo>
                                <a:pt x="178" y="98"/>
                              </a:moveTo>
                              <a:cubicBezTo>
                                <a:pt x="180" y="98"/>
                                <a:pt x="180" y="98"/>
                                <a:pt x="180" y="98"/>
                              </a:cubicBezTo>
                              <a:cubicBezTo>
                                <a:pt x="182" y="97"/>
                                <a:pt x="184" y="96"/>
                                <a:pt x="186" y="96"/>
                              </a:cubicBezTo>
                              <a:cubicBezTo>
                                <a:pt x="188" y="96"/>
                                <a:pt x="190" y="97"/>
                                <a:pt x="192" y="98"/>
                              </a:cubicBezTo>
                              <a:cubicBezTo>
                                <a:pt x="193" y="98"/>
                                <a:pt x="193" y="98"/>
                                <a:pt x="193" y="98"/>
                              </a:cubicBezTo>
                              <a:cubicBezTo>
                                <a:pt x="191" y="96"/>
                                <a:pt x="189" y="95"/>
                                <a:pt x="186" y="95"/>
                              </a:cubicBezTo>
                              <a:cubicBezTo>
                                <a:pt x="183" y="95"/>
                                <a:pt x="180" y="96"/>
                                <a:pt x="178" y="98"/>
                              </a:cubicBezTo>
                              <a:close/>
                              <a:moveTo>
                                <a:pt x="186" y="90"/>
                              </a:moveTo>
                              <a:cubicBezTo>
                                <a:pt x="180" y="90"/>
                                <a:pt x="175" y="93"/>
                                <a:pt x="171" y="98"/>
                              </a:cubicBezTo>
                              <a:cubicBezTo>
                                <a:pt x="173" y="98"/>
                                <a:pt x="173" y="98"/>
                                <a:pt x="173" y="98"/>
                              </a:cubicBezTo>
                              <a:cubicBezTo>
                                <a:pt x="173" y="97"/>
                                <a:pt x="173" y="97"/>
                                <a:pt x="174" y="96"/>
                              </a:cubicBezTo>
                              <a:cubicBezTo>
                                <a:pt x="177" y="93"/>
                                <a:pt x="181" y="91"/>
                                <a:pt x="186" y="91"/>
                              </a:cubicBezTo>
                              <a:cubicBezTo>
                                <a:pt x="191" y="91"/>
                                <a:pt x="195" y="93"/>
                                <a:pt x="198" y="96"/>
                              </a:cubicBezTo>
                              <a:cubicBezTo>
                                <a:pt x="198" y="97"/>
                                <a:pt x="199" y="97"/>
                                <a:pt x="199" y="98"/>
                              </a:cubicBezTo>
                              <a:cubicBezTo>
                                <a:pt x="200" y="98"/>
                                <a:pt x="200" y="98"/>
                                <a:pt x="200" y="98"/>
                              </a:cubicBezTo>
                              <a:cubicBezTo>
                                <a:pt x="197" y="93"/>
                                <a:pt x="192" y="90"/>
                                <a:pt x="186" y="90"/>
                              </a:cubicBezTo>
                              <a:close/>
                              <a:moveTo>
                                <a:pt x="137" y="98"/>
                              </a:moveTo>
                              <a:cubicBezTo>
                                <a:pt x="139" y="98"/>
                                <a:pt x="139" y="98"/>
                                <a:pt x="139" y="98"/>
                              </a:cubicBezTo>
                              <a:cubicBezTo>
                                <a:pt x="141" y="97"/>
                                <a:pt x="143" y="96"/>
                                <a:pt x="145" y="96"/>
                              </a:cubicBezTo>
                              <a:cubicBezTo>
                                <a:pt x="147" y="96"/>
                                <a:pt x="149" y="97"/>
                                <a:pt x="150" y="98"/>
                              </a:cubicBezTo>
                              <a:cubicBezTo>
                                <a:pt x="152" y="98"/>
                                <a:pt x="152" y="98"/>
                                <a:pt x="152" y="98"/>
                              </a:cubicBezTo>
                              <a:cubicBezTo>
                                <a:pt x="150" y="96"/>
                                <a:pt x="148" y="95"/>
                                <a:pt x="145" y="95"/>
                              </a:cubicBezTo>
                              <a:cubicBezTo>
                                <a:pt x="142" y="95"/>
                                <a:pt x="139" y="96"/>
                                <a:pt x="137" y="98"/>
                              </a:cubicBezTo>
                              <a:close/>
                              <a:moveTo>
                                <a:pt x="186" y="86"/>
                              </a:moveTo>
                              <a:cubicBezTo>
                                <a:pt x="177" y="86"/>
                                <a:pt x="170" y="91"/>
                                <a:pt x="166" y="98"/>
                              </a:cubicBezTo>
                              <a:cubicBezTo>
                                <a:pt x="167" y="98"/>
                                <a:pt x="167" y="98"/>
                                <a:pt x="167" y="98"/>
                              </a:cubicBezTo>
                              <a:cubicBezTo>
                                <a:pt x="168" y="96"/>
                                <a:pt x="169" y="94"/>
                                <a:pt x="171" y="93"/>
                              </a:cubicBezTo>
                              <a:cubicBezTo>
                                <a:pt x="175" y="89"/>
                                <a:pt x="180" y="87"/>
                                <a:pt x="186" y="87"/>
                              </a:cubicBezTo>
                              <a:cubicBezTo>
                                <a:pt x="192" y="87"/>
                                <a:pt x="197" y="89"/>
                                <a:pt x="201" y="93"/>
                              </a:cubicBezTo>
                              <a:cubicBezTo>
                                <a:pt x="202" y="94"/>
                                <a:pt x="204" y="96"/>
                                <a:pt x="205" y="98"/>
                              </a:cubicBezTo>
                              <a:cubicBezTo>
                                <a:pt x="206" y="98"/>
                                <a:pt x="206" y="98"/>
                                <a:pt x="206" y="98"/>
                              </a:cubicBezTo>
                              <a:cubicBezTo>
                                <a:pt x="202" y="91"/>
                                <a:pt x="194" y="86"/>
                                <a:pt x="186" y="86"/>
                              </a:cubicBezTo>
                              <a:close/>
                              <a:moveTo>
                                <a:pt x="261" y="98"/>
                              </a:moveTo>
                              <a:cubicBezTo>
                                <a:pt x="262" y="98"/>
                                <a:pt x="262" y="98"/>
                                <a:pt x="262" y="98"/>
                              </a:cubicBezTo>
                              <a:cubicBezTo>
                                <a:pt x="264" y="97"/>
                                <a:pt x="266" y="96"/>
                                <a:pt x="268" y="96"/>
                              </a:cubicBezTo>
                              <a:cubicBezTo>
                                <a:pt x="270" y="96"/>
                                <a:pt x="272" y="97"/>
                                <a:pt x="274" y="98"/>
                              </a:cubicBezTo>
                              <a:cubicBezTo>
                                <a:pt x="276" y="98"/>
                                <a:pt x="276" y="98"/>
                                <a:pt x="276" y="98"/>
                              </a:cubicBezTo>
                              <a:cubicBezTo>
                                <a:pt x="274" y="96"/>
                                <a:pt x="271" y="95"/>
                                <a:pt x="268" y="95"/>
                              </a:cubicBezTo>
                              <a:cubicBezTo>
                                <a:pt x="265" y="95"/>
                                <a:pt x="263" y="96"/>
                                <a:pt x="261" y="98"/>
                              </a:cubicBezTo>
                              <a:close/>
                              <a:moveTo>
                                <a:pt x="219" y="98"/>
                              </a:moveTo>
                              <a:cubicBezTo>
                                <a:pt x="221" y="98"/>
                                <a:pt x="221" y="98"/>
                                <a:pt x="221" y="98"/>
                              </a:cubicBezTo>
                              <a:cubicBezTo>
                                <a:pt x="223" y="97"/>
                                <a:pt x="225" y="96"/>
                                <a:pt x="227" y="96"/>
                              </a:cubicBezTo>
                              <a:cubicBezTo>
                                <a:pt x="229" y="96"/>
                                <a:pt x="231" y="97"/>
                                <a:pt x="233" y="98"/>
                              </a:cubicBezTo>
                              <a:cubicBezTo>
                                <a:pt x="235" y="98"/>
                                <a:pt x="235" y="98"/>
                                <a:pt x="235" y="98"/>
                              </a:cubicBezTo>
                              <a:cubicBezTo>
                                <a:pt x="232" y="96"/>
                                <a:pt x="230" y="95"/>
                                <a:pt x="227" y="95"/>
                              </a:cubicBezTo>
                              <a:cubicBezTo>
                                <a:pt x="224" y="95"/>
                                <a:pt x="222" y="96"/>
                                <a:pt x="219" y="98"/>
                              </a:cubicBezTo>
                              <a:close/>
                              <a:moveTo>
                                <a:pt x="104" y="81"/>
                              </a:moveTo>
                              <a:cubicBezTo>
                                <a:pt x="92" y="81"/>
                                <a:pt x="83" y="88"/>
                                <a:pt x="78" y="98"/>
                              </a:cubicBezTo>
                              <a:cubicBezTo>
                                <a:pt x="80" y="98"/>
                                <a:pt x="80" y="98"/>
                                <a:pt x="80" y="98"/>
                              </a:cubicBezTo>
                              <a:cubicBezTo>
                                <a:pt x="81" y="95"/>
                                <a:pt x="83" y="92"/>
                                <a:pt x="85" y="90"/>
                              </a:cubicBezTo>
                              <a:cubicBezTo>
                                <a:pt x="90" y="85"/>
                                <a:pt x="96" y="82"/>
                                <a:pt x="104" y="82"/>
                              </a:cubicBezTo>
                              <a:cubicBezTo>
                                <a:pt x="111" y="82"/>
                                <a:pt x="118" y="85"/>
                                <a:pt x="122" y="90"/>
                              </a:cubicBezTo>
                              <a:cubicBezTo>
                                <a:pt x="125" y="92"/>
                                <a:pt x="126" y="95"/>
                                <a:pt x="128" y="98"/>
                              </a:cubicBezTo>
                              <a:cubicBezTo>
                                <a:pt x="129" y="98"/>
                                <a:pt x="129" y="98"/>
                                <a:pt x="129" y="98"/>
                              </a:cubicBezTo>
                              <a:cubicBezTo>
                                <a:pt x="125" y="88"/>
                                <a:pt x="115" y="81"/>
                                <a:pt x="104" y="81"/>
                              </a:cubicBezTo>
                              <a:close/>
                              <a:moveTo>
                                <a:pt x="96" y="98"/>
                              </a:moveTo>
                              <a:cubicBezTo>
                                <a:pt x="98" y="98"/>
                                <a:pt x="98" y="98"/>
                                <a:pt x="98" y="98"/>
                              </a:cubicBezTo>
                              <a:cubicBezTo>
                                <a:pt x="100" y="97"/>
                                <a:pt x="102" y="96"/>
                                <a:pt x="104" y="96"/>
                              </a:cubicBezTo>
                              <a:cubicBezTo>
                                <a:pt x="106" y="96"/>
                                <a:pt x="108" y="97"/>
                                <a:pt x="109" y="98"/>
                              </a:cubicBezTo>
                              <a:cubicBezTo>
                                <a:pt x="111" y="98"/>
                                <a:pt x="111" y="98"/>
                                <a:pt x="111" y="98"/>
                              </a:cubicBezTo>
                              <a:cubicBezTo>
                                <a:pt x="109" y="96"/>
                                <a:pt x="107" y="95"/>
                                <a:pt x="104" y="95"/>
                              </a:cubicBezTo>
                              <a:cubicBezTo>
                                <a:pt x="101" y="95"/>
                                <a:pt x="98" y="96"/>
                                <a:pt x="96" y="98"/>
                              </a:cubicBezTo>
                              <a:close/>
                              <a:moveTo>
                                <a:pt x="104" y="86"/>
                              </a:moveTo>
                              <a:cubicBezTo>
                                <a:pt x="95" y="86"/>
                                <a:pt x="88" y="91"/>
                                <a:pt x="84" y="98"/>
                              </a:cubicBezTo>
                              <a:cubicBezTo>
                                <a:pt x="85" y="98"/>
                                <a:pt x="85" y="98"/>
                                <a:pt x="85" y="98"/>
                              </a:cubicBezTo>
                              <a:cubicBezTo>
                                <a:pt x="86" y="96"/>
                                <a:pt x="87" y="94"/>
                                <a:pt x="88" y="93"/>
                              </a:cubicBezTo>
                              <a:cubicBezTo>
                                <a:pt x="92" y="89"/>
                                <a:pt x="98" y="87"/>
                                <a:pt x="104" y="87"/>
                              </a:cubicBezTo>
                              <a:cubicBezTo>
                                <a:pt x="110" y="87"/>
                                <a:pt x="115" y="89"/>
                                <a:pt x="119" y="93"/>
                              </a:cubicBezTo>
                              <a:cubicBezTo>
                                <a:pt x="120" y="94"/>
                                <a:pt x="121" y="96"/>
                                <a:pt x="122" y="98"/>
                              </a:cubicBezTo>
                              <a:cubicBezTo>
                                <a:pt x="123" y="98"/>
                                <a:pt x="123" y="98"/>
                                <a:pt x="123" y="98"/>
                              </a:cubicBezTo>
                              <a:cubicBezTo>
                                <a:pt x="120" y="91"/>
                                <a:pt x="112" y="86"/>
                                <a:pt x="104" y="86"/>
                              </a:cubicBezTo>
                              <a:close/>
                              <a:moveTo>
                                <a:pt x="268" y="90"/>
                              </a:moveTo>
                              <a:cubicBezTo>
                                <a:pt x="262" y="90"/>
                                <a:pt x="257" y="93"/>
                                <a:pt x="254" y="98"/>
                              </a:cubicBezTo>
                              <a:cubicBezTo>
                                <a:pt x="255" y="98"/>
                                <a:pt x="255" y="98"/>
                                <a:pt x="255" y="98"/>
                              </a:cubicBezTo>
                              <a:cubicBezTo>
                                <a:pt x="255" y="97"/>
                                <a:pt x="256" y="97"/>
                                <a:pt x="256" y="96"/>
                              </a:cubicBezTo>
                              <a:cubicBezTo>
                                <a:pt x="259" y="93"/>
                                <a:pt x="263" y="91"/>
                                <a:pt x="268" y="91"/>
                              </a:cubicBezTo>
                              <a:cubicBezTo>
                                <a:pt x="273" y="91"/>
                                <a:pt x="277" y="93"/>
                                <a:pt x="280" y="96"/>
                              </a:cubicBezTo>
                              <a:cubicBezTo>
                                <a:pt x="281" y="97"/>
                                <a:pt x="281" y="97"/>
                                <a:pt x="281" y="98"/>
                              </a:cubicBezTo>
                              <a:cubicBezTo>
                                <a:pt x="283" y="98"/>
                                <a:pt x="283" y="98"/>
                                <a:pt x="283" y="98"/>
                              </a:cubicBezTo>
                              <a:cubicBezTo>
                                <a:pt x="279" y="93"/>
                                <a:pt x="274" y="90"/>
                                <a:pt x="268" y="90"/>
                              </a:cubicBezTo>
                              <a:close/>
                              <a:moveTo>
                                <a:pt x="21" y="86"/>
                              </a:moveTo>
                              <a:cubicBezTo>
                                <a:pt x="13" y="86"/>
                                <a:pt x="5" y="91"/>
                                <a:pt x="2" y="98"/>
                              </a:cubicBezTo>
                              <a:cubicBezTo>
                                <a:pt x="3" y="98"/>
                                <a:pt x="3" y="98"/>
                                <a:pt x="3" y="98"/>
                              </a:cubicBezTo>
                              <a:cubicBezTo>
                                <a:pt x="4" y="96"/>
                                <a:pt x="5" y="94"/>
                                <a:pt x="6" y="93"/>
                              </a:cubicBezTo>
                              <a:cubicBezTo>
                                <a:pt x="10" y="89"/>
                                <a:pt x="15" y="87"/>
                                <a:pt x="21" y="87"/>
                              </a:cubicBezTo>
                              <a:cubicBezTo>
                                <a:pt x="27" y="87"/>
                                <a:pt x="33" y="89"/>
                                <a:pt x="37" y="93"/>
                              </a:cubicBezTo>
                              <a:cubicBezTo>
                                <a:pt x="38" y="94"/>
                                <a:pt x="39" y="96"/>
                                <a:pt x="40" y="98"/>
                              </a:cubicBezTo>
                              <a:cubicBezTo>
                                <a:pt x="41" y="98"/>
                                <a:pt x="41" y="98"/>
                                <a:pt x="41" y="98"/>
                              </a:cubicBezTo>
                              <a:cubicBezTo>
                                <a:pt x="37" y="91"/>
                                <a:pt x="30" y="86"/>
                                <a:pt x="21" y="86"/>
                              </a:cubicBezTo>
                              <a:close/>
                              <a:moveTo>
                                <a:pt x="14" y="98"/>
                              </a:moveTo>
                              <a:cubicBezTo>
                                <a:pt x="16" y="98"/>
                                <a:pt x="16" y="98"/>
                                <a:pt x="16" y="98"/>
                              </a:cubicBezTo>
                              <a:cubicBezTo>
                                <a:pt x="17" y="97"/>
                                <a:pt x="19" y="96"/>
                                <a:pt x="21" y="96"/>
                              </a:cubicBezTo>
                              <a:cubicBezTo>
                                <a:pt x="23" y="96"/>
                                <a:pt x="25" y="97"/>
                                <a:pt x="27" y="98"/>
                              </a:cubicBezTo>
                              <a:cubicBezTo>
                                <a:pt x="29" y="98"/>
                                <a:pt x="29" y="98"/>
                                <a:pt x="29" y="98"/>
                              </a:cubicBezTo>
                              <a:cubicBezTo>
                                <a:pt x="27" y="96"/>
                                <a:pt x="24" y="95"/>
                                <a:pt x="21" y="95"/>
                              </a:cubicBezTo>
                              <a:cubicBezTo>
                                <a:pt x="19" y="95"/>
                                <a:pt x="16" y="96"/>
                                <a:pt x="14" y="98"/>
                              </a:cubicBezTo>
                              <a:close/>
                              <a:moveTo>
                                <a:pt x="21" y="90"/>
                              </a:moveTo>
                              <a:cubicBezTo>
                                <a:pt x="15" y="90"/>
                                <a:pt x="10" y="93"/>
                                <a:pt x="7" y="98"/>
                              </a:cubicBezTo>
                              <a:cubicBezTo>
                                <a:pt x="8" y="98"/>
                                <a:pt x="8" y="98"/>
                                <a:pt x="8" y="98"/>
                              </a:cubicBezTo>
                              <a:cubicBezTo>
                                <a:pt x="8" y="97"/>
                                <a:pt x="9" y="97"/>
                                <a:pt x="9" y="96"/>
                              </a:cubicBezTo>
                              <a:cubicBezTo>
                                <a:pt x="12" y="93"/>
                                <a:pt x="17" y="91"/>
                                <a:pt x="21" y="91"/>
                              </a:cubicBezTo>
                              <a:cubicBezTo>
                                <a:pt x="26" y="91"/>
                                <a:pt x="30" y="93"/>
                                <a:pt x="34" y="96"/>
                              </a:cubicBezTo>
                              <a:cubicBezTo>
                                <a:pt x="34" y="97"/>
                                <a:pt x="34" y="97"/>
                                <a:pt x="35" y="98"/>
                              </a:cubicBezTo>
                              <a:cubicBezTo>
                                <a:pt x="36" y="98"/>
                                <a:pt x="36" y="98"/>
                                <a:pt x="36" y="98"/>
                              </a:cubicBezTo>
                              <a:cubicBezTo>
                                <a:pt x="33" y="93"/>
                                <a:pt x="27" y="90"/>
                                <a:pt x="21" y="90"/>
                              </a:cubicBezTo>
                              <a:close/>
                              <a:moveTo>
                                <a:pt x="104" y="90"/>
                              </a:moveTo>
                              <a:cubicBezTo>
                                <a:pt x="98" y="90"/>
                                <a:pt x="93" y="93"/>
                                <a:pt x="89" y="98"/>
                              </a:cubicBezTo>
                              <a:cubicBezTo>
                                <a:pt x="90" y="98"/>
                                <a:pt x="90" y="98"/>
                                <a:pt x="90" y="98"/>
                              </a:cubicBezTo>
                              <a:cubicBezTo>
                                <a:pt x="91" y="97"/>
                                <a:pt x="91" y="97"/>
                                <a:pt x="92" y="96"/>
                              </a:cubicBezTo>
                              <a:cubicBezTo>
                                <a:pt x="95" y="93"/>
                                <a:pt x="99" y="91"/>
                                <a:pt x="104" y="91"/>
                              </a:cubicBezTo>
                              <a:cubicBezTo>
                                <a:pt x="108" y="91"/>
                                <a:pt x="113" y="93"/>
                                <a:pt x="116" y="96"/>
                              </a:cubicBezTo>
                              <a:cubicBezTo>
                                <a:pt x="116" y="97"/>
                                <a:pt x="117" y="97"/>
                                <a:pt x="117" y="98"/>
                              </a:cubicBezTo>
                              <a:cubicBezTo>
                                <a:pt x="118" y="98"/>
                                <a:pt x="118" y="98"/>
                                <a:pt x="118" y="98"/>
                              </a:cubicBezTo>
                              <a:cubicBezTo>
                                <a:pt x="115" y="93"/>
                                <a:pt x="110" y="90"/>
                                <a:pt x="104" y="90"/>
                              </a:cubicBezTo>
                              <a:close/>
                              <a:moveTo>
                                <a:pt x="55" y="98"/>
                              </a:moveTo>
                              <a:cubicBezTo>
                                <a:pt x="57" y="98"/>
                                <a:pt x="57" y="98"/>
                                <a:pt x="57" y="98"/>
                              </a:cubicBezTo>
                              <a:cubicBezTo>
                                <a:pt x="59" y="97"/>
                                <a:pt x="61" y="96"/>
                                <a:pt x="63" y="96"/>
                              </a:cubicBezTo>
                              <a:cubicBezTo>
                                <a:pt x="65" y="96"/>
                                <a:pt x="67" y="97"/>
                                <a:pt x="68" y="98"/>
                              </a:cubicBezTo>
                              <a:cubicBezTo>
                                <a:pt x="70" y="98"/>
                                <a:pt x="70" y="98"/>
                                <a:pt x="70" y="98"/>
                              </a:cubicBezTo>
                              <a:cubicBezTo>
                                <a:pt x="68" y="96"/>
                                <a:pt x="65" y="95"/>
                                <a:pt x="63" y="95"/>
                              </a:cubicBezTo>
                              <a:cubicBezTo>
                                <a:pt x="60" y="95"/>
                                <a:pt x="57" y="96"/>
                                <a:pt x="55" y="98"/>
                              </a:cubicBezTo>
                              <a:close/>
                              <a:moveTo>
                                <a:pt x="21" y="81"/>
                              </a:moveTo>
                              <a:cubicBezTo>
                                <a:pt x="13" y="81"/>
                                <a:pt x="5" y="85"/>
                                <a:pt x="0" y="91"/>
                              </a:cubicBezTo>
                              <a:cubicBezTo>
                                <a:pt x="0" y="93"/>
                                <a:pt x="0" y="93"/>
                                <a:pt x="0" y="93"/>
                              </a:cubicBezTo>
                              <a:cubicBezTo>
                                <a:pt x="1" y="92"/>
                                <a:pt x="2" y="91"/>
                                <a:pt x="3" y="90"/>
                              </a:cubicBezTo>
                              <a:cubicBezTo>
                                <a:pt x="7" y="85"/>
                                <a:pt x="14" y="82"/>
                                <a:pt x="21" y="82"/>
                              </a:cubicBezTo>
                              <a:cubicBezTo>
                                <a:pt x="29" y="82"/>
                                <a:pt x="35" y="85"/>
                                <a:pt x="40" y="90"/>
                              </a:cubicBezTo>
                              <a:cubicBezTo>
                                <a:pt x="42" y="92"/>
                                <a:pt x="44" y="95"/>
                                <a:pt x="46" y="98"/>
                              </a:cubicBezTo>
                              <a:cubicBezTo>
                                <a:pt x="47" y="98"/>
                                <a:pt x="47" y="98"/>
                                <a:pt x="47" y="98"/>
                              </a:cubicBezTo>
                              <a:cubicBezTo>
                                <a:pt x="42" y="88"/>
                                <a:pt x="33" y="81"/>
                                <a:pt x="21" y="81"/>
                              </a:cubicBezTo>
                              <a:close/>
                              <a:moveTo>
                                <a:pt x="186" y="81"/>
                              </a:moveTo>
                              <a:cubicBezTo>
                                <a:pt x="175" y="81"/>
                                <a:pt x="165" y="88"/>
                                <a:pt x="161" y="98"/>
                              </a:cubicBezTo>
                              <a:cubicBezTo>
                                <a:pt x="162" y="98"/>
                                <a:pt x="162" y="98"/>
                                <a:pt x="162" y="98"/>
                              </a:cubicBezTo>
                              <a:cubicBezTo>
                                <a:pt x="163" y="95"/>
                                <a:pt x="165" y="92"/>
                                <a:pt x="167" y="90"/>
                              </a:cubicBezTo>
                              <a:cubicBezTo>
                                <a:pt x="172" y="85"/>
                                <a:pt x="179" y="82"/>
                                <a:pt x="186" y="82"/>
                              </a:cubicBezTo>
                              <a:cubicBezTo>
                                <a:pt x="193" y="82"/>
                                <a:pt x="200" y="85"/>
                                <a:pt x="205" y="90"/>
                              </a:cubicBezTo>
                              <a:cubicBezTo>
                                <a:pt x="207" y="92"/>
                                <a:pt x="209" y="95"/>
                                <a:pt x="210" y="98"/>
                              </a:cubicBezTo>
                              <a:cubicBezTo>
                                <a:pt x="211" y="98"/>
                                <a:pt x="211" y="98"/>
                                <a:pt x="211" y="98"/>
                              </a:cubicBezTo>
                              <a:cubicBezTo>
                                <a:pt x="207" y="88"/>
                                <a:pt x="197" y="81"/>
                                <a:pt x="186" y="81"/>
                              </a:cubicBezTo>
                              <a:close/>
                              <a:moveTo>
                                <a:pt x="433" y="81"/>
                              </a:moveTo>
                              <a:cubicBezTo>
                                <a:pt x="421" y="81"/>
                                <a:pt x="412" y="88"/>
                                <a:pt x="407" y="98"/>
                              </a:cubicBezTo>
                              <a:cubicBezTo>
                                <a:pt x="408" y="98"/>
                                <a:pt x="408" y="98"/>
                                <a:pt x="408" y="98"/>
                              </a:cubicBezTo>
                              <a:cubicBezTo>
                                <a:pt x="410" y="95"/>
                                <a:pt x="412" y="92"/>
                                <a:pt x="414" y="90"/>
                              </a:cubicBezTo>
                              <a:cubicBezTo>
                                <a:pt x="419" y="85"/>
                                <a:pt x="425" y="82"/>
                                <a:pt x="433" y="82"/>
                              </a:cubicBezTo>
                              <a:cubicBezTo>
                                <a:pt x="440" y="82"/>
                                <a:pt x="447" y="85"/>
                                <a:pt x="451" y="90"/>
                              </a:cubicBezTo>
                              <a:cubicBezTo>
                                <a:pt x="454" y="92"/>
                                <a:pt x="455" y="95"/>
                                <a:pt x="457" y="98"/>
                              </a:cubicBezTo>
                              <a:cubicBezTo>
                                <a:pt x="458" y="98"/>
                                <a:pt x="458" y="98"/>
                                <a:pt x="458" y="98"/>
                              </a:cubicBezTo>
                              <a:cubicBezTo>
                                <a:pt x="454" y="88"/>
                                <a:pt x="444" y="81"/>
                                <a:pt x="433" y="81"/>
                              </a:cubicBezTo>
                              <a:close/>
                              <a:moveTo>
                                <a:pt x="466" y="98"/>
                              </a:moveTo>
                              <a:cubicBezTo>
                                <a:pt x="468" y="98"/>
                                <a:pt x="468" y="98"/>
                                <a:pt x="468" y="98"/>
                              </a:cubicBezTo>
                              <a:cubicBezTo>
                                <a:pt x="470" y="97"/>
                                <a:pt x="472" y="96"/>
                                <a:pt x="474" y="96"/>
                              </a:cubicBezTo>
                              <a:cubicBezTo>
                                <a:pt x="476" y="96"/>
                                <a:pt x="478" y="97"/>
                                <a:pt x="479" y="98"/>
                              </a:cubicBezTo>
                              <a:cubicBezTo>
                                <a:pt x="481" y="98"/>
                                <a:pt x="481" y="98"/>
                                <a:pt x="481" y="98"/>
                              </a:cubicBezTo>
                              <a:cubicBezTo>
                                <a:pt x="479" y="96"/>
                                <a:pt x="476" y="95"/>
                                <a:pt x="474" y="95"/>
                              </a:cubicBezTo>
                              <a:cubicBezTo>
                                <a:pt x="471" y="95"/>
                                <a:pt x="468" y="96"/>
                                <a:pt x="466" y="98"/>
                              </a:cubicBezTo>
                              <a:close/>
                              <a:moveTo>
                                <a:pt x="433" y="86"/>
                              </a:moveTo>
                              <a:cubicBezTo>
                                <a:pt x="424" y="86"/>
                                <a:pt x="417" y="91"/>
                                <a:pt x="413" y="98"/>
                              </a:cubicBezTo>
                              <a:cubicBezTo>
                                <a:pt x="414" y="98"/>
                                <a:pt x="414" y="98"/>
                                <a:pt x="414" y="98"/>
                              </a:cubicBezTo>
                              <a:cubicBezTo>
                                <a:pt x="415" y="96"/>
                                <a:pt x="416" y="94"/>
                                <a:pt x="417" y="93"/>
                              </a:cubicBezTo>
                              <a:cubicBezTo>
                                <a:pt x="421" y="89"/>
                                <a:pt x="427" y="87"/>
                                <a:pt x="433" y="87"/>
                              </a:cubicBezTo>
                              <a:cubicBezTo>
                                <a:pt x="439" y="87"/>
                                <a:pt x="444" y="89"/>
                                <a:pt x="448" y="93"/>
                              </a:cubicBezTo>
                              <a:cubicBezTo>
                                <a:pt x="449" y="94"/>
                                <a:pt x="450" y="96"/>
                                <a:pt x="451" y="98"/>
                              </a:cubicBezTo>
                              <a:cubicBezTo>
                                <a:pt x="452" y="98"/>
                                <a:pt x="452" y="98"/>
                                <a:pt x="452" y="98"/>
                              </a:cubicBezTo>
                              <a:cubicBezTo>
                                <a:pt x="448" y="91"/>
                                <a:pt x="441" y="86"/>
                                <a:pt x="433" y="86"/>
                              </a:cubicBezTo>
                              <a:close/>
                              <a:moveTo>
                                <a:pt x="433" y="90"/>
                              </a:moveTo>
                              <a:cubicBezTo>
                                <a:pt x="427" y="90"/>
                                <a:pt x="421" y="93"/>
                                <a:pt x="418" y="98"/>
                              </a:cubicBezTo>
                              <a:cubicBezTo>
                                <a:pt x="419" y="98"/>
                                <a:pt x="419" y="98"/>
                                <a:pt x="419" y="98"/>
                              </a:cubicBezTo>
                              <a:cubicBezTo>
                                <a:pt x="420" y="97"/>
                                <a:pt x="420" y="97"/>
                                <a:pt x="420" y="96"/>
                              </a:cubicBezTo>
                              <a:cubicBezTo>
                                <a:pt x="424" y="93"/>
                                <a:pt x="428" y="91"/>
                                <a:pt x="433" y="91"/>
                              </a:cubicBezTo>
                              <a:cubicBezTo>
                                <a:pt x="437" y="91"/>
                                <a:pt x="442" y="93"/>
                                <a:pt x="445" y="96"/>
                              </a:cubicBezTo>
                              <a:cubicBezTo>
                                <a:pt x="445" y="97"/>
                                <a:pt x="445" y="97"/>
                                <a:pt x="446" y="98"/>
                              </a:cubicBezTo>
                              <a:cubicBezTo>
                                <a:pt x="447" y="98"/>
                                <a:pt x="447" y="98"/>
                                <a:pt x="447" y="98"/>
                              </a:cubicBezTo>
                              <a:cubicBezTo>
                                <a:pt x="444" y="93"/>
                                <a:pt x="438" y="90"/>
                                <a:pt x="433" y="90"/>
                              </a:cubicBezTo>
                              <a:close/>
                              <a:moveTo>
                                <a:pt x="425" y="98"/>
                              </a:moveTo>
                              <a:cubicBezTo>
                                <a:pt x="427" y="98"/>
                                <a:pt x="427" y="98"/>
                                <a:pt x="427" y="98"/>
                              </a:cubicBezTo>
                              <a:cubicBezTo>
                                <a:pt x="429" y="97"/>
                                <a:pt x="431" y="96"/>
                                <a:pt x="433" y="96"/>
                              </a:cubicBezTo>
                              <a:cubicBezTo>
                                <a:pt x="435" y="96"/>
                                <a:pt x="437" y="97"/>
                                <a:pt x="438" y="98"/>
                              </a:cubicBezTo>
                              <a:cubicBezTo>
                                <a:pt x="440" y="98"/>
                                <a:pt x="440" y="98"/>
                                <a:pt x="440" y="98"/>
                              </a:cubicBezTo>
                              <a:cubicBezTo>
                                <a:pt x="438" y="96"/>
                                <a:pt x="435" y="95"/>
                                <a:pt x="433" y="95"/>
                              </a:cubicBezTo>
                              <a:cubicBezTo>
                                <a:pt x="430" y="95"/>
                                <a:pt x="427" y="96"/>
                                <a:pt x="425" y="98"/>
                              </a:cubicBezTo>
                              <a:close/>
                              <a:moveTo>
                                <a:pt x="487" y="16"/>
                              </a:moveTo>
                              <a:cubicBezTo>
                                <a:pt x="487" y="9"/>
                                <a:pt x="481" y="3"/>
                                <a:pt x="474" y="3"/>
                              </a:cubicBezTo>
                              <a:cubicBezTo>
                                <a:pt x="466" y="3"/>
                                <a:pt x="460" y="9"/>
                                <a:pt x="460" y="16"/>
                              </a:cubicBezTo>
                              <a:cubicBezTo>
                                <a:pt x="460" y="17"/>
                                <a:pt x="460" y="17"/>
                                <a:pt x="460" y="18"/>
                              </a:cubicBezTo>
                              <a:cubicBezTo>
                                <a:pt x="459" y="18"/>
                                <a:pt x="458" y="19"/>
                                <a:pt x="457" y="19"/>
                              </a:cubicBezTo>
                              <a:cubicBezTo>
                                <a:pt x="457" y="18"/>
                                <a:pt x="456" y="17"/>
                                <a:pt x="456" y="16"/>
                              </a:cubicBezTo>
                              <a:cubicBezTo>
                                <a:pt x="456" y="11"/>
                                <a:pt x="458" y="7"/>
                                <a:pt x="461" y="4"/>
                              </a:cubicBezTo>
                              <a:cubicBezTo>
                                <a:pt x="463" y="2"/>
                                <a:pt x="465" y="1"/>
                                <a:pt x="467" y="0"/>
                              </a:cubicBezTo>
                              <a:cubicBezTo>
                                <a:pt x="465" y="0"/>
                                <a:pt x="465" y="0"/>
                                <a:pt x="465" y="0"/>
                              </a:cubicBezTo>
                              <a:cubicBezTo>
                                <a:pt x="459" y="3"/>
                                <a:pt x="455" y="9"/>
                                <a:pt x="455" y="16"/>
                              </a:cubicBezTo>
                              <a:cubicBezTo>
                                <a:pt x="455" y="18"/>
                                <a:pt x="456" y="19"/>
                                <a:pt x="456" y="20"/>
                              </a:cubicBezTo>
                              <a:cubicBezTo>
                                <a:pt x="455" y="21"/>
                                <a:pt x="454" y="21"/>
                                <a:pt x="453" y="22"/>
                              </a:cubicBezTo>
                              <a:cubicBezTo>
                                <a:pt x="453" y="22"/>
                                <a:pt x="453" y="22"/>
                                <a:pt x="453" y="22"/>
                              </a:cubicBezTo>
                              <a:cubicBezTo>
                                <a:pt x="452" y="20"/>
                                <a:pt x="452" y="18"/>
                                <a:pt x="452" y="16"/>
                              </a:cubicBezTo>
                              <a:cubicBezTo>
                                <a:pt x="452" y="10"/>
                                <a:pt x="454" y="5"/>
                                <a:pt x="458" y="1"/>
                              </a:cubicBezTo>
                              <a:cubicBezTo>
                                <a:pt x="459" y="1"/>
                                <a:pt x="459" y="0"/>
                                <a:pt x="459" y="0"/>
                              </a:cubicBezTo>
                              <a:cubicBezTo>
                                <a:pt x="458" y="0"/>
                                <a:pt x="458" y="0"/>
                                <a:pt x="458" y="0"/>
                              </a:cubicBezTo>
                              <a:cubicBezTo>
                                <a:pt x="453" y="4"/>
                                <a:pt x="451" y="10"/>
                                <a:pt x="451" y="16"/>
                              </a:cubicBezTo>
                              <a:cubicBezTo>
                                <a:pt x="451" y="18"/>
                                <a:pt x="451" y="19"/>
                                <a:pt x="451" y="21"/>
                              </a:cubicBezTo>
                              <a:cubicBezTo>
                                <a:pt x="450" y="20"/>
                                <a:pt x="449" y="19"/>
                                <a:pt x="447" y="18"/>
                              </a:cubicBezTo>
                              <a:cubicBezTo>
                                <a:pt x="447" y="17"/>
                                <a:pt x="447" y="17"/>
                                <a:pt x="447" y="16"/>
                              </a:cubicBezTo>
                              <a:cubicBezTo>
                                <a:pt x="447" y="10"/>
                                <a:pt x="449" y="5"/>
                                <a:pt x="452" y="0"/>
                              </a:cubicBezTo>
                              <a:cubicBezTo>
                                <a:pt x="451" y="0"/>
                                <a:pt x="451" y="0"/>
                                <a:pt x="451" y="0"/>
                              </a:cubicBezTo>
                              <a:cubicBezTo>
                                <a:pt x="448" y="5"/>
                                <a:pt x="446" y="10"/>
                                <a:pt x="446" y="16"/>
                              </a:cubicBezTo>
                              <a:cubicBezTo>
                                <a:pt x="446" y="17"/>
                                <a:pt x="446" y="17"/>
                                <a:pt x="446" y="18"/>
                              </a:cubicBezTo>
                              <a:cubicBezTo>
                                <a:pt x="445" y="17"/>
                                <a:pt x="444" y="17"/>
                                <a:pt x="442" y="16"/>
                              </a:cubicBezTo>
                              <a:cubicBezTo>
                                <a:pt x="442" y="10"/>
                                <a:pt x="444" y="5"/>
                                <a:pt x="447" y="0"/>
                              </a:cubicBezTo>
                              <a:cubicBezTo>
                                <a:pt x="445" y="0"/>
                                <a:pt x="445" y="0"/>
                                <a:pt x="445" y="0"/>
                              </a:cubicBezTo>
                              <a:cubicBezTo>
                                <a:pt x="445" y="1"/>
                                <a:pt x="445" y="2"/>
                                <a:pt x="444" y="2"/>
                              </a:cubicBezTo>
                              <a:cubicBezTo>
                                <a:pt x="443" y="2"/>
                                <a:pt x="442" y="1"/>
                                <a:pt x="441" y="0"/>
                              </a:cubicBezTo>
                              <a:cubicBezTo>
                                <a:pt x="439" y="0"/>
                                <a:pt x="439" y="0"/>
                                <a:pt x="439" y="0"/>
                              </a:cubicBezTo>
                              <a:cubicBezTo>
                                <a:pt x="441" y="1"/>
                                <a:pt x="442" y="2"/>
                                <a:pt x="444" y="3"/>
                              </a:cubicBezTo>
                              <a:cubicBezTo>
                                <a:pt x="443" y="5"/>
                                <a:pt x="443" y="6"/>
                                <a:pt x="442" y="7"/>
                              </a:cubicBezTo>
                              <a:cubicBezTo>
                                <a:pt x="440" y="5"/>
                                <a:pt x="436" y="3"/>
                                <a:pt x="433" y="3"/>
                              </a:cubicBezTo>
                              <a:cubicBezTo>
                                <a:pt x="429" y="3"/>
                                <a:pt x="425" y="5"/>
                                <a:pt x="423" y="7"/>
                              </a:cubicBezTo>
                              <a:cubicBezTo>
                                <a:pt x="422" y="6"/>
                                <a:pt x="422" y="5"/>
                                <a:pt x="421" y="3"/>
                              </a:cubicBezTo>
                              <a:cubicBezTo>
                                <a:pt x="423" y="2"/>
                                <a:pt x="424" y="1"/>
                                <a:pt x="426" y="0"/>
                              </a:cubicBezTo>
                              <a:cubicBezTo>
                                <a:pt x="424" y="0"/>
                                <a:pt x="424" y="0"/>
                                <a:pt x="424" y="0"/>
                              </a:cubicBezTo>
                              <a:cubicBezTo>
                                <a:pt x="423" y="1"/>
                                <a:pt x="422" y="2"/>
                                <a:pt x="421" y="2"/>
                              </a:cubicBezTo>
                              <a:cubicBezTo>
                                <a:pt x="420" y="2"/>
                                <a:pt x="420" y="1"/>
                                <a:pt x="420" y="0"/>
                              </a:cubicBezTo>
                              <a:cubicBezTo>
                                <a:pt x="418" y="0"/>
                                <a:pt x="418" y="0"/>
                                <a:pt x="418" y="0"/>
                              </a:cubicBezTo>
                              <a:cubicBezTo>
                                <a:pt x="421" y="5"/>
                                <a:pt x="423" y="10"/>
                                <a:pt x="423" y="16"/>
                              </a:cubicBezTo>
                              <a:cubicBezTo>
                                <a:pt x="421" y="17"/>
                                <a:pt x="420" y="17"/>
                                <a:pt x="419" y="18"/>
                              </a:cubicBezTo>
                              <a:cubicBezTo>
                                <a:pt x="419" y="17"/>
                                <a:pt x="419" y="17"/>
                                <a:pt x="419" y="16"/>
                              </a:cubicBezTo>
                              <a:cubicBezTo>
                                <a:pt x="419" y="10"/>
                                <a:pt x="417" y="5"/>
                                <a:pt x="414" y="0"/>
                              </a:cubicBezTo>
                              <a:cubicBezTo>
                                <a:pt x="413" y="0"/>
                                <a:pt x="413" y="0"/>
                                <a:pt x="413" y="0"/>
                              </a:cubicBezTo>
                              <a:cubicBezTo>
                                <a:pt x="416" y="5"/>
                                <a:pt x="418" y="10"/>
                                <a:pt x="418" y="16"/>
                              </a:cubicBezTo>
                              <a:cubicBezTo>
                                <a:pt x="418" y="17"/>
                                <a:pt x="418" y="18"/>
                                <a:pt x="418" y="18"/>
                              </a:cubicBezTo>
                              <a:cubicBezTo>
                                <a:pt x="416" y="19"/>
                                <a:pt x="415" y="20"/>
                                <a:pt x="414" y="21"/>
                              </a:cubicBezTo>
                              <a:cubicBezTo>
                                <a:pt x="414" y="19"/>
                                <a:pt x="414" y="18"/>
                                <a:pt x="414" y="16"/>
                              </a:cubicBezTo>
                              <a:cubicBezTo>
                                <a:pt x="414" y="10"/>
                                <a:pt x="412" y="4"/>
                                <a:pt x="407" y="0"/>
                              </a:cubicBezTo>
                              <a:cubicBezTo>
                                <a:pt x="406" y="0"/>
                                <a:pt x="406" y="0"/>
                                <a:pt x="406" y="0"/>
                              </a:cubicBezTo>
                              <a:cubicBezTo>
                                <a:pt x="406" y="0"/>
                                <a:pt x="406" y="1"/>
                                <a:pt x="407" y="1"/>
                              </a:cubicBezTo>
                              <a:cubicBezTo>
                                <a:pt x="411" y="5"/>
                                <a:pt x="413" y="10"/>
                                <a:pt x="413" y="16"/>
                              </a:cubicBezTo>
                              <a:cubicBezTo>
                                <a:pt x="413" y="18"/>
                                <a:pt x="413" y="20"/>
                                <a:pt x="412" y="22"/>
                              </a:cubicBezTo>
                              <a:cubicBezTo>
                                <a:pt x="412" y="22"/>
                                <a:pt x="412" y="22"/>
                                <a:pt x="412" y="22"/>
                              </a:cubicBezTo>
                              <a:cubicBezTo>
                                <a:pt x="411" y="21"/>
                                <a:pt x="410" y="21"/>
                                <a:pt x="409" y="20"/>
                              </a:cubicBezTo>
                              <a:cubicBezTo>
                                <a:pt x="409" y="19"/>
                                <a:pt x="410" y="17"/>
                                <a:pt x="410" y="16"/>
                              </a:cubicBezTo>
                              <a:cubicBezTo>
                                <a:pt x="410" y="9"/>
                                <a:pt x="406" y="3"/>
                                <a:pt x="400" y="0"/>
                              </a:cubicBezTo>
                              <a:cubicBezTo>
                                <a:pt x="398" y="0"/>
                                <a:pt x="398" y="0"/>
                                <a:pt x="398" y="0"/>
                              </a:cubicBezTo>
                              <a:cubicBezTo>
                                <a:pt x="400" y="1"/>
                                <a:pt x="402" y="2"/>
                                <a:pt x="404" y="4"/>
                              </a:cubicBezTo>
                              <a:cubicBezTo>
                                <a:pt x="407" y="7"/>
                                <a:pt x="409" y="11"/>
                                <a:pt x="409" y="16"/>
                              </a:cubicBezTo>
                              <a:cubicBezTo>
                                <a:pt x="409" y="17"/>
                                <a:pt x="408" y="18"/>
                                <a:pt x="408" y="19"/>
                              </a:cubicBezTo>
                              <a:cubicBezTo>
                                <a:pt x="407" y="19"/>
                                <a:pt x="406" y="18"/>
                                <a:pt x="405" y="17"/>
                              </a:cubicBezTo>
                              <a:cubicBezTo>
                                <a:pt x="405" y="17"/>
                                <a:pt x="405" y="17"/>
                                <a:pt x="405" y="16"/>
                              </a:cubicBezTo>
                              <a:cubicBezTo>
                                <a:pt x="405" y="9"/>
                                <a:pt x="399" y="3"/>
                                <a:pt x="391" y="3"/>
                              </a:cubicBezTo>
                              <a:cubicBezTo>
                                <a:pt x="384" y="3"/>
                                <a:pt x="378" y="9"/>
                                <a:pt x="378" y="16"/>
                              </a:cubicBezTo>
                              <a:cubicBezTo>
                                <a:pt x="378" y="17"/>
                                <a:pt x="378" y="17"/>
                                <a:pt x="378" y="18"/>
                              </a:cubicBezTo>
                              <a:cubicBezTo>
                                <a:pt x="377" y="18"/>
                                <a:pt x="376" y="19"/>
                                <a:pt x="375" y="19"/>
                              </a:cubicBezTo>
                              <a:cubicBezTo>
                                <a:pt x="374" y="18"/>
                                <a:pt x="374" y="17"/>
                                <a:pt x="374" y="16"/>
                              </a:cubicBezTo>
                              <a:cubicBezTo>
                                <a:pt x="374" y="11"/>
                                <a:pt x="376" y="7"/>
                                <a:pt x="379" y="4"/>
                              </a:cubicBezTo>
                              <a:cubicBezTo>
                                <a:pt x="381" y="2"/>
                                <a:pt x="383" y="1"/>
                                <a:pt x="385" y="0"/>
                              </a:cubicBezTo>
                              <a:cubicBezTo>
                                <a:pt x="383" y="0"/>
                                <a:pt x="383" y="0"/>
                                <a:pt x="383" y="0"/>
                              </a:cubicBezTo>
                              <a:cubicBezTo>
                                <a:pt x="377" y="3"/>
                                <a:pt x="373" y="9"/>
                                <a:pt x="373" y="16"/>
                              </a:cubicBezTo>
                              <a:cubicBezTo>
                                <a:pt x="373" y="18"/>
                                <a:pt x="373" y="19"/>
                                <a:pt x="374" y="20"/>
                              </a:cubicBezTo>
                              <a:cubicBezTo>
                                <a:pt x="373" y="21"/>
                                <a:pt x="372" y="21"/>
                                <a:pt x="371" y="22"/>
                              </a:cubicBezTo>
                              <a:cubicBezTo>
                                <a:pt x="371" y="22"/>
                                <a:pt x="371" y="22"/>
                                <a:pt x="370" y="22"/>
                              </a:cubicBezTo>
                              <a:cubicBezTo>
                                <a:pt x="370" y="20"/>
                                <a:pt x="370" y="18"/>
                                <a:pt x="370" y="16"/>
                              </a:cubicBezTo>
                              <a:cubicBezTo>
                                <a:pt x="370" y="10"/>
                                <a:pt x="372" y="5"/>
                                <a:pt x="376" y="1"/>
                              </a:cubicBezTo>
                              <a:cubicBezTo>
                                <a:pt x="376" y="1"/>
                                <a:pt x="377" y="0"/>
                                <a:pt x="377" y="0"/>
                              </a:cubicBezTo>
                              <a:cubicBezTo>
                                <a:pt x="375" y="0"/>
                                <a:pt x="375" y="0"/>
                                <a:pt x="375" y="0"/>
                              </a:cubicBezTo>
                              <a:cubicBezTo>
                                <a:pt x="371" y="4"/>
                                <a:pt x="369" y="10"/>
                                <a:pt x="369" y="16"/>
                              </a:cubicBezTo>
                              <a:cubicBezTo>
                                <a:pt x="369" y="18"/>
                                <a:pt x="369" y="19"/>
                                <a:pt x="369" y="21"/>
                              </a:cubicBezTo>
                              <a:cubicBezTo>
                                <a:pt x="368" y="20"/>
                                <a:pt x="366" y="19"/>
                                <a:pt x="365" y="18"/>
                              </a:cubicBezTo>
                              <a:cubicBezTo>
                                <a:pt x="365" y="17"/>
                                <a:pt x="365" y="17"/>
                                <a:pt x="365" y="16"/>
                              </a:cubicBezTo>
                              <a:cubicBezTo>
                                <a:pt x="365" y="10"/>
                                <a:pt x="367" y="5"/>
                                <a:pt x="370" y="0"/>
                              </a:cubicBezTo>
                              <a:cubicBezTo>
                                <a:pt x="369" y="0"/>
                                <a:pt x="369" y="0"/>
                                <a:pt x="369" y="0"/>
                              </a:cubicBezTo>
                              <a:cubicBezTo>
                                <a:pt x="366" y="5"/>
                                <a:pt x="364" y="10"/>
                                <a:pt x="364" y="16"/>
                              </a:cubicBezTo>
                              <a:cubicBezTo>
                                <a:pt x="364" y="17"/>
                                <a:pt x="364" y="17"/>
                                <a:pt x="364" y="18"/>
                              </a:cubicBezTo>
                              <a:cubicBezTo>
                                <a:pt x="363" y="17"/>
                                <a:pt x="361" y="17"/>
                                <a:pt x="360" y="16"/>
                              </a:cubicBezTo>
                              <a:cubicBezTo>
                                <a:pt x="360" y="10"/>
                                <a:pt x="362" y="5"/>
                                <a:pt x="364" y="0"/>
                              </a:cubicBezTo>
                              <a:cubicBezTo>
                                <a:pt x="363" y="0"/>
                                <a:pt x="363" y="0"/>
                                <a:pt x="363" y="0"/>
                              </a:cubicBezTo>
                              <a:cubicBezTo>
                                <a:pt x="363" y="1"/>
                                <a:pt x="362" y="2"/>
                                <a:pt x="362" y="2"/>
                              </a:cubicBezTo>
                              <a:cubicBezTo>
                                <a:pt x="361" y="2"/>
                                <a:pt x="360" y="1"/>
                                <a:pt x="359" y="0"/>
                              </a:cubicBezTo>
                              <a:cubicBezTo>
                                <a:pt x="357" y="0"/>
                                <a:pt x="357" y="0"/>
                                <a:pt x="357" y="0"/>
                              </a:cubicBezTo>
                              <a:cubicBezTo>
                                <a:pt x="359" y="1"/>
                                <a:pt x="360" y="2"/>
                                <a:pt x="362" y="3"/>
                              </a:cubicBezTo>
                              <a:cubicBezTo>
                                <a:pt x="361" y="5"/>
                                <a:pt x="361" y="6"/>
                                <a:pt x="360" y="7"/>
                              </a:cubicBezTo>
                              <a:cubicBezTo>
                                <a:pt x="358" y="5"/>
                                <a:pt x="354" y="3"/>
                                <a:pt x="350" y="3"/>
                              </a:cubicBezTo>
                              <a:cubicBezTo>
                                <a:pt x="346" y="3"/>
                                <a:pt x="343" y="5"/>
                                <a:pt x="340" y="7"/>
                              </a:cubicBezTo>
                              <a:cubicBezTo>
                                <a:pt x="340" y="6"/>
                                <a:pt x="339" y="5"/>
                                <a:pt x="339" y="3"/>
                              </a:cubicBezTo>
                              <a:cubicBezTo>
                                <a:pt x="340" y="2"/>
                                <a:pt x="342" y="1"/>
                                <a:pt x="344" y="0"/>
                              </a:cubicBezTo>
                              <a:cubicBezTo>
                                <a:pt x="342" y="0"/>
                                <a:pt x="342" y="0"/>
                                <a:pt x="342" y="0"/>
                              </a:cubicBezTo>
                              <a:cubicBezTo>
                                <a:pt x="340" y="1"/>
                                <a:pt x="339" y="2"/>
                                <a:pt x="338" y="2"/>
                              </a:cubicBezTo>
                              <a:cubicBezTo>
                                <a:pt x="338" y="2"/>
                                <a:pt x="338" y="1"/>
                                <a:pt x="337" y="0"/>
                              </a:cubicBezTo>
                              <a:cubicBezTo>
                                <a:pt x="336" y="0"/>
                                <a:pt x="336" y="0"/>
                                <a:pt x="336" y="0"/>
                              </a:cubicBezTo>
                              <a:cubicBezTo>
                                <a:pt x="339" y="5"/>
                                <a:pt x="341" y="10"/>
                                <a:pt x="341" y="16"/>
                              </a:cubicBezTo>
                              <a:cubicBezTo>
                                <a:pt x="339" y="17"/>
                                <a:pt x="338" y="17"/>
                                <a:pt x="337" y="18"/>
                              </a:cubicBezTo>
                              <a:cubicBezTo>
                                <a:pt x="337" y="17"/>
                                <a:pt x="337" y="17"/>
                                <a:pt x="337" y="16"/>
                              </a:cubicBezTo>
                              <a:cubicBezTo>
                                <a:pt x="337" y="10"/>
                                <a:pt x="335" y="5"/>
                                <a:pt x="332" y="0"/>
                              </a:cubicBezTo>
                              <a:cubicBezTo>
                                <a:pt x="330" y="0"/>
                                <a:pt x="330" y="0"/>
                                <a:pt x="330" y="0"/>
                              </a:cubicBezTo>
                              <a:cubicBezTo>
                                <a:pt x="334" y="5"/>
                                <a:pt x="336" y="10"/>
                                <a:pt x="336" y="16"/>
                              </a:cubicBezTo>
                              <a:cubicBezTo>
                                <a:pt x="336" y="17"/>
                                <a:pt x="336" y="18"/>
                                <a:pt x="336" y="18"/>
                              </a:cubicBezTo>
                              <a:cubicBezTo>
                                <a:pt x="334" y="19"/>
                                <a:pt x="333" y="20"/>
                                <a:pt x="331" y="21"/>
                              </a:cubicBezTo>
                              <a:cubicBezTo>
                                <a:pt x="332" y="19"/>
                                <a:pt x="332" y="18"/>
                                <a:pt x="332" y="16"/>
                              </a:cubicBezTo>
                              <a:cubicBezTo>
                                <a:pt x="332" y="10"/>
                                <a:pt x="329" y="4"/>
                                <a:pt x="325" y="0"/>
                              </a:cubicBezTo>
                              <a:cubicBezTo>
                                <a:pt x="324" y="0"/>
                                <a:pt x="324" y="0"/>
                                <a:pt x="324" y="0"/>
                              </a:cubicBezTo>
                              <a:cubicBezTo>
                                <a:pt x="324" y="0"/>
                                <a:pt x="324" y="1"/>
                                <a:pt x="325" y="1"/>
                              </a:cubicBezTo>
                              <a:cubicBezTo>
                                <a:pt x="328" y="5"/>
                                <a:pt x="331" y="10"/>
                                <a:pt x="331" y="16"/>
                              </a:cubicBezTo>
                              <a:cubicBezTo>
                                <a:pt x="331" y="18"/>
                                <a:pt x="331" y="20"/>
                                <a:pt x="330" y="22"/>
                              </a:cubicBezTo>
                              <a:cubicBezTo>
                                <a:pt x="330" y="22"/>
                                <a:pt x="330" y="22"/>
                                <a:pt x="330" y="22"/>
                              </a:cubicBezTo>
                              <a:cubicBezTo>
                                <a:pt x="329" y="21"/>
                                <a:pt x="328" y="21"/>
                                <a:pt x="327" y="20"/>
                              </a:cubicBezTo>
                              <a:cubicBezTo>
                                <a:pt x="327" y="19"/>
                                <a:pt x="327" y="17"/>
                                <a:pt x="327" y="16"/>
                              </a:cubicBezTo>
                              <a:cubicBezTo>
                                <a:pt x="327" y="9"/>
                                <a:pt x="324" y="3"/>
                                <a:pt x="318" y="0"/>
                              </a:cubicBezTo>
                              <a:cubicBezTo>
                                <a:pt x="316" y="0"/>
                                <a:pt x="316" y="0"/>
                                <a:pt x="316" y="0"/>
                              </a:cubicBezTo>
                              <a:cubicBezTo>
                                <a:pt x="318" y="1"/>
                                <a:pt x="320" y="2"/>
                                <a:pt x="321" y="4"/>
                              </a:cubicBezTo>
                              <a:cubicBezTo>
                                <a:pt x="324" y="7"/>
                                <a:pt x="326" y="11"/>
                                <a:pt x="326" y="16"/>
                              </a:cubicBezTo>
                              <a:cubicBezTo>
                                <a:pt x="326" y="17"/>
                                <a:pt x="326" y="18"/>
                                <a:pt x="326" y="19"/>
                              </a:cubicBezTo>
                              <a:cubicBezTo>
                                <a:pt x="325" y="19"/>
                                <a:pt x="324" y="18"/>
                                <a:pt x="322" y="17"/>
                              </a:cubicBezTo>
                              <a:cubicBezTo>
                                <a:pt x="323" y="17"/>
                                <a:pt x="323" y="17"/>
                                <a:pt x="323" y="16"/>
                              </a:cubicBezTo>
                              <a:cubicBezTo>
                                <a:pt x="323" y="9"/>
                                <a:pt x="317" y="3"/>
                                <a:pt x="309" y="3"/>
                              </a:cubicBezTo>
                              <a:cubicBezTo>
                                <a:pt x="302" y="3"/>
                                <a:pt x="296" y="9"/>
                                <a:pt x="296" y="16"/>
                              </a:cubicBezTo>
                              <a:cubicBezTo>
                                <a:pt x="296" y="17"/>
                                <a:pt x="296" y="17"/>
                                <a:pt x="296" y="18"/>
                              </a:cubicBezTo>
                              <a:cubicBezTo>
                                <a:pt x="295" y="18"/>
                                <a:pt x="293" y="19"/>
                                <a:pt x="292" y="19"/>
                              </a:cubicBezTo>
                              <a:cubicBezTo>
                                <a:pt x="292" y="18"/>
                                <a:pt x="292" y="17"/>
                                <a:pt x="292" y="16"/>
                              </a:cubicBezTo>
                              <a:cubicBezTo>
                                <a:pt x="292" y="11"/>
                                <a:pt x="294" y="7"/>
                                <a:pt x="297" y="4"/>
                              </a:cubicBezTo>
                              <a:cubicBezTo>
                                <a:pt x="299" y="2"/>
                                <a:pt x="301" y="1"/>
                                <a:pt x="303" y="0"/>
                              </a:cubicBezTo>
                              <a:cubicBezTo>
                                <a:pt x="300" y="0"/>
                                <a:pt x="300" y="0"/>
                                <a:pt x="300" y="0"/>
                              </a:cubicBezTo>
                              <a:cubicBezTo>
                                <a:pt x="295" y="3"/>
                                <a:pt x="291" y="9"/>
                                <a:pt x="291" y="16"/>
                              </a:cubicBezTo>
                              <a:cubicBezTo>
                                <a:pt x="291" y="18"/>
                                <a:pt x="291" y="19"/>
                                <a:pt x="291" y="20"/>
                              </a:cubicBezTo>
                              <a:cubicBezTo>
                                <a:pt x="290" y="21"/>
                                <a:pt x="290" y="21"/>
                                <a:pt x="289" y="22"/>
                              </a:cubicBezTo>
                              <a:cubicBezTo>
                                <a:pt x="289" y="22"/>
                                <a:pt x="288" y="22"/>
                                <a:pt x="288" y="22"/>
                              </a:cubicBezTo>
                              <a:cubicBezTo>
                                <a:pt x="288" y="20"/>
                                <a:pt x="288" y="18"/>
                                <a:pt x="288" y="16"/>
                              </a:cubicBezTo>
                              <a:cubicBezTo>
                                <a:pt x="288" y="10"/>
                                <a:pt x="290" y="5"/>
                                <a:pt x="294" y="1"/>
                              </a:cubicBezTo>
                              <a:cubicBezTo>
                                <a:pt x="294" y="1"/>
                                <a:pt x="294" y="0"/>
                                <a:pt x="295" y="0"/>
                              </a:cubicBezTo>
                              <a:cubicBezTo>
                                <a:pt x="293" y="0"/>
                                <a:pt x="293" y="0"/>
                                <a:pt x="293" y="0"/>
                              </a:cubicBezTo>
                              <a:cubicBezTo>
                                <a:pt x="289" y="4"/>
                                <a:pt x="287" y="10"/>
                                <a:pt x="287" y="16"/>
                              </a:cubicBezTo>
                              <a:cubicBezTo>
                                <a:pt x="287" y="18"/>
                                <a:pt x="287" y="19"/>
                                <a:pt x="287" y="21"/>
                              </a:cubicBezTo>
                              <a:cubicBezTo>
                                <a:pt x="286" y="20"/>
                                <a:pt x="284" y="19"/>
                                <a:pt x="283" y="18"/>
                              </a:cubicBezTo>
                              <a:cubicBezTo>
                                <a:pt x="283" y="18"/>
                                <a:pt x="283" y="17"/>
                                <a:pt x="283" y="16"/>
                              </a:cubicBezTo>
                              <a:cubicBezTo>
                                <a:pt x="283" y="10"/>
                                <a:pt x="285" y="5"/>
                                <a:pt x="288" y="0"/>
                              </a:cubicBezTo>
                              <a:cubicBezTo>
                                <a:pt x="287" y="0"/>
                                <a:pt x="287" y="0"/>
                                <a:pt x="287" y="0"/>
                              </a:cubicBezTo>
                              <a:cubicBezTo>
                                <a:pt x="284" y="5"/>
                                <a:pt x="282" y="10"/>
                                <a:pt x="282" y="16"/>
                              </a:cubicBezTo>
                              <a:cubicBezTo>
                                <a:pt x="282" y="17"/>
                                <a:pt x="282" y="17"/>
                                <a:pt x="282" y="18"/>
                              </a:cubicBezTo>
                              <a:cubicBezTo>
                                <a:pt x="281" y="17"/>
                                <a:pt x="279" y="17"/>
                                <a:pt x="278" y="16"/>
                              </a:cubicBezTo>
                              <a:cubicBezTo>
                                <a:pt x="278" y="10"/>
                                <a:pt x="279" y="5"/>
                                <a:pt x="282" y="0"/>
                              </a:cubicBezTo>
                              <a:cubicBezTo>
                                <a:pt x="281" y="0"/>
                                <a:pt x="281" y="0"/>
                                <a:pt x="281" y="0"/>
                              </a:cubicBezTo>
                              <a:cubicBezTo>
                                <a:pt x="281" y="1"/>
                                <a:pt x="280" y="2"/>
                                <a:pt x="280" y="2"/>
                              </a:cubicBezTo>
                              <a:cubicBezTo>
                                <a:pt x="279" y="2"/>
                                <a:pt x="278" y="1"/>
                                <a:pt x="277" y="0"/>
                              </a:cubicBezTo>
                              <a:cubicBezTo>
                                <a:pt x="275" y="0"/>
                                <a:pt x="275" y="0"/>
                                <a:pt x="275" y="0"/>
                              </a:cubicBezTo>
                              <a:cubicBezTo>
                                <a:pt x="276" y="1"/>
                                <a:pt x="278" y="2"/>
                                <a:pt x="280" y="3"/>
                              </a:cubicBezTo>
                              <a:cubicBezTo>
                                <a:pt x="279" y="5"/>
                                <a:pt x="278" y="6"/>
                                <a:pt x="278" y="7"/>
                              </a:cubicBezTo>
                              <a:cubicBezTo>
                                <a:pt x="276" y="5"/>
                                <a:pt x="272" y="3"/>
                                <a:pt x="268" y="3"/>
                              </a:cubicBezTo>
                              <a:cubicBezTo>
                                <a:pt x="264" y="3"/>
                                <a:pt x="261" y="5"/>
                                <a:pt x="258" y="7"/>
                              </a:cubicBezTo>
                              <a:cubicBezTo>
                                <a:pt x="258" y="6"/>
                                <a:pt x="257" y="5"/>
                                <a:pt x="257" y="3"/>
                              </a:cubicBezTo>
                              <a:cubicBezTo>
                                <a:pt x="258" y="2"/>
                                <a:pt x="260" y="1"/>
                                <a:pt x="262" y="0"/>
                              </a:cubicBezTo>
                              <a:cubicBezTo>
                                <a:pt x="259" y="0"/>
                                <a:pt x="259" y="0"/>
                                <a:pt x="259" y="0"/>
                              </a:cubicBezTo>
                              <a:cubicBezTo>
                                <a:pt x="258" y="1"/>
                                <a:pt x="257" y="2"/>
                                <a:pt x="256" y="2"/>
                              </a:cubicBezTo>
                              <a:cubicBezTo>
                                <a:pt x="256" y="2"/>
                                <a:pt x="255" y="1"/>
                                <a:pt x="255" y="0"/>
                              </a:cubicBezTo>
                              <a:cubicBezTo>
                                <a:pt x="254" y="0"/>
                                <a:pt x="254" y="0"/>
                                <a:pt x="254" y="0"/>
                              </a:cubicBezTo>
                              <a:cubicBezTo>
                                <a:pt x="257" y="5"/>
                                <a:pt x="258" y="10"/>
                                <a:pt x="258" y="16"/>
                              </a:cubicBezTo>
                              <a:cubicBezTo>
                                <a:pt x="257" y="17"/>
                                <a:pt x="256" y="17"/>
                                <a:pt x="254" y="18"/>
                              </a:cubicBezTo>
                              <a:cubicBezTo>
                                <a:pt x="254" y="17"/>
                                <a:pt x="254" y="17"/>
                                <a:pt x="254" y="16"/>
                              </a:cubicBezTo>
                              <a:cubicBezTo>
                                <a:pt x="254" y="10"/>
                                <a:pt x="253" y="5"/>
                                <a:pt x="249" y="0"/>
                              </a:cubicBezTo>
                              <a:cubicBezTo>
                                <a:pt x="248" y="0"/>
                                <a:pt x="248" y="0"/>
                                <a:pt x="248" y="0"/>
                              </a:cubicBezTo>
                              <a:cubicBezTo>
                                <a:pt x="251" y="5"/>
                                <a:pt x="253" y="10"/>
                                <a:pt x="253" y="16"/>
                              </a:cubicBezTo>
                              <a:cubicBezTo>
                                <a:pt x="253" y="17"/>
                                <a:pt x="253" y="18"/>
                                <a:pt x="253" y="18"/>
                              </a:cubicBezTo>
                              <a:cubicBezTo>
                                <a:pt x="252" y="19"/>
                                <a:pt x="250" y="20"/>
                                <a:pt x="249" y="21"/>
                              </a:cubicBezTo>
                              <a:cubicBezTo>
                                <a:pt x="249" y="19"/>
                                <a:pt x="250" y="18"/>
                                <a:pt x="250" y="16"/>
                              </a:cubicBezTo>
                              <a:cubicBezTo>
                                <a:pt x="250" y="10"/>
                                <a:pt x="247" y="4"/>
                                <a:pt x="243" y="0"/>
                              </a:cubicBezTo>
                              <a:cubicBezTo>
                                <a:pt x="242" y="0"/>
                                <a:pt x="242" y="0"/>
                                <a:pt x="242" y="0"/>
                              </a:cubicBezTo>
                              <a:cubicBezTo>
                                <a:pt x="242" y="0"/>
                                <a:pt x="242" y="1"/>
                                <a:pt x="242" y="1"/>
                              </a:cubicBezTo>
                              <a:cubicBezTo>
                                <a:pt x="246" y="5"/>
                                <a:pt x="249" y="10"/>
                                <a:pt x="249" y="16"/>
                              </a:cubicBezTo>
                              <a:cubicBezTo>
                                <a:pt x="249" y="18"/>
                                <a:pt x="248" y="20"/>
                                <a:pt x="248" y="22"/>
                              </a:cubicBezTo>
                              <a:cubicBezTo>
                                <a:pt x="248" y="22"/>
                                <a:pt x="248" y="22"/>
                                <a:pt x="248" y="22"/>
                              </a:cubicBezTo>
                              <a:cubicBezTo>
                                <a:pt x="247" y="21"/>
                                <a:pt x="246" y="21"/>
                                <a:pt x="245" y="20"/>
                              </a:cubicBezTo>
                              <a:cubicBezTo>
                                <a:pt x="245" y="19"/>
                                <a:pt x="245" y="17"/>
                                <a:pt x="245" y="16"/>
                              </a:cubicBezTo>
                              <a:cubicBezTo>
                                <a:pt x="245" y="9"/>
                                <a:pt x="241" y="3"/>
                                <a:pt x="236" y="0"/>
                              </a:cubicBezTo>
                              <a:cubicBezTo>
                                <a:pt x="233" y="0"/>
                                <a:pt x="233" y="0"/>
                                <a:pt x="233" y="0"/>
                              </a:cubicBezTo>
                              <a:cubicBezTo>
                                <a:pt x="236" y="1"/>
                                <a:pt x="237" y="2"/>
                                <a:pt x="239" y="4"/>
                              </a:cubicBezTo>
                              <a:cubicBezTo>
                                <a:pt x="242" y="7"/>
                                <a:pt x="244" y="11"/>
                                <a:pt x="244" y="16"/>
                              </a:cubicBezTo>
                              <a:cubicBezTo>
                                <a:pt x="244" y="17"/>
                                <a:pt x="244" y="18"/>
                                <a:pt x="244" y="19"/>
                              </a:cubicBezTo>
                              <a:cubicBezTo>
                                <a:pt x="243" y="19"/>
                                <a:pt x="241" y="18"/>
                                <a:pt x="240" y="17"/>
                              </a:cubicBezTo>
                              <a:cubicBezTo>
                                <a:pt x="240" y="17"/>
                                <a:pt x="240" y="17"/>
                                <a:pt x="240" y="16"/>
                              </a:cubicBezTo>
                              <a:cubicBezTo>
                                <a:pt x="240" y="9"/>
                                <a:pt x="234" y="3"/>
                                <a:pt x="227" y="3"/>
                              </a:cubicBezTo>
                              <a:cubicBezTo>
                                <a:pt x="220" y="3"/>
                                <a:pt x="214" y="9"/>
                                <a:pt x="214" y="16"/>
                              </a:cubicBezTo>
                              <a:cubicBezTo>
                                <a:pt x="214" y="17"/>
                                <a:pt x="214" y="17"/>
                                <a:pt x="214" y="17"/>
                              </a:cubicBezTo>
                              <a:cubicBezTo>
                                <a:pt x="212" y="18"/>
                                <a:pt x="211" y="19"/>
                                <a:pt x="210" y="19"/>
                              </a:cubicBezTo>
                              <a:cubicBezTo>
                                <a:pt x="210" y="18"/>
                                <a:pt x="210" y="17"/>
                                <a:pt x="210" y="16"/>
                              </a:cubicBezTo>
                              <a:cubicBezTo>
                                <a:pt x="210" y="11"/>
                                <a:pt x="212" y="7"/>
                                <a:pt x="215" y="4"/>
                              </a:cubicBezTo>
                              <a:cubicBezTo>
                                <a:pt x="216" y="2"/>
                                <a:pt x="218" y="1"/>
                                <a:pt x="220" y="0"/>
                              </a:cubicBezTo>
                              <a:cubicBezTo>
                                <a:pt x="218" y="0"/>
                                <a:pt x="218" y="0"/>
                                <a:pt x="218" y="0"/>
                              </a:cubicBezTo>
                              <a:cubicBezTo>
                                <a:pt x="213" y="3"/>
                                <a:pt x="209" y="9"/>
                                <a:pt x="209" y="16"/>
                              </a:cubicBezTo>
                              <a:cubicBezTo>
                                <a:pt x="209" y="18"/>
                                <a:pt x="209" y="19"/>
                                <a:pt x="209" y="20"/>
                              </a:cubicBezTo>
                              <a:cubicBezTo>
                                <a:pt x="208" y="21"/>
                                <a:pt x="207" y="21"/>
                                <a:pt x="206" y="22"/>
                              </a:cubicBezTo>
                              <a:cubicBezTo>
                                <a:pt x="206" y="22"/>
                                <a:pt x="206" y="22"/>
                                <a:pt x="206" y="22"/>
                              </a:cubicBezTo>
                              <a:cubicBezTo>
                                <a:pt x="206" y="20"/>
                                <a:pt x="205" y="18"/>
                                <a:pt x="205" y="16"/>
                              </a:cubicBezTo>
                              <a:cubicBezTo>
                                <a:pt x="205" y="10"/>
                                <a:pt x="208" y="5"/>
                                <a:pt x="212" y="1"/>
                              </a:cubicBezTo>
                              <a:cubicBezTo>
                                <a:pt x="212" y="1"/>
                                <a:pt x="212" y="0"/>
                                <a:pt x="212" y="0"/>
                              </a:cubicBezTo>
                              <a:cubicBezTo>
                                <a:pt x="211" y="0"/>
                                <a:pt x="211" y="0"/>
                                <a:pt x="211" y="0"/>
                              </a:cubicBezTo>
                              <a:cubicBezTo>
                                <a:pt x="207" y="4"/>
                                <a:pt x="204" y="10"/>
                                <a:pt x="204" y="16"/>
                              </a:cubicBezTo>
                              <a:cubicBezTo>
                                <a:pt x="204" y="18"/>
                                <a:pt x="204" y="19"/>
                                <a:pt x="205" y="21"/>
                              </a:cubicBezTo>
                              <a:cubicBezTo>
                                <a:pt x="203" y="20"/>
                                <a:pt x="202" y="19"/>
                                <a:pt x="201" y="18"/>
                              </a:cubicBezTo>
                              <a:cubicBezTo>
                                <a:pt x="200" y="17"/>
                                <a:pt x="200" y="17"/>
                                <a:pt x="200" y="16"/>
                              </a:cubicBezTo>
                              <a:cubicBezTo>
                                <a:pt x="200" y="10"/>
                                <a:pt x="202" y="5"/>
                                <a:pt x="206" y="0"/>
                              </a:cubicBezTo>
                              <a:cubicBezTo>
                                <a:pt x="205" y="0"/>
                                <a:pt x="205" y="0"/>
                                <a:pt x="205" y="0"/>
                              </a:cubicBezTo>
                              <a:cubicBezTo>
                                <a:pt x="201" y="5"/>
                                <a:pt x="199" y="10"/>
                                <a:pt x="199" y="16"/>
                              </a:cubicBezTo>
                              <a:cubicBezTo>
                                <a:pt x="199" y="17"/>
                                <a:pt x="199" y="17"/>
                                <a:pt x="199" y="18"/>
                              </a:cubicBezTo>
                              <a:cubicBezTo>
                                <a:pt x="198" y="17"/>
                                <a:pt x="197" y="17"/>
                                <a:pt x="196" y="16"/>
                              </a:cubicBezTo>
                              <a:cubicBezTo>
                                <a:pt x="196" y="10"/>
                                <a:pt x="197" y="5"/>
                                <a:pt x="200" y="0"/>
                              </a:cubicBezTo>
                              <a:cubicBezTo>
                                <a:pt x="199" y="0"/>
                                <a:pt x="199" y="0"/>
                                <a:pt x="199" y="0"/>
                              </a:cubicBezTo>
                              <a:cubicBezTo>
                                <a:pt x="198" y="1"/>
                                <a:pt x="198" y="2"/>
                                <a:pt x="198" y="2"/>
                              </a:cubicBezTo>
                              <a:cubicBezTo>
                                <a:pt x="197" y="2"/>
                                <a:pt x="196" y="1"/>
                                <a:pt x="195" y="0"/>
                              </a:cubicBezTo>
                              <a:cubicBezTo>
                                <a:pt x="192" y="0"/>
                                <a:pt x="192" y="0"/>
                                <a:pt x="192" y="0"/>
                              </a:cubicBezTo>
                              <a:cubicBezTo>
                                <a:pt x="194" y="1"/>
                                <a:pt x="196" y="2"/>
                                <a:pt x="197" y="3"/>
                              </a:cubicBezTo>
                              <a:cubicBezTo>
                                <a:pt x="197" y="5"/>
                                <a:pt x="196" y="6"/>
                                <a:pt x="196" y="7"/>
                              </a:cubicBezTo>
                              <a:cubicBezTo>
                                <a:pt x="193" y="5"/>
                                <a:pt x="190" y="3"/>
                                <a:pt x="186" y="3"/>
                              </a:cubicBezTo>
                              <a:cubicBezTo>
                                <a:pt x="182" y="3"/>
                                <a:pt x="178" y="5"/>
                                <a:pt x="176" y="7"/>
                              </a:cubicBezTo>
                              <a:cubicBezTo>
                                <a:pt x="175" y="6"/>
                                <a:pt x="175" y="5"/>
                                <a:pt x="174" y="3"/>
                              </a:cubicBezTo>
                              <a:cubicBezTo>
                                <a:pt x="176" y="2"/>
                                <a:pt x="178" y="1"/>
                                <a:pt x="179" y="0"/>
                              </a:cubicBezTo>
                              <a:cubicBezTo>
                                <a:pt x="177" y="0"/>
                                <a:pt x="177" y="0"/>
                                <a:pt x="177" y="0"/>
                              </a:cubicBezTo>
                              <a:cubicBezTo>
                                <a:pt x="176" y="1"/>
                                <a:pt x="175" y="2"/>
                                <a:pt x="174" y="2"/>
                              </a:cubicBezTo>
                              <a:cubicBezTo>
                                <a:pt x="174" y="2"/>
                                <a:pt x="173" y="1"/>
                                <a:pt x="173" y="0"/>
                              </a:cubicBezTo>
                              <a:cubicBezTo>
                                <a:pt x="172" y="0"/>
                                <a:pt x="172" y="0"/>
                                <a:pt x="172" y="0"/>
                              </a:cubicBezTo>
                              <a:cubicBezTo>
                                <a:pt x="175" y="5"/>
                                <a:pt x="176" y="10"/>
                                <a:pt x="176" y="16"/>
                              </a:cubicBezTo>
                              <a:cubicBezTo>
                                <a:pt x="175" y="17"/>
                                <a:pt x="173" y="17"/>
                                <a:pt x="172" y="18"/>
                              </a:cubicBezTo>
                              <a:cubicBezTo>
                                <a:pt x="172" y="17"/>
                                <a:pt x="172" y="17"/>
                                <a:pt x="172" y="16"/>
                              </a:cubicBezTo>
                              <a:cubicBezTo>
                                <a:pt x="172" y="10"/>
                                <a:pt x="170" y="5"/>
                                <a:pt x="167" y="0"/>
                              </a:cubicBezTo>
                              <a:cubicBezTo>
                                <a:pt x="166" y="0"/>
                                <a:pt x="166" y="0"/>
                                <a:pt x="166" y="0"/>
                              </a:cubicBezTo>
                              <a:cubicBezTo>
                                <a:pt x="169" y="5"/>
                                <a:pt x="171" y="10"/>
                                <a:pt x="171" y="16"/>
                              </a:cubicBezTo>
                              <a:cubicBezTo>
                                <a:pt x="171" y="17"/>
                                <a:pt x="171" y="18"/>
                                <a:pt x="171" y="18"/>
                              </a:cubicBezTo>
                              <a:cubicBezTo>
                                <a:pt x="170" y="19"/>
                                <a:pt x="168" y="20"/>
                                <a:pt x="167" y="21"/>
                              </a:cubicBezTo>
                              <a:cubicBezTo>
                                <a:pt x="167" y="19"/>
                                <a:pt x="167" y="18"/>
                                <a:pt x="167" y="16"/>
                              </a:cubicBezTo>
                              <a:cubicBezTo>
                                <a:pt x="167" y="10"/>
                                <a:pt x="165" y="4"/>
                                <a:pt x="161" y="0"/>
                              </a:cubicBezTo>
                              <a:cubicBezTo>
                                <a:pt x="159" y="0"/>
                                <a:pt x="159" y="0"/>
                                <a:pt x="159" y="0"/>
                              </a:cubicBezTo>
                              <a:cubicBezTo>
                                <a:pt x="160" y="0"/>
                                <a:pt x="160" y="1"/>
                                <a:pt x="160" y="1"/>
                              </a:cubicBezTo>
                              <a:cubicBezTo>
                                <a:pt x="164" y="5"/>
                                <a:pt x="166" y="10"/>
                                <a:pt x="166" y="16"/>
                              </a:cubicBezTo>
                              <a:cubicBezTo>
                                <a:pt x="166" y="18"/>
                                <a:pt x="166" y="20"/>
                                <a:pt x="166" y="22"/>
                              </a:cubicBezTo>
                              <a:cubicBezTo>
                                <a:pt x="166" y="22"/>
                                <a:pt x="165" y="22"/>
                                <a:pt x="165" y="22"/>
                              </a:cubicBezTo>
                              <a:cubicBezTo>
                                <a:pt x="164" y="21"/>
                                <a:pt x="163" y="21"/>
                                <a:pt x="163" y="20"/>
                              </a:cubicBezTo>
                              <a:cubicBezTo>
                                <a:pt x="163" y="19"/>
                                <a:pt x="163" y="17"/>
                                <a:pt x="163" y="16"/>
                              </a:cubicBezTo>
                              <a:cubicBezTo>
                                <a:pt x="163" y="9"/>
                                <a:pt x="159" y="3"/>
                                <a:pt x="154" y="0"/>
                              </a:cubicBezTo>
                              <a:cubicBezTo>
                                <a:pt x="151" y="0"/>
                                <a:pt x="151" y="0"/>
                                <a:pt x="151" y="0"/>
                              </a:cubicBezTo>
                              <a:cubicBezTo>
                                <a:pt x="153" y="1"/>
                                <a:pt x="155" y="2"/>
                                <a:pt x="157" y="4"/>
                              </a:cubicBezTo>
                              <a:cubicBezTo>
                                <a:pt x="160" y="7"/>
                                <a:pt x="162" y="11"/>
                                <a:pt x="162" y="16"/>
                              </a:cubicBezTo>
                              <a:cubicBezTo>
                                <a:pt x="162" y="17"/>
                                <a:pt x="162" y="18"/>
                                <a:pt x="162" y="19"/>
                              </a:cubicBezTo>
                              <a:cubicBezTo>
                                <a:pt x="160" y="19"/>
                                <a:pt x="159" y="18"/>
                                <a:pt x="158" y="17"/>
                              </a:cubicBezTo>
                              <a:cubicBezTo>
                                <a:pt x="158" y="17"/>
                                <a:pt x="158" y="17"/>
                                <a:pt x="158" y="16"/>
                              </a:cubicBezTo>
                              <a:cubicBezTo>
                                <a:pt x="158" y="9"/>
                                <a:pt x="152" y="3"/>
                                <a:pt x="145" y="3"/>
                              </a:cubicBezTo>
                              <a:cubicBezTo>
                                <a:pt x="137" y="3"/>
                                <a:pt x="131" y="9"/>
                                <a:pt x="131" y="16"/>
                              </a:cubicBezTo>
                              <a:cubicBezTo>
                                <a:pt x="131" y="17"/>
                                <a:pt x="131" y="17"/>
                                <a:pt x="131" y="18"/>
                              </a:cubicBezTo>
                              <a:cubicBezTo>
                                <a:pt x="130" y="18"/>
                                <a:pt x="129" y="19"/>
                                <a:pt x="128" y="19"/>
                              </a:cubicBezTo>
                              <a:cubicBezTo>
                                <a:pt x="128" y="18"/>
                                <a:pt x="128" y="17"/>
                                <a:pt x="128" y="16"/>
                              </a:cubicBezTo>
                              <a:cubicBezTo>
                                <a:pt x="128" y="11"/>
                                <a:pt x="129" y="7"/>
                                <a:pt x="133" y="4"/>
                              </a:cubicBezTo>
                              <a:cubicBezTo>
                                <a:pt x="134" y="2"/>
                                <a:pt x="136" y="1"/>
                                <a:pt x="138" y="0"/>
                              </a:cubicBezTo>
                              <a:cubicBezTo>
                                <a:pt x="136" y="0"/>
                                <a:pt x="136" y="0"/>
                                <a:pt x="136" y="0"/>
                              </a:cubicBezTo>
                              <a:cubicBezTo>
                                <a:pt x="130" y="3"/>
                                <a:pt x="127" y="9"/>
                                <a:pt x="127" y="16"/>
                              </a:cubicBezTo>
                              <a:cubicBezTo>
                                <a:pt x="127" y="18"/>
                                <a:pt x="127" y="19"/>
                                <a:pt x="127" y="20"/>
                              </a:cubicBezTo>
                              <a:cubicBezTo>
                                <a:pt x="126" y="21"/>
                                <a:pt x="125" y="21"/>
                                <a:pt x="124" y="22"/>
                              </a:cubicBezTo>
                              <a:cubicBezTo>
                                <a:pt x="124" y="22"/>
                                <a:pt x="124" y="22"/>
                                <a:pt x="124" y="22"/>
                              </a:cubicBezTo>
                              <a:cubicBezTo>
                                <a:pt x="123" y="20"/>
                                <a:pt x="123" y="18"/>
                                <a:pt x="123" y="16"/>
                              </a:cubicBezTo>
                              <a:cubicBezTo>
                                <a:pt x="123" y="10"/>
                                <a:pt x="126" y="5"/>
                                <a:pt x="129" y="1"/>
                              </a:cubicBezTo>
                              <a:cubicBezTo>
                                <a:pt x="130" y="1"/>
                                <a:pt x="130" y="0"/>
                                <a:pt x="130" y="0"/>
                              </a:cubicBezTo>
                              <a:cubicBezTo>
                                <a:pt x="129" y="0"/>
                                <a:pt x="129" y="0"/>
                                <a:pt x="129" y="0"/>
                              </a:cubicBezTo>
                              <a:cubicBezTo>
                                <a:pt x="125" y="4"/>
                                <a:pt x="122" y="10"/>
                                <a:pt x="122" y="16"/>
                              </a:cubicBezTo>
                              <a:cubicBezTo>
                                <a:pt x="122" y="18"/>
                                <a:pt x="122" y="19"/>
                                <a:pt x="123" y="21"/>
                              </a:cubicBezTo>
                              <a:cubicBezTo>
                                <a:pt x="121" y="20"/>
                                <a:pt x="120" y="19"/>
                                <a:pt x="118" y="18"/>
                              </a:cubicBezTo>
                              <a:cubicBezTo>
                                <a:pt x="118" y="17"/>
                                <a:pt x="118" y="17"/>
                                <a:pt x="118" y="16"/>
                              </a:cubicBezTo>
                              <a:cubicBezTo>
                                <a:pt x="118" y="10"/>
                                <a:pt x="120" y="5"/>
                                <a:pt x="124" y="0"/>
                              </a:cubicBezTo>
                              <a:cubicBezTo>
                                <a:pt x="122" y="0"/>
                                <a:pt x="122" y="0"/>
                                <a:pt x="122" y="0"/>
                              </a:cubicBezTo>
                              <a:cubicBezTo>
                                <a:pt x="119" y="5"/>
                                <a:pt x="117" y="10"/>
                                <a:pt x="117" y="16"/>
                              </a:cubicBezTo>
                              <a:cubicBezTo>
                                <a:pt x="117" y="17"/>
                                <a:pt x="117" y="17"/>
                                <a:pt x="117" y="18"/>
                              </a:cubicBezTo>
                              <a:cubicBezTo>
                                <a:pt x="116" y="17"/>
                                <a:pt x="115" y="17"/>
                                <a:pt x="113" y="16"/>
                              </a:cubicBezTo>
                              <a:cubicBezTo>
                                <a:pt x="113" y="10"/>
                                <a:pt x="115" y="5"/>
                                <a:pt x="118" y="0"/>
                              </a:cubicBezTo>
                              <a:cubicBezTo>
                                <a:pt x="117" y="0"/>
                                <a:pt x="117" y="0"/>
                                <a:pt x="117" y="0"/>
                              </a:cubicBezTo>
                              <a:cubicBezTo>
                                <a:pt x="116" y="1"/>
                                <a:pt x="116" y="2"/>
                                <a:pt x="115" y="2"/>
                              </a:cubicBezTo>
                              <a:cubicBezTo>
                                <a:pt x="115" y="2"/>
                                <a:pt x="113" y="1"/>
                                <a:pt x="112" y="0"/>
                              </a:cubicBezTo>
                              <a:cubicBezTo>
                                <a:pt x="110" y="0"/>
                                <a:pt x="110" y="0"/>
                                <a:pt x="110" y="0"/>
                              </a:cubicBezTo>
                              <a:cubicBezTo>
                                <a:pt x="112" y="1"/>
                                <a:pt x="114" y="2"/>
                                <a:pt x="115" y="3"/>
                              </a:cubicBezTo>
                              <a:cubicBezTo>
                                <a:pt x="114" y="5"/>
                                <a:pt x="114" y="6"/>
                                <a:pt x="114" y="7"/>
                              </a:cubicBezTo>
                              <a:cubicBezTo>
                                <a:pt x="111" y="5"/>
                                <a:pt x="108" y="3"/>
                                <a:pt x="104" y="3"/>
                              </a:cubicBezTo>
                              <a:cubicBezTo>
                                <a:pt x="100" y="3"/>
                                <a:pt x="96" y="5"/>
                                <a:pt x="94" y="7"/>
                              </a:cubicBezTo>
                              <a:cubicBezTo>
                                <a:pt x="93" y="6"/>
                                <a:pt x="93" y="5"/>
                                <a:pt x="92" y="3"/>
                              </a:cubicBezTo>
                              <a:cubicBezTo>
                                <a:pt x="94" y="2"/>
                                <a:pt x="95" y="1"/>
                                <a:pt x="97" y="0"/>
                              </a:cubicBezTo>
                              <a:cubicBezTo>
                                <a:pt x="95" y="0"/>
                                <a:pt x="95" y="0"/>
                                <a:pt x="95" y="0"/>
                              </a:cubicBezTo>
                              <a:cubicBezTo>
                                <a:pt x="94" y="1"/>
                                <a:pt x="93" y="2"/>
                                <a:pt x="92" y="2"/>
                              </a:cubicBezTo>
                              <a:cubicBezTo>
                                <a:pt x="91" y="2"/>
                                <a:pt x="91" y="1"/>
                                <a:pt x="91" y="0"/>
                              </a:cubicBezTo>
                              <a:cubicBezTo>
                                <a:pt x="90" y="0"/>
                                <a:pt x="90" y="0"/>
                                <a:pt x="90" y="0"/>
                              </a:cubicBezTo>
                              <a:cubicBezTo>
                                <a:pt x="92" y="5"/>
                                <a:pt x="94" y="10"/>
                                <a:pt x="94" y="16"/>
                              </a:cubicBezTo>
                              <a:cubicBezTo>
                                <a:pt x="93" y="17"/>
                                <a:pt x="91" y="17"/>
                                <a:pt x="90" y="18"/>
                              </a:cubicBezTo>
                              <a:cubicBezTo>
                                <a:pt x="90" y="17"/>
                                <a:pt x="90" y="17"/>
                                <a:pt x="90" y="16"/>
                              </a:cubicBezTo>
                              <a:cubicBezTo>
                                <a:pt x="90" y="10"/>
                                <a:pt x="88" y="5"/>
                                <a:pt x="85" y="0"/>
                              </a:cubicBezTo>
                              <a:cubicBezTo>
                                <a:pt x="84" y="0"/>
                                <a:pt x="84" y="0"/>
                                <a:pt x="84" y="0"/>
                              </a:cubicBezTo>
                              <a:cubicBezTo>
                                <a:pt x="87" y="5"/>
                                <a:pt x="89" y="10"/>
                                <a:pt x="89" y="16"/>
                              </a:cubicBezTo>
                              <a:cubicBezTo>
                                <a:pt x="89" y="17"/>
                                <a:pt x="89" y="18"/>
                                <a:pt x="89" y="18"/>
                              </a:cubicBezTo>
                              <a:cubicBezTo>
                                <a:pt x="87" y="19"/>
                                <a:pt x="86" y="20"/>
                                <a:pt x="85" y="21"/>
                              </a:cubicBezTo>
                              <a:cubicBezTo>
                                <a:pt x="85" y="19"/>
                                <a:pt x="85" y="18"/>
                                <a:pt x="85" y="16"/>
                              </a:cubicBezTo>
                              <a:cubicBezTo>
                                <a:pt x="85" y="10"/>
                                <a:pt x="83" y="4"/>
                                <a:pt x="79" y="0"/>
                              </a:cubicBezTo>
                              <a:cubicBezTo>
                                <a:pt x="77" y="0"/>
                                <a:pt x="77" y="0"/>
                                <a:pt x="77" y="0"/>
                              </a:cubicBezTo>
                              <a:cubicBezTo>
                                <a:pt x="77" y="0"/>
                                <a:pt x="78" y="1"/>
                                <a:pt x="78" y="1"/>
                              </a:cubicBezTo>
                              <a:cubicBezTo>
                                <a:pt x="82" y="5"/>
                                <a:pt x="84" y="10"/>
                                <a:pt x="84" y="16"/>
                              </a:cubicBezTo>
                              <a:cubicBezTo>
                                <a:pt x="84" y="18"/>
                                <a:pt x="84" y="20"/>
                                <a:pt x="83" y="22"/>
                              </a:cubicBezTo>
                              <a:cubicBezTo>
                                <a:pt x="83" y="22"/>
                                <a:pt x="83" y="22"/>
                                <a:pt x="83" y="22"/>
                              </a:cubicBezTo>
                              <a:cubicBezTo>
                                <a:pt x="82" y="21"/>
                                <a:pt x="81" y="21"/>
                                <a:pt x="80" y="20"/>
                              </a:cubicBezTo>
                              <a:cubicBezTo>
                                <a:pt x="81" y="19"/>
                                <a:pt x="81" y="17"/>
                                <a:pt x="81" y="16"/>
                              </a:cubicBezTo>
                              <a:cubicBezTo>
                                <a:pt x="81" y="9"/>
                                <a:pt x="77" y="3"/>
                                <a:pt x="71" y="0"/>
                              </a:cubicBezTo>
                              <a:cubicBezTo>
                                <a:pt x="69" y="0"/>
                                <a:pt x="69" y="0"/>
                                <a:pt x="69" y="0"/>
                              </a:cubicBezTo>
                              <a:cubicBezTo>
                                <a:pt x="71" y="1"/>
                                <a:pt x="73" y="2"/>
                                <a:pt x="75" y="4"/>
                              </a:cubicBezTo>
                              <a:cubicBezTo>
                                <a:pt x="78" y="7"/>
                                <a:pt x="80" y="11"/>
                                <a:pt x="80" y="16"/>
                              </a:cubicBezTo>
                              <a:cubicBezTo>
                                <a:pt x="80" y="17"/>
                                <a:pt x="80" y="18"/>
                                <a:pt x="79" y="19"/>
                              </a:cubicBezTo>
                              <a:cubicBezTo>
                                <a:pt x="78" y="19"/>
                                <a:pt x="77" y="18"/>
                                <a:pt x="76" y="17"/>
                              </a:cubicBezTo>
                              <a:cubicBezTo>
                                <a:pt x="76" y="17"/>
                                <a:pt x="76" y="17"/>
                                <a:pt x="76" y="16"/>
                              </a:cubicBezTo>
                              <a:cubicBezTo>
                                <a:pt x="76" y="9"/>
                                <a:pt x="70" y="3"/>
                                <a:pt x="63" y="3"/>
                              </a:cubicBezTo>
                              <a:cubicBezTo>
                                <a:pt x="55" y="3"/>
                                <a:pt x="49" y="9"/>
                                <a:pt x="49" y="16"/>
                              </a:cubicBezTo>
                              <a:cubicBezTo>
                                <a:pt x="49" y="17"/>
                                <a:pt x="49" y="17"/>
                                <a:pt x="49" y="18"/>
                              </a:cubicBezTo>
                              <a:cubicBezTo>
                                <a:pt x="48" y="18"/>
                                <a:pt x="47" y="19"/>
                                <a:pt x="46" y="19"/>
                              </a:cubicBezTo>
                              <a:cubicBezTo>
                                <a:pt x="45" y="18"/>
                                <a:pt x="45" y="17"/>
                                <a:pt x="45" y="16"/>
                              </a:cubicBezTo>
                              <a:cubicBezTo>
                                <a:pt x="45" y="11"/>
                                <a:pt x="47" y="7"/>
                                <a:pt x="50" y="4"/>
                              </a:cubicBezTo>
                              <a:cubicBezTo>
                                <a:pt x="52" y="2"/>
                                <a:pt x="54" y="1"/>
                                <a:pt x="56" y="0"/>
                              </a:cubicBezTo>
                              <a:cubicBezTo>
                                <a:pt x="54" y="0"/>
                                <a:pt x="54" y="0"/>
                                <a:pt x="54" y="0"/>
                              </a:cubicBezTo>
                              <a:cubicBezTo>
                                <a:pt x="48" y="3"/>
                                <a:pt x="44" y="9"/>
                                <a:pt x="44" y="16"/>
                              </a:cubicBezTo>
                              <a:cubicBezTo>
                                <a:pt x="44" y="18"/>
                                <a:pt x="44" y="19"/>
                                <a:pt x="45" y="20"/>
                              </a:cubicBezTo>
                              <a:cubicBezTo>
                                <a:pt x="44" y="21"/>
                                <a:pt x="43" y="21"/>
                                <a:pt x="42" y="22"/>
                              </a:cubicBezTo>
                              <a:cubicBezTo>
                                <a:pt x="42" y="22"/>
                                <a:pt x="42" y="22"/>
                                <a:pt x="42" y="22"/>
                              </a:cubicBezTo>
                              <a:cubicBezTo>
                                <a:pt x="41" y="20"/>
                                <a:pt x="41" y="18"/>
                                <a:pt x="41" y="16"/>
                              </a:cubicBezTo>
                              <a:cubicBezTo>
                                <a:pt x="41" y="10"/>
                                <a:pt x="43" y="5"/>
                                <a:pt x="47" y="1"/>
                              </a:cubicBezTo>
                              <a:cubicBezTo>
                                <a:pt x="47" y="1"/>
                                <a:pt x="48" y="0"/>
                                <a:pt x="48" y="0"/>
                              </a:cubicBezTo>
                              <a:cubicBezTo>
                                <a:pt x="46" y="0"/>
                                <a:pt x="46" y="0"/>
                                <a:pt x="46" y="0"/>
                              </a:cubicBezTo>
                              <a:cubicBezTo>
                                <a:pt x="42" y="4"/>
                                <a:pt x="40" y="10"/>
                                <a:pt x="40" y="16"/>
                              </a:cubicBezTo>
                              <a:cubicBezTo>
                                <a:pt x="40" y="18"/>
                                <a:pt x="40" y="19"/>
                                <a:pt x="40" y="21"/>
                              </a:cubicBezTo>
                              <a:cubicBezTo>
                                <a:pt x="39" y="20"/>
                                <a:pt x="38" y="19"/>
                                <a:pt x="36" y="18"/>
                              </a:cubicBezTo>
                              <a:cubicBezTo>
                                <a:pt x="36" y="18"/>
                                <a:pt x="36" y="17"/>
                                <a:pt x="36" y="16"/>
                              </a:cubicBezTo>
                              <a:cubicBezTo>
                                <a:pt x="36" y="10"/>
                                <a:pt x="38" y="5"/>
                                <a:pt x="41" y="0"/>
                              </a:cubicBezTo>
                              <a:cubicBezTo>
                                <a:pt x="40" y="0"/>
                                <a:pt x="40" y="0"/>
                                <a:pt x="40" y="0"/>
                              </a:cubicBezTo>
                              <a:cubicBezTo>
                                <a:pt x="37" y="5"/>
                                <a:pt x="35" y="10"/>
                                <a:pt x="35" y="16"/>
                              </a:cubicBezTo>
                              <a:cubicBezTo>
                                <a:pt x="35" y="17"/>
                                <a:pt x="35" y="17"/>
                                <a:pt x="35" y="18"/>
                              </a:cubicBezTo>
                              <a:cubicBezTo>
                                <a:pt x="34" y="17"/>
                                <a:pt x="33" y="17"/>
                                <a:pt x="31" y="16"/>
                              </a:cubicBezTo>
                              <a:cubicBezTo>
                                <a:pt x="31" y="10"/>
                                <a:pt x="33" y="5"/>
                                <a:pt x="36" y="0"/>
                              </a:cubicBezTo>
                              <a:cubicBezTo>
                                <a:pt x="34" y="0"/>
                                <a:pt x="34" y="0"/>
                                <a:pt x="34" y="0"/>
                              </a:cubicBezTo>
                              <a:cubicBezTo>
                                <a:pt x="34" y="1"/>
                                <a:pt x="34" y="2"/>
                                <a:pt x="33" y="2"/>
                              </a:cubicBezTo>
                              <a:cubicBezTo>
                                <a:pt x="32" y="2"/>
                                <a:pt x="31" y="1"/>
                                <a:pt x="30" y="0"/>
                              </a:cubicBezTo>
                              <a:cubicBezTo>
                                <a:pt x="28" y="0"/>
                                <a:pt x="28" y="0"/>
                                <a:pt x="28" y="0"/>
                              </a:cubicBezTo>
                              <a:cubicBezTo>
                                <a:pt x="30" y="1"/>
                                <a:pt x="31" y="2"/>
                                <a:pt x="33" y="3"/>
                              </a:cubicBezTo>
                              <a:cubicBezTo>
                                <a:pt x="32" y="5"/>
                                <a:pt x="32" y="6"/>
                                <a:pt x="31" y="7"/>
                              </a:cubicBezTo>
                              <a:cubicBezTo>
                                <a:pt x="29" y="5"/>
                                <a:pt x="25" y="3"/>
                                <a:pt x="21" y="3"/>
                              </a:cubicBezTo>
                              <a:cubicBezTo>
                                <a:pt x="17" y="3"/>
                                <a:pt x="14" y="5"/>
                                <a:pt x="11" y="7"/>
                              </a:cubicBezTo>
                              <a:cubicBezTo>
                                <a:pt x="11" y="6"/>
                                <a:pt x="11" y="5"/>
                                <a:pt x="10" y="3"/>
                              </a:cubicBezTo>
                              <a:cubicBezTo>
                                <a:pt x="11" y="2"/>
                                <a:pt x="13" y="1"/>
                                <a:pt x="15" y="0"/>
                              </a:cubicBezTo>
                              <a:cubicBezTo>
                                <a:pt x="13" y="0"/>
                                <a:pt x="13" y="0"/>
                                <a:pt x="13" y="0"/>
                              </a:cubicBezTo>
                              <a:cubicBezTo>
                                <a:pt x="12" y="1"/>
                                <a:pt x="11" y="2"/>
                                <a:pt x="10" y="2"/>
                              </a:cubicBezTo>
                              <a:cubicBezTo>
                                <a:pt x="9" y="2"/>
                                <a:pt x="9" y="1"/>
                                <a:pt x="8" y="0"/>
                              </a:cubicBezTo>
                              <a:cubicBezTo>
                                <a:pt x="7" y="0"/>
                                <a:pt x="7" y="0"/>
                                <a:pt x="7" y="0"/>
                              </a:cubicBezTo>
                              <a:cubicBezTo>
                                <a:pt x="10" y="5"/>
                                <a:pt x="12" y="10"/>
                                <a:pt x="12" y="16"/>
                              </a:cubicBezTo>
                              <a:cubicBezTo>
                                <a:pt x="10" y="17"/>
                                <a:pt x="9" y="17"/>
                                <a:pt x="8" y="18"/>
                              </a:cubicBezTo>
                              <a:cubicBezTo>
                                <a:pt x="8" y="17"/>
                                <a:pt x="8" y="17"/>
                                <a:pt x="8" y="16"/>
                              </a:cubicBezTo>
                              <a:cubicBezTo>
                                <a:pt x="8" y="10"/>
                                <a:pt x="6" y="5"/>
                                <a:pt x="3" y="0"/>
                              </a:cubicBezTo>
                              <a:cubicBezTo>
                                <a:pt x="1" y="0"/>
                                <a:pt x="1" y="0"/>
                                <a:pt x="1" y="0"/>
                              </a:cubicBezTo>
                              <a:cubicBezTo>
                                <a:pt x="5" y="5"/>
                                <a:pt x="7" y="10"/>
                                <a:pt x="7" y="16"/>
                              </a:cubicBezTo>
                              <a:cubicBezTo>
                                <a:pt x="7" y="17"/>
                                <a:pt x="7" y="18"/>
                                <a:pt x="7" y="18"/>
                              </a:cubicBezTo>
                              <a:cubicBezTo>
                                <a:pt x="5" y="19"/>
                                <a:pt x="4" y="20"/>
                                <a:pt x="2" y="21"/>
                              </a:cubicBezTo>
                              <a:cubicBezTo>
                                <a:pt x="3" y="19"/>
                                <a:pt x="3" y="18"/>
                                <a:pt x="3" y="16"/>
                              </a:cubicBezTo>
                              <a:cubicBezTo>
                                <a:pt x="3" y="12"/>
                                <a:pt x="2" y="8"/>
                                <a:pt x="0" y="5"/>
                              </a:cubicBezTo>
                              <a:cubicBezTo>
                                <a:pt x="0" y="7"/>
                                <a:pt x="0" y="7"/>
                                <a:pt x="0" y="7"/>
                              </a:cubicBezTo>
                              <a:cubicBezTo>
                                <a:pt x="1" y="10"/>
                                <a:pt x="2" y="13"/>
                                <a:pt x="2" y="16"/>
                              </a:cubicBezTo>
                              <a:cubicBezTo>
                                <a:pt x="2" y="18"/>
                                <a:pt x="2" y="20"/>
                                <a:pt x="1" y="22"/>
                              </a:cubicBezTo>
                              <a:cubicBezTo>
                                <a:pt x="1" y="22"/>
                                <a:pt x="0" y="22"/>
                                <a:pt x="0" y="23"/>
                              </a:cubicBezTo>
                              <a:cubicBezTo>
                                <a:pt x="0" y="24"/>
                                <a:pt x="0" y="24"/>
                                <a:pt x="0" y="24"/>
                              </a:cubicBezTo>
                              <a:cubicBezTo>
                                <a:pt x="6" y="19"/>
                                <a:pt x="13" y="16"/>
                                <a:pt x="21" y="16"/>
                              </a:cubicBezTo>
                              <a:cubicBezTo>
                                <a:pt x="30" y="16"/>
                                <a:pt x="38" y="19"/>
                                <a:pt x="44" y="25"/>
                              </a:cubicBezTo>
                              <a:cubicBezTo>
                                <a:pt x="49" y="30"/>
                                <a:pt x="53" y="38"/>
                                <a:pt x="53" y="47"/>
                              </a:cubicBezTo>
                              <a:cubicBezTo>
                                <a:pt x="51" y="47"/>
                                <a:pt x="50" y="48"/>
                                <a:pt x="49" y="48"/>
                              </a:cubicBezTo>
                              <a:cubicBezTo>
                                <a:pt x="49" y="48"/>
                                <a:pt x="49" y="47"/>
                                <a:pt x="49" y="47"/>
                              </a:cubicBezTo>
                              <a:cubicBezTo>
                                <a:pt x="49" y="32"/>
                                <a:pt x="37" y="19"/>
                                <a:pt x="21" y="19"/>
                              </a:cubicBezTo>
                              <a:cubicBezTo>
                                <a:pt x="13" y="19"/>
                                <a:pt x="5" y="24"/>
                                <a:pt x="0" y="30"/>
                              </a:cubicBezTo>
                              <a:cubicBezTo>
                                <a:pt x="0" y="32"/>
                                <a:pt x="0" y="32"/>
                                <a:pt x="0" y="32"/>
                              </a:cubicBezTo>
                              <a:cubicBezTo>
                                <a:pt x="1" y="30"/>
                                <a:pt x="2" y="29"/>
                                <a:pt x="3" y="28"/>
                              </a:cubicBezTo>
                              <a:cubicBezTo>
                                <a:pt x="7" y="23"/>
                                <a:pt x="14" y="20"/>
                                <a:pt x="21" y="20"/>
                              </a:cubicBezTo>
                              <a:cubicBezTo>
                                <a:pt x="29" y="20"/>
                                <a:pt x="35" y="23"/>
                                <a:pt x="40" y="28"/>
                              </a:cubicBezTo>
                              <a:cubicBezTo>
                                <a:pt x="45" y="33"/>
                                <a:pt x="48" y="40"/>
                                <a:pt x="48" y="47"/>
                              </a:cubicBezTo>
                              <a:cubicBezTo>
                                <a:pt x="48" y="48"/>
                                <a:pt x="48" y="48"/>
                                <a:pt x="48" y="49"/>
                              </a:cubicBezTo>
                              <a:cubicBezTo>
                                <a:pt x="46" y="50"/>
                                <a:pt x="45" y="50"/>
                                <a:pt x="44" y="51"/>
                              </a:cubicBezTo>
                              <a:cubicBezTo>
                                <a:pt x="44" y="50"/>
                                <a:pt x="44" y="49"/>
                                <a:pt x="44" y="47"/>
                              </a:cubicBezTo>
                              <a:cubicBezTo>
                                <a:pt x="44" y="34"/>
                                <a:pt x="34" y="24"/>
                                <a:pt x="21" y="24"/>
                              </a:cubicBezTo>
                              <a:cubicBezTo>
                                <a:pt x="11" y="24"/>
                                <a:pt x="3" y="31"/>
                                <a:pt x="0" y="40"/>
                              </a:cubicBezTo>
                              <a:cubicBezTo>
                                <a:pt x="0" y="45"/>
                                <a:pt x="0" y="45"/>
                                <a:pt x="0" y="45"/>
                              </a:cubicBezTo>
                              <a:cubicBezTo>
                                <a:pt x="0" y="40"/>
                                <a:pt x="3" y="35"/>
                                <a:pt x="6" y="32"/>
                              </a:cubicBezTo>
                              <a:cubicBezTo>
                                <a:pt x="10" y="28"/>
                                <a:pt x="15" y="25"/>
                                <a:pt x="21" y="25"/>
                              </a:cubicBezTo>
                              <a:cubicBezTo>
                                <a:pt x="27" y="25"/>
                                <a:pt x="33" y="28"/>
                                <a:pt x="37" y="32"/>
                              </a:cubicBezTo>
                              <a:cubicBezTo>
                                <a:pt x="41" y="36"/>
                                <a:pt x="43" y="41"/>
                                <a:pt x="43" y="47"/>
                              </a:cubicBezTo>
                              <a:cubicBezTo>
                                <a:pt x="43" y="49"/>
                                <a:pt x="43" y="51"/>
                                <a:pt x="42" y="52"/>
                              </a:cubicBezTo>
                              <a:cubicBezTo>
                                <a:pt x="42" y="52"/>
                                <a:pt x="42" y="53"/>
                                <a:pt x="42" y="53"/>
                              </a:cubicBezTo>
                              <a:cubicBezTo>
                                <a:pt x="41" y="52"/>
                                <a:pt x="40" y="51"/>
                                <a:pt x="39" y="51"/>
                              </a:cubicBezTo>
                              <a:cubicBezTo>
                                <a:pt x="39" y="49"/>
                                <a:pt x="40" y="48"/>
                                <a:pt x="40" y="47"/>
                              </a:cubicBezTo>
                              <a:cubicBezTo>
                                <a:pt x="40" y="37"/>
                                <a:pt x="31" y="29"/>
                                <a:pt x="21" y="29"/>
                              </a:cubicBezTo>
                              <a:cubicBezTo>
                                <a:pt x="11" y="29"/>
                                <a:pt x="3" y="37"/>
                                <a:pt x="3" y="47"/>
                              </a:cubicBezTo>
                              <a:cubicBezTo>
                                <a:pt x="3" y="48"/>
                                <a:pt x="3" y="49"/>
                                <a:pt x="4" y="51"/>
                              </a:cubicBezTo>
                              <a:cubicBezTo>
                                <a:pt x="3" y="51"/>
                                <a:pt x="2" y="52"/>
                                <a:pt x="1" y="53"/>
                              </a:cubicBezTo>
                              <a:cubicBezTo>
                                <a:pt x="1" y="53"/>
                                <a:pt x="1" y="52"/>
                                <a:pt x="0" y="52"/>
                              </a:cubicBezTo>
                              <a:cubicBezTo>
                                <a:pt x="0" y="51"/>
                                <a:pt x="0" y="50"/>
                                <a:pt x="0" y="49"/>
                              </a:cubicBezTo>
                              <a:cubicBezTo>
                                <a:pt x="0" y="53"/>
                                <a:pt x="0" y="53"/>
                                <a:pt x="0" y="53"/>
                              </a:cubicBezTo>
                              <a:cubicBezTo>
                                <a:pt x="1" y="54"/>
                                <a:pt x="2" y="55"/>
                                <a:pt x="2" y="55"/>
                              </a:cubicBezTo>
                              <a:cubicBezTo>
                                <a:pt x="8" y="61"/>
                                <a:pt x="12" y="69"/>
                                <a:pt x="12" y="78"/>
                              </a:cubicBezTo>
                              <a:cubicBezTo>
                                <a:pt x="10" y="78"/>
                                <a:pt x="9" y="79"/>
                                <a:pt x="8" y="79"/>
                              </a:cubicBezTo>
                              <a:cubicBezTo>
                                <a:pt x="8" y="79"/>
                                <a:pt x="8" y="78"/>
                                <a:pt x="8" y="78"/>
                              </a:cubicBezTo>
                              <a:cubicBezTo>
                                <a:pt x="8" y="70"/>
                                <a:pt x="5" y="63"/>
                                <a:pt x="0" y="58"/>
                              </a:cubicBezTo>
                              <a:cubicBezTo>
                                <a:pt x="0" y="60"/>
                                <a:pt x="0" y="60"/>
                                <a:pt x="0" y="60"/>
                              </a:cubicBezTo>
                              <a:cubicBezTo>
                                <a:pt x="4" y="65"/>
                                <a:pt x="7" y="71"/>
                                <a:pt x="7" y="78"/>
                              </a:cubicBezTo>
                              <a:cubicBezTo>
                                <a:pt x="7" y="78"/>
                                <a:pt x="7" y="79"/>
                                <a:pt x="7" y="80"/>
                              </a:cubicBezTo>
                              <a:cubicBezTo>
                                <a:pt x="5" y="80"/>
                                <a:pt x="4" y="81"/>
                                <a:pt x="2" y="82"/>
                              </a:cubicBezTo>
                              <a:cubicBezTo>
                                <a:pt x="3" y="81"/>
                                <a:pt x="3" y="79"/>
                                <a:pt x="3" y="78"/>
                              </a:cubicBezTo>
                              <a:cubicBezTo>
                                <a:pt x="3" y="74"/>
                                <a:pt x="2" y="70"/>
                                <a:pt x="0" y="66"/>
                              </a:cubicBezTo>
                              <a:cubicBezTo>
                                <a:pt x="0" y="69"/>
                                <a:pt x="0" y="69"/>
                                <a:pt x="0" y="69"/>
                              </a:cubicBezTo>
                              <a:cubicBezTo>
                                <a:pt x="1" y="71"/>
                                <a:pt x="2" y="74"/>
                                <a:pt x="2" y="78"/>
                              </a:cubicBezTo>
                              <a:cubicBezTo>
                                <a:pt x="2" y="80"/>
                                <a:pt x="2" y="81"/>
                                <a:pt x="1" y="83"/>
                              </a:cubicBezTo>
                              <a:cubicBezTo>
                                <a:pt x="1" y="84"/>
                                <a:pt x="0" y="84"/>
                                <a:pt x="0" y="84"/>
                              </a:cubicBezTo>
                              <a:cubicBezTo>
                                <a:pt x="0" y="86"/>
                                <a:pt x="0" y="86"/>
                                <a:pt x="0" y="86"/>
                              </a:cubicBezTo>
                              <a:cubicBezTo>
                                <a:pt x="6" y="80"/>
                                <a:pt x="13" y="77"/>
                                <a:pt x="21" y="77"/>
                              </a:cubicBezTo>
                              <a:cubicBezTo>
                                <a:pt x="30" y="77"/>
                                <a:pt x="38" y="81"/>
                                <a:pt x="44" y="86"/>
                              </a:cubicBezTo>
                              <a:cubicBezTo>
                                <a:pt x="47" y="89"/>
                                <a:pt x="49" y="93"/>
                                <a:pt x="51" y="98"/>
                              </a:cubicBezTo>
                              <a:cubicBezTo>
                                <a:pt x="52" y="98"/>
                                <a:pt x="52" y="98"/>
                                <a:pt x="52" y="98"/>
                              </a:cubicBezTo>
                              <a:cubicBezTo>
                                <a:pt x="52" y="97"/>
                                <a:pt x="51" y="96"/>
                                <a:pt x="51" y="96"/>
                              </a:cubicBezTo>
                              <a:cubicBezTo>
                                <a:pt x="54" y="93"/>
                                <a:pt x="58" y="91"/>
                                <a:pt x="63" y="91"/>
                              </a:cubicBezTo>
                              <a:cubicBezTo>
                                <a:pt x="67" y="91"/>
                                <a:pt x="71" y="93"/>
                                <a:pt x="74" y="96"/>
                              </a:cubicBezTo>
                              <a:cubicBezTo>
                                <a:pt x="74" y="96"/>
                                <a:pt x="73" y="97"/>
                                <a:pt x="73" y="98"/>
                              </a:cubicBezTo>
                              <a:cubicBezTo>
                                <a:pt x="74" y="98"/>
                                <a:pt x="74" y="98"/>
                                <a:pt x="74" y="98"/>
                              </a:cubicBezTo>
                              <a:cubicBezTo>
                                <a:pt x="76" y="93"/>
                                <a:pt x="78" y="89"/>
                                <a:pt x="82" y="86"/>
                              </a:cubicBezTo>
                              <a:cubicBezTo>
                                <a:pt x="87" y="81"/>
                                <a:pt x="95" y="77"/>
                                <a:pt x="104" y="77"/>
                              </a:cubicBezTo>
                              <a:cubicBezTo>
                                <a:pt x="112" y="77"/>
                                <a:pt x="120" y="81"/>
                                <a:pt x="126" y="86"/>
                              </a:cubicBezTo>
                              <a:cubicBezTo>
                                <a:pt x="129" y="89"/>
                                <a:pt x="132" y="93"/>
                                <a:pt x="133" y="98"/>
                              </a:cubicBezTo>
                              <a:cubicBezTo>
                                <a:pt x="134" y="98"/>
                                <a:pt x="134" y="98"/>
                                <a:pt x="134" y="98"/>
                              </a:cubicBezTo>
                              <a:cubicBezTo>
                                <a:pt x="134" y="97"/>
                                <a:pt x="134" y="96"/>
                                <a:pt x="133" y="96"/>
                              </a:cubicBezTo>
                              <a:cubicBezTo>
                                <a:pt x="136" y="93"/>
                                <a:pt x="140" y="91"/>
                                <a:pt x="145" y="91"/>
                              </a:cubicBezTo>
                              <a:cubicBezTo>
                                <a:pt x="149" y="91"/>
                                <a:pt x="153" y="93"/>
                                <a:pt x="156" y="96"/>
                              </a:cubicBezTo>
                              <a:cubicBezTo>
                                <a:pt x="156" y="96"/>
                                <a:pt x="156" y="97"/>
                                <a:pt x="155" y="98"/>
                              </a:cubicBezTo>
                              <a:cubicBezTo>
                                <a:pt x="156" y="98"/>
                                <a:pt x="156" y="98"/>
                                <a:pt x="156" y="98"/>
                              </a:cubicBezTo>
                              <a:cubicBezTo>
                                <a:pt x="158" y="93"/>
                                <a:pt x="161" y="89"/>
                                <a:pt x="164" y="86"/>
                              </a:cubicBezTo>
                              <a:cubicBezTo>
                                <a:pt x="169" y="81"/>
                                <a:pt x="177" y="77"/>
                                <a:pt x="186" y="77"/>
                              </a:cubicBezTo>
                              <a:cubicBezTo>
                                <a:pt x="195" y="77"/>
                                <a:pt x="202" y="81"/>
                                <a:pt x="208" y="86"/>
                              </a:cubicBezTo>
                              <a:cubicBezTo>
                                <a:pt x="211" y="89"/>
                                <a:pt x="214" y="93"/>
                                <a:pt x="215" y="98"/>
                              </a:cubicBezTo>
                              <a:cubicBezTo>
                                <a:pt x="216" y="98"/>
                                <a:pt x="216" y="98"/>
                                <a:pt x="216" y="98"/>
                              </a:cubicBezTo>
                              <a:cubicBezTo>
                                <a:pt x="216" y="97"/>
                                <a:pt x="216" y="96"/>
                                <a:pt x="216" y="96"/>
                              </a:cubicBezTo>
                              <a:cubicBezTo>
                                <a:pt x="219" y="93"/>
                                <a:pt x="223" y="91"/>
                                <a:pt x="227" y="91"/>
                              </a:cubicBezTo>
                              <a:cubicBezTo>
                                <a:pt x="231" y="91"/>
                                <a:pt x="235" y="93"/>
                                <a:pt x="238" y="96"/>
                              </a:cubicBezTo>
                              <a:cubicBezTo>
                                <a:pt x="238" y="96"/>
                                <a:pt x="238" y="97"/>
                                <a:pt x="238" y="98"/>
                              </a:cubicBezTo>
                              <a:cubicBezTo>
                                <a:pt x="239" y="98"/>
                                <a:pt x="239" y="98"/>
                                <a:pt x="239" y="98"/>
                              </a:cubicBezTo>
                              <a:cubicBezTo>
                                <a:pt x="240" y="93"/>
                                <a:pt x="243" y="89"/>
                                <a:pt x="246" y="86"/>
                              </a:cubicBezTo>
                              <a:cubicBezTo>
                                <a:pt x="252" y="81"/>
                                <a:pt x="259" y="77"/>
                                <a:pt x="268" y="77"/>
                              </a:cubicBezTo>
                              <a:cubicBezTo>
                                <a:pt x="277" y="77"/>
                                <a:pt x="285" y="81"/>
                                <a:pt x="290" y="86"/>
                              </a:cubicBezTo>
                              <a:cubicBezTo>
                                <a:pt x="293" y="89"/>
                                <a:pt x="296" y="93"/>
                                <a:pt x="297" y="98"/>
                              </a:cubicBezTo>
                              <a:cubicBezTo>
                                <a:pt x="299" y="98"/>
                                <a:pt x="299" y="98"/>
                                <a:pt x="299" y="98"/>
                              </a:cubicBezTo>
                              <a:cubicBezTo>
                                <a:pt x="298" y="97"/>
                                <a:pt x="298" y="96"/>
                                <a:pt x="298" y="96"/>
                              </a:cubicBezTo>
                              <a:cubicBezTo>
                                <a:pt x="301" y="93"/>
                                <a:pt x="305" y="91"/>
                                <a:pt x="309" y="91"/>
                              </a:cubicBezTo>
                              <a:cubicBezTo>
                                <a:pt x="314" y="91"/>
                                <a:pt x="318" y="93"/>
                                <a:pt x="321" y="96"/>
                              </a:cubicBezTo>
                              <a:cubicBezTo>
                                <a:pt x="320" y="96"/>
                                <a:pt x="320" y="97"/>
                                <a:pt x="320" y="98"/>
                              </a:cubicBezTo>
                              <a:cubicBezTo>
                                <a:pt x="321" y="98"/>
                                <a:pt x="321" y="98"/>
                                <a:pt x="321" y="98"/>
                              </a:cubicBezTo>
                              <a:cubicBezTo>
                                <a:pt x="323" y="93"/>
                                <a:pt x="325" y="89"/>
                                <a:pt x="328" y="86"/>
                              </a:cubicBezTo>
                              <a:cubicBezTo>
                                <a:pt x="334" y="81"/>
                                <a:pt x="342" y="77"/>
                                <a:pt x="350" y="77"/>
                              </a:cubicBezTo>
                              <a:cubicBezTo>
                                <a:pt x="359" y="77"/>
                                <a:pt x="367" y="81"/>
                                <a:pt x="373" y="86"/>
                              </a:cubicBezTo>
                              <a:cubicBezTo>
                                <a:pt x="376" y="89"/>
                                <a:pt x="378" y="93"/>
                                <a:pt x="380" y="98"/>
                              </a:cubicBezTo>
                              <a:cubicBezTo>
                                <a:pt x="381" y="98"/>
                                <a:pt x="381" y="98"/>
                                <a:pt x="381" y="98"/>
                              </a:cubicBezTo>
                              <a:cubicBezTo>
                                <a:pt x="381" y="97"/>
                                <a:pt x="380" y="96"/>
                                <a:pt x="380" y="96"/>
                              </a:cubicBezTo>
                              <a:cubicBezTo>
                                <a:pt x="383" y="93"/>
                                <a:pt x="387" y="91"/>
                                <a:pt x="391" y="91"/>
                              </a:cubicBezTo>
                              <a:cubicBezTo>
                                <a:pt x="396" y="91"/>
                                <a:pt x="400" y="93"/>
                                <a:pt x="403" y="96"/>
                              </a:cubicBezTo>
                              <a:cubicBezTo>
                                <a:pt x="403" y="96"/>
                                <a:pt x="402" y="97"/>
                                <a:pt x="402" y="98"/>
                              </a:cubicBezTo>
                              <a:cubicBezTo>
                                <a:pt x="403" y="98"/>
                                <a:pt x="403" y="98"/>
                                <a:pt x="403" y="98"/>
                              </a:cubicBezTo>
                              <a:cubicBezTo>
                                <a:pt x="405" y="93"/>
                                <a:pt x="407" y="89"/>
                                <a:pt x="410" y="86"/>
                              </a:cubicBezTo>
                              <a:cubicBezTo>
                                <a:pt x="416" y="81"/>
                                <a:pt x="424" y="77"/>
                                <a:pt x="433" y="77"/>
                              </a:cubicBezTo>
                              <a:cubicBezTo>
                                <a:pt x="441" y="77"/>
                                <a:pt x="449" y="81"/>
                                <a:pt x="455" y="86"/>
                              </a:cubicBezTo>
                              <a:cubicBezTo>
                                <a:pt x="458" y="89"/>
                                <a:pt x="460" y="93"/>
                                <a:pt x="462" y="98"/>
                              </a:cubicBezTo>
                              <a:cubicBezTo>
                                <a:pt x="463" y="98"/>
                                <a:pt x="463" y="98"/>
                                <a:pt x="463" y="98"/>
                              </a:cubicBezTo>
                              <a:cubicBezTo>
                                <a:pt x="463" y="97"/>
                                <a:pt x="463" y="96"/>
                                <a:pt x="462" y="96"/>
                              </a:cubicBezTo>
                              <a:cubicBezTo>
                                <a:pt x="465" y="93"/>
                                <a:pt x="469" y="91"/>
                                <a:pt x="474" y="91"/>
                              </a:cubicBezTo>
                              <a:cubicBezTo>
                                <a:pt x="478" y="91"/>
                                <a:pt x="482" y="93"/>
                                <a:pt x="485" y="96"/>
                              </a:cubicBezTo>
                              <a:cubicBezTo>
                                <a:pt x="485" y="96"/>
                                <a:pt x="485" y="97"/>
                                <a:pt x="484" y="98"/>
                              </a:cubicBezTo>
                              <a:cubicBezTo>
                                <a:pt x="485" y="98"/>
                                <a:pt x="485" y="98"/>
                                <a:pt x="485" y="98"/>
                              </a:cubicBezTo>
                              <a:cubicBezTo>
                                <a:pt x="486" y="95"/>
                                <a:pt x="487" y="93"/>
                                <a:pt x="488" y="91"/>
                              </a:cubicBezTo>
                              <a:cubicBezTo>
                                <a:pt x="488" y="90"/>
                                <a:pt x="488" y="90"/>
                                <a:pt x="488" y="90"/>
                              </a:cubicBezTo>
                              <a:cubicBezTo>
                                <a:pt x="488" y="90"/>
                                <a:pt x="488" y="90"/>
                                <a:pt x="488" y="91"/>
                              </a:cubicBezTo>
                              <a:cubicBezTo>
                                <a:pt x="484" y="88"/>
                                <a:pt x="479" y="86"/>
                                <a:pt x="474" y="86"/>
                              </a:cubicBezTo>
                              <a:cubicBezTo>
                                <a:pt x="468" y="86"/>
                                <a:pt x="463" y="88"/>
                                <a:pt x="460" y="91"/>
                              </a:cubicBezTo>
                              <a:cubicBezTo>
                                <a:pt x="459" y="90"/>
                                <a:pt x="458" y="89"/>
                                <a:pt x="457" y="88"/>
                              </a:cubicBezTo>
                              <a:cubicBezTo>
                                <a:pt x="462" y="84"/>
                                <a:pt x="467" y="82"/>
                                <a:pt x="474" y="82"/>
                              </a:cubicBezTo>
                              <a:cubicBezTo>
                                <a:pt x="479" y="82"/>
                                <a:pt x="484" y="84"/>
                                <a:pt x="488" y="86"/>
                              </a:cubicBezTo>
                              <a:cubicBezTo>
                                <a:pt x="488" y="85"/>
                                <a:pt x="488" y="85"/>
                                <a:pt x="488" y="85"/>
                              </a:cubicBezTo>
                              <a:cubicBezTo>
                                <a:pt x="484" y="83"/>
                                <a:pt x="479" y="81"/>
                                <a:pt x="474" y="81"/>
                              </a:cubicBezTo>
                              <a:cubicBezTo>
                                <a:pt x="467" y="81"/>
                                <a:pt x="461" y="83"/>
                                <a:pt x="457" y="87"/>
                              </a:cubicBezTo>
                              <a:cubicBezTo>
                                <a:pt x="456" y="86"/>
                                <a:pt x="455" y="85"/>
                                <a:pt x="454" y="84"/>
                              </a:cubicBezTo>
                              <a:cubicBezTo>
                                <a:pt x="459" y="80"/>
                                <a:pt x="466" y="77"/>
                                <a:pt x="474" y="77"/>
                              </a:cubicBezTo>
                              <a:cubicBezTo>
                                <a:pt x="479" y="77"/>
                                <a:pt x="484" y="78"/>
                                <a:pt x="488" y="81"/>
                              </a:cubicBezTo>
                              <a:cubicBezTo>
                                <a:pt x="488" y="80"/>
                                <a:pt x="488" y="80"/>
                                <a:pt x="488" y="80"/>
                              </a:cubicBezTo>
                              <a:cubicBezTo>
                                <a:pt x="488" y="79"/>
                                <a:pt x="487" y="79"/>
                                <a:pt x="487" y="79"/>
                              </a:cubicBezTo>
                              <a:cubicBezTo>
                                <a:pt x="487" y="79"/>
                                <a:pt x="487" y="78"/>
                                <a:pt x="487" y="78"/>
                              </a:cubicBezTo>
                              <a:cubicBezTo>
                                <a:pt x="487" y="70"/>
                                <a:pt x="481" y="64"/>
                                <a:pt x="474" y="64"/>
                              </a:cubicBezTo>
                              <a:cubicBezTo>
                                <a:pt x="466" y="64"/>
                                <a:pt x="460" y="70"/>
                                <a:pt x="460" y="78"/>
                              </a:cubicBezTo>
                              <a:cubicBezTo>
                                <a:pt x="460" y="78"/>
                                <a:pt x="460" y="79"/>
                                <a:pt x="460" y="79"/>
                              </a:cubicBezTo>
                              <a:cubicBezTo>
                                <a:pt x="459" y="80"/>
                                <a:pt x="458" y="80"/>
                                <a:pt x="457" y="81"/>
                              </a:cubicBezTo>
                              <a:cubicBezTo>
                                <a:pt x="457" y="80"/>
                                <a:pt x="456" y="79"/>
                                <a:pt x="456" y="78"/>
                              </a:cubicBezTo>
                              <a:cubicBezTo>
                                <a:pt x="456" y="73"/>
                                <a:pt x="458" y="69"/>
                                <a:pt x="461" y="66"/>
                              </a:cubicBezTo>
                              <a:cubicBezTo>
                                <a:pt x="465" y="62"/>
                                <a:pt x="469" y="60"/>
                                <a:pt x="474" y="60"/>
                              </a:cubicBezTo>
                              <a:cubicBezTo>
                                <a:pt x="478" y="60"/>
                                <a:pt x="483" y="62"/>
                                <a:pt x="486" y="66"/>
                              </a:cubicBezTo>
                              <a:cubicBezTo>
                                <a:pt x="487" y="67"/>
                                <a:pt x="488" y="68"/>
                                <a:pt x="488" y="69"/>
                              </a:cubicBezTo>
                              <a:cubicBezTo>
                                <a:pt x="488" y="67"/>
                                <a:pt x="488" y="67"/>
                                <a:pt x="488" y="67"/>
                              </a:cubicBezTo>
                              <a:cubicBezTo>
                                <a:pt x="485" y="62"/>
                                <a:pt x="480" y="59"/>
                                <a:pt x="474" y="59"/>
                              </a:cubicBezTo>
                              <a:cubicBezTo>
                                <a:pt x="464" y="59"/>
                                <a:pt x="455" y="68"/>
                                <a:pt x="455" y="78"/>
                              </a:cubicBezTo>
                              <a:cubicBezTo>
                                <a:pt x="455" y="79"/>
                                <a:pt x="456" y="80"/>
                                <a:pt x="456" y="81"/>
                              </a:cubicBezTo>
                              <a:cubicBezTo>
                                <a:pt x="455" y="82"/>
                                <a:pt x="454" y="83"/>
                                <a:pt x="453" y="83"/>
                              </a:cubicBezTo>
                              <a:cubicBezTo>
                                <a:pt x="453" y="83"/>
                                <a:pt x="453" y="83"/>
                                <a:pt x="453" y="83"/>
                              </a:cubicBezTo>
                              <a:cubicBezTo>
                                <a:pt x="452" y="81"/>
                                <a:pt x="452" y="80"/>
                                <a:pt x="452" y="78"/>
                              </a:cubicBezTo>
                              <a:cubicBezTo>
                                <a:pt x="452" y="72"/>
                                <a:pt x="454" y="66"/>
                                <a:pt x="458" y="62"/>
                              </a:cubicBezTo>
                              <a:cubicBezTo>
                                <a:pt x="462" y="58"/>
                                <a:pt x="468" y="56"/>
                                <a:pt x="474" y="56"/>
                              </a:cubicBezTo>
                              <a:cubicBezTo>
                                <a:pt x="479" y="56"/>
                                <a:pt x="485" y="58"/>
                                <a:pt x="488" y="62"/>
                              </a:cubicBezTo>
                              <a:cubicBezTo>
                                <a:pt x="488" y="61"/>
                                <a:pt x="488" y="61"/>
                                <a:pt x="488" y="61"/>
                              </a:cubicBezTo>
                              <a:cubicBezTo>
                                <a:pt x="484" y="57"/>
                                <a:pt x="479" y="55"/>
                                <a:pt x="474" y="55"/>
                              </a:cubicBezTo>
                              <a:cubicBezTo>
                                <a:pt x="461" y="55"/>
                                <a:pt x="451" y="65"/>
                                <a:pt x="451" y="78"/>
                              </a:cubicBezTo>
                              <a:cubicBezTo>
                                <a:pt x="451" y="79"/>
                                <a:pt x="451" y="81"/>
                                <a:pt x="451" y="82"/>
                              </a:cubicBezTo>
                              <a:cubicBezTo>
                                <a:pt x="450" y="81"/>
                                <a:pt x="449" y="80"/>
                                <a:pt x="447" y="80"/>
                              </a:cubicBezTo>
                              <a:cubicBezTo>
                                <a:pt x="447" y="79"/>
                                <a:pt x="447" y="78"/>
                                <a:pt x="447" y="78"/>
                              </a:cubicBezTo>
                              <a:cubicBezTo>
                                <a:pt x="447" y="70"/>
                                <a:pt x="450" y="64"/>
                                <a:pt x="455" y="59"/>
                              </a:cubicBezTo>
                              <a:cubicBezTo>
                                <a:pt x="460" y="54"/>
                                <a:pt x="466" y="51"/>
                                <a:pt x="474" y="51"/>
                              </a:cubicBezTo>
                              <a:cubicBezTo>
                                <a:pt x="479" y="51"/>
                                <a:pt x="484" y="53"/>
                                <a:pt x="488" y="56"/>
                              </a:cubicBezTo>
                              <a:cubicBezTo>
                                <a:pt x="488" y="54"/>
                                <a:pt x="488" y="54"/>
                                <a:pt x="488" y="54"/>
                              </a:cubicBezTo>
                              <a:cubicBezTo>
                                <a:pt x="484" y="52"/>
                                <a:pt x="479" y="50"/>
                                <a:pt x="474" y="50"/>
                              </a:cubicBezTo>
                              <a:cubicBezTo>
                                <a:pt x="458" y="50"/>
                                <a:pt x="446" y="62"/>
                                <a:pt x="446" y="78"/>
                              </a:cubicBezTo>
                              <a:cubicBezTo>
                                <a:pt x="446" y="78"/>
                                <a:pt x="446" y="79"/>
                                <a:pt x="446" y="79"/>
                              </a:cubicBezTo>
                              <a:cubicBezTo>
                                <a:pt x="445" y="79"/>
                                <a:pt x="444" y="78"/>
                                <a:pt x="442" y="78"/>
                              </a:cubicBezTo>
                              <a:cubicBezTo>
                                <a:pt x="442" y="69"/>
                                <a:pt x="446" y="61"/>
                                <a:pt x="451" y="55"/>
                              </a:cubicBezTo>
                              <a:cubicBezTo>
                                <a:pt x="457" y="50"/>
                                <a:pt x="465" y="46"/>
                                <a:pt x="474" y="46"/>
                              </a:cubicBezTo>
                              <a:cubicBezTo>
                                <a:pt x="479" y="46"/>
                                <a:pt x="484" y="48"/>
                                <a:pt x="488" y="50"/>
                              </a:cubicBezTo>
                              <a:cubicBezTo>
                                <a:pt x="488" y="49"/>
                                <a:pt x="488" y="49"/>
                                <a:pt x="488" y="49"/>
                              </a:cubicBezTo>
                              <a:cubicBezTo>
                                <a:pt x="488" y="49"/>
                                <a:pt x="488" y="49"/>
                                <a:pt x="488" y="49"/>
                              </a:cubicBezTo>
                              <a:cubicBezTo>
                                <a:pt x="488" y="48"/>
                                <a:pt x="488" y="48"/>
                                <a:pt x="488" y="47"/>
                              </a:cubicBezTo>
                              <a:cubicBezTo>
                                <a:pt x="488" y="46"/>
                                <a:pt x="488" y="45"/>
                                <a:pt x="488" y="45"/>
                              </a:cubicBezTo>
                              <a:cubicBezTo>
                                <a:pt x="488" y="39"/>
                                <a:pt x="488" y="39"/>
                                <a:pt x="488" y="39"/>
                              </a:cubicBezTo>
                              <a:cubicBezTo>
                                <a:pt x="488" y="42"/>
                                <a:pt x="487" y="44"/>
                                <a:pt x="487" y="47"/>
                              </a:cubicBezTo>
                              <a:cubicBezTo>
                                <a:pt x="487" y="47"/>
                                <a:pt x="487" y="48"/>
                                <a:pt x="487" y="48"/>
                              </a:cubicBezTo>
                              <a:cubicBezTo>
                                <a:pt x="486" y="48"/>
                                <a:pt x="485" y="47"/>
                                <a:pt x="483" y="47"/>
                              </a:cubicBezTo>
                              <a:cubicBezTo>
                                <a:pt x="483" y="41"/>
                                <a:pt x="485" y="35"/>
                                <a:pt x="488" y="30"/>
                              </a:cubicBezTo>
                              <a:cubicBezTo>
                                <a:pt x="488" y="28"/>
                                <a:pt x="488" y="28"/>
                                <a:pt x="488" y="28"/>
                              </a:cubicBezTo>
                              <a:cubicBezTo>
                                <a:pt x="488" y="29"/>
                                <a:pt x="488" y="29"/>
                                <a:pt x="488" y="29"/>
                              </a:cubicBezTo>
                              <a:cubicBezTo>
                                <a:pt x="484" y="26"/>
                                <a:pt x="479" y="24"/>
                                <a:pt x="474" y="24"/>
                              </a:cubicBezTo>
                              <a:cubicBezTo>
                                <a:pt x="468" y="24"/>
                                <a:pt x="463" y="26"/>
                                <a:pt x="460" y="29"/>
                              </a:cubicBezTo>
                              <a:cubicBezTo>
                                <a:pt x="459" y="28"/>
                                <a:pt x="458" y="27"/>
                                <a:pt x="457" y="26"/>
                              </a:cubicBezTo>
                              <a:cubicBezTo>
                                <a:pt x="462" y="23"/>
                                <a:pt x="467" y="20"/>
                                <a:pt x="474" y="20"/>
                              </a:cubicBezTo>
                              <a:cubicBezTo>
                                <a:pt x="479" y="20"/>
                                <a:pt x="484" y="22"/>
                                <a:pt x="488" y="25"/>
                              </a:cubicBezTo>
                              <a:cubicBezTo>
                                <a:pt x="488" y="24"/>
                                <a:pt x="488" y="24"/>
                                <a:pt x="488" y="24"/>
                              </a:cubicBezTo>
                              <a:cubicBezTo>
                                <a:pt x="484" y="21"/>
                                <a:pt x="479" y="19"/>
                                <a:pt x="474" y="19"/>
                              </a:cubicBezTo>
                              <a:cubicBezTo>
                                <a:pt x="467" y="19"/>
                                <a:pt x="461" y="22"/>
                                <a:pt x="457" y="25"/>
                              </a:cubicBezTo>
                              <a:cubicBezTo>
                                <a:pt x="456" y="24"/>
                                <a:pt x="455" y="24"/>
                                <a:pt x="454" y="23"/>
                              </a:cubicBezTo>
                              <a:cubicBezTo>
                                <a:pt x="459" y="18"/>
                                <a:pt x="466" y="16"/>
                                <a:pt x="474" y="16"/>
                              </a:cubicBezTo>
                              <a:cubicBezTo>
                                <a:pt x="479" y="16"/>
                                <a:pt x="484" y="17"/>
                                <a:pt x="488" y="19"/>
                              </a:cubicBezTo>
                              <a:cubicBezTo>
                                <a:pt x="488" y="18"/>
                                <a:pt x="488" y="18"/>
                                <a:pt x="488" y="18"/>
                              </a:cubicBezTo>
                              <a:cubicBezTo>
                                <a:pt x="488" y="18"/>
                                <a:pt x="487" y="18"/>
                                <a:pt x="487" y="17"/>
                              </a:cubicBezTo>
                              <a:cubicBezTo>
                                <a:pt x="487" y="17"/>
                                <a:pt x="487" y="17"/>
                                <a:pt x="487" y="16"/>
                              </a:cubicBezTo>
                              <a:close/>
                              <a:moveTo>
                                <a:pt x="21" y="15"/>
                              </a:moveTo>
                              <a:cubicBezTo>
                                <a:pt x="20" y="15"/>
                                <a:pt x="19" y="15"/>
                                <a:pt x="19" y="15"/>
                              </a:cubicBezTo>
                              <a:cubicBezTo>
                                <a:pt x="19" y="14"/>
                                <a:pt x="20" y="13"/>
                                <a:pt x="21" y="13"/>
                              </a:cubicBezTo>
                              <a:cubicBezTo>
                                <a:pt x="23" y="13"/>
                                <a:pt x="24" y="14"/>
                                <a:pt x="24" y="15"/>
                              </a:cubicBezTo>
                              <a:cubicBezTo>
                                <a:pt x="23" y="15"/>
                                <a:pt x="22" y="15"/>
                                <a:pt x="21" y="15"/>
                              </a:cubicBezTo>
                              <a:close/>
                              <a:moveTo>
                                <a:pt x="25" y="15"/>
                              </a:moveTo>
                              <a:cubicBezTo>
                                <a:pt x="25" y="13"/>
                                <a:pt x="23" y="12"/>
                                <a:pt x="21" y="12"/>
                              </a:cubicBezTo>
                              <a:cubicBezTo>
                                <a:pt x="20" y="12"/>
                                <a:pt x="18" y="13"/>
                                <a:pt x="17" y="15"/>
                              </a:cubicBezTo>
                              <a:cubicBezTo>
                                <a:pt x="16" y="15"/>
                                <a:pt x="15" y="15"/>
                                <a:pt x="14" y="16"/>
                              </a:cubicBezTo>
                              <a:cubicBezTo>
                                <a:pt x="14" y="12"/>
                                <a:pt x="17" y="9"/>
                                <a:pt x="21" y="9"/>
                              </a:cubicBezTo>
                              <a:cubicBezTo>
                                <a:pt x="25" y="9"/>
                                <a:pt x="29" y="12"/>
                                <a:pt x="29" y="16"/>
                              </a:cubicBezTo>
                              <a:cubicBezTo>
                                <a:pt x="28" y="15"/>
                                <a:pt x="27" y="15"/>
                                <a:pt x="25" y="15"/>
                              </a:cubicBezTo>
                              <a:close/>
                              <a:moveTo>
                                <a:pt x="30" y="16"/>
                              </a:moveTo>
                              <a:cubicBezTo>
                                <a:pt x="30" y="16"/>
                                <a:pt x="30" y="16"/>
                                <a:pt x="30" y="16"/>
                              </a:cubicBezTo>
                              <a:cubicBezTo>
                                <a:pt x="30" y="11"/>
                                <a:pt x="26" y="8"/>
                                <a:pt x="21" y="8"/>
                              </a:cubicBezTo>
                              <a:cubicBezTo>
                                <a:pt x="17" y="8"/>
                                <a:pt x="13" y="11"/>
                                <a:pt x="13" y="16"/>
                              </a:cubicBezTo>
                              <a:cubicBezTo>
                                <a:pt x="13" y="16"/>
                                <a:pt x="13" y="16"/>
                                <a:pt x="13" y="16"/>
                              </a:cubicBezTo>
                              <a:cubicBezTo>
                                <a:pt x="13" y="13"/>
                                <a:pt x="12" y="11"/>
                                <a:pt x="12" y="9"/>
                              </a:cubicBezTo>
                              <a:cubicBezTo>
                                <a:pt x="12" y="8"/>
                                <a:pt x="12" y="8"/>
                                <a:pt x="13" y="7"/>
                              </a:cubicBezTo>
                              <a:cubicBezTo>
                                <a:pt x="15" y="5"/>
                                <a:pt x="18" y="4"/>
                                <a:pt x="21" y="4"/>
                              </a:cubicBezTo>
                              <a:cubicBezTo>
                                <a:pt x="25" y="4"/>
                                <a:pt x="28" y="5"/>
                                <a:pt x="30" y="7"/>
                              </a:cubicBezTo>
                              <a:cubicBezTo>
                                <a:pt x="31" y="8"/>
                                <a:pt x="31" y="8"/>
                                <a:pt x="31" y="9"/>
                              </a:cubicBezTo>
                              <a:cubicBezTo>
                                <a:pt x="31" y="11"/>
                                <a:pt x="30" y="13"/>
                                <a:pt x="30" y="16"/>
                              </a:cubicBezTo>
                              <a:close/>
                              <a:moveTo>
                                <a:pt x="474" y="87"/>
                              </a:moveTo>
                              <a:cubicBezTo>
                                <a:pt x="479" y="87"/>
                                <a:pt x="483" y="89"/>
                                <a:pt x="487" y="92"/>
                              </a:cubicBezTo>
                              <a:cubicBezTo>
                                <a:pt x="487" y="93"/>
                                <a:pt x="486" y="94"/>
                                <a:pt x="485" y="95"/>
                              </a:cubicBezTo>
                              <a:cubicBezTo>
                                <a:pt x="482" y="92"/>
                                <a:pt x="478" y="90"/>
                                <a:pt x="474" y="90"/>
                              </a:cubicBezTo>
                              <a:cubicBezTo>
                                <a:pt x="469" y="90"/>
                                <a:pt x="465" y="92"/>
                                <a:pt x="462" y="95"/>
                              </a:cubicBezTo>
                              <a:cubicBezTo>
                                <a:pt x="461" y="94"/>
                                <a:pt x="461" y="93"/>
                                <a:pt x="460" y="92"/>
                              </a:cubicBezTo>
                              <a:cubicBezTo>
                                <a:pt x="464" y="89"/>
                                <a:pt x="469" y="87"/>
                                <a:pt x="474" y="87"/>
                              </a:cubicBezTo>
                              <a:close/>
                              <a:moveTo>
                                <a:pt x="474" y="76"/>
                              </a:moveTo>
                              <a:cubicBezTo>
                                <a:pt x="473" y="76"/>
                                <a:pt x="472" y="76"/>
                                <a:pt x="471" y="76"/>
                              </a:cubicBezTo>
                              <a:cubicBezTo>
                                <a:pt x="471" y="75"/>
                                <a:pt x="472" y="74"/>
                                <a:pt x="474" y="74"/>
                              </a:cubicBezTo>
                              <a:cubicBezTo>
                                <a:pt x="475" y="74"/>
                                <a:pt x="476" y="75"/>
                                <a:pt x="476" y="76"/>
                              </a:cubicBezTo>
                              <a:cubicBezTo>
                                <a:pt x="476" y="76"/>
                                <a:pt x="475" y="76"/>
                                <a:pt x="474" y="76"/>
                              </a:cubicBezTo>
                              <a:close/>
                              <a:moveTo>
                                <a:pt x="478" y="76"/>
                              </a:moveTo>
                              <a:cubicBezTo>
                                <a:pt x="477" y="75"/>
                                <a:pt x="475" y="73"/>
                                <a:pt x="474" y="73"/>
                              </a:cubicBezTo>
                              <a:cubicBezTo>
                                <a:pt x="472" y="73"/>
                                <a:pt x="470" y="75"/>
                                <a:pt x="470" y="76"/>
                              </a:cubicBezTo>
                              <a:cubicBezTo>
                                <a:pt x="468" y="77"/>
                                <a:pt x="467" y="77"/>
                                <a:pt x="466" y="77"/>
                              </a:cubicBezTo>
                              <a:cubicBezTo>
                                <a:pt x="466" y="73"/>
                                <a:pt x="470" y="70"/>
                                <a:pt x="474" y="70"/>
                              </a:cubicBezTo>
                              <a:cubicBezTo>
                                <a:pt x="478" y="70"/>
                                <a:pt x="481" y="73"/>
                                <a:pt x="481" y="77"/>
                              </a:cubicBezTo>
                              <a:cubicBezTo>
                                <a:pt x="480" y="77"/>
                                <a:pt x="479" y="77"/>
                                <a:pt x="478" y="76"/>
                              </a:cubicBezTo>
                              <a:close/>
                              <a:moveTo>
                                <a:pt x="465" y="69"/>
                              </a:moveTo>
                              <a:cubicBezTo>
                                <a:pt x="467" y="67"/>
                                <a:pt x="470" y="65"/>
                                <a:pt x="474" y="65"/>
                              </a:cubicBezTo>
                              <a:cubicBezTo>
                                <a:pt x="477" y="65"/>
                                <a:pt x="480" y="67"/>
                                <a:pt x="482" y="69"/>
                              </a:cubicBezTo>
                              <a:cubicBezTo>
                                <a:pt x="485" y="71"/>
                                <a:pt x="486" y="74"/>
                                <a:pt x="486" y="78"/>
                              </a:cubicBezTo>
                              <a:cubicBezTo>
                                <a:pt x="486" y="78"/>
                                <a:pt x="486" y="78"/>
                                <a:pt x="486" y="79"/>
                              </a:cubicBezTo>
                              <a:cubicBezTo>
                                <a:pt x="485" y="78"/>
                                <a:pt x="483" y="78"/>
                                <a:pt x="482" y="77"/>
                              </a:cubicBezTo>
                              <a:cubicBezTo>
                                <a:pt x="482" y="73"/>
                                <a:pt x="478" y="69"/>
                                <a:pt x="474" y="69"/>
                              </a:cubicBezTo>
                              <a:cubicBezTo>
                                <a:pt x="469" y="69"/>
                                <a:pt x="465" y="73"/>
                                <a:pt x="465" y="77"/>
                              </a:cubicBezTo>
                              <a:cubicBezTo>
                                <a:pt x="464" y="78"/>
                                <a:pt x="463" y="78"/>
                                <a:pt x="461" y="79"/>
                              </a:cubicBezTo>
                              <a:cubicBezTo>
                                <a:pt x="461" y="78"/>
                                <a:pt x="461" y="78"/>
                                <a:pt x="461" y="78"/>
                              </a:cubicBezTo>
                              <a:cubicBezTo>
                                <a:pt x="461" y="74"/>
                                <a:pt x="463" y="71"/>
                                <a:pt x="465" y="69"/>
                              </a:cubicBezTo>
                              <a:close/>
                              <a:moveTo>
                                <a:pt x="424" y="7"/>
                              </a:moveTo>
                              <a:cubicBezTo>
                                <a:pt x="426" y="5"/>
                                <a:pt x="429" y="4"/>
                                <a:pt x="433" y="4"/>
                              </a:cubicBezTo>
                              <a:cubicBezTo>
                                <a:pt x="436" y="4"/>
                                <a:pt x="439" y="5"/>
                                <a:pt x="441" y="7"/>
                              </a:cubicBezTo>
                              <a:cubicBezTo>
                                <a:pt x="442" y="8"/>
                                <a:pt x="442" y="8"/>
                                <a:pt x="442" y="9"/>
                              </a:cubicBezTo>
                              <a:cubicBezTo>
                                <a:pt x="442" y="11"/>
                                <a:pt x="441" y="13"/>
                                <a:pt x="441" y="16"/>
                              </a:cubicBezTo>
                              <a:cubicBezTo>
                                <a:pt x="441" y="16"/>
                                <a:pt x="441" y="16"/>
                                <a:pt x="441" y="16"/>
                              </a:cubicBezTo>
                              <a:cubicBezTo>
                                <a:pt x="441" y="11"/>
                                <a:pt x="437" y="8"/>
                                <a:pt x="433" y="8"/>
                              </a:cubicBezTo>
                              <a:cubicBezTo>
                                <a:pt x="428" y="8"/>
                                <a:pt x="424" y="11"/>
                                <a:pt x="424" y="16"/>
                              </a:cubicBezTo>
                              <a:cubicBezTo>
                                <a:pt x="424" y="16"/>
                                <a:pt x="424" y="16"/>
                                <a:pt x="424" y="16"/>
                              </a:cubicBezTo>
                              <a:cubicBezTo>
                                <a:pt x="424" y="13"/>
                                <a:pt x="423" y="11"/>
                                <a:pt x="423" y="9"/>
                              </a:cubicBezTo>
                              <a:cubicBezTo>
                                <a:pt x="423" y="8"/>
                                <a:pt x="423" y="8"/>
                                <a:pt x="424" y="7"/>
                              </a:cubicBezTo>
                              <a:close/>
                              <a:moveTo>
                                <a:pt x="433" y="12"/>
                              </a:moveTo>
                              <a:cubicBezTo>
                                <a:pt x="431" y="12"/>
                                <a:pt x="429" y="13"/>
                                <a:pt x="429" y="15"/>
                              </a:cubicBezTo>
                              <a:cubicBezTo>
                                <a:pt x="427" y="15"/>
                                <a:pt x="426" y="15"/>
                                <a:pt x="425" y="16"/>
                              </a:cubicBezTo>
                              <a:cubicBezTo>
                                <a:pt x="425" y="12"/>
                                <a:pt x="429" y="9"/>
                                <a:pt x="433" y="9"/>
                              </a:cubicBezTo>
                              <a:cubicBezTo>
                                <a:pt x="436" y="9"/>
                                <a:pt x="440" y="12"/>
                                <a:pt x="440" y="16"/>
                              </a:cubicBezTo>
                              <a:cubicBezTo>
                                <a:pt x="439" y="15"/>
                                <a:pt x="438" y="15"/>
                                <a:pt x="437" y="15"/>
                              </a:cubicBezTo>
                              <a:cubicBezTo>
                                <a:pt x="436" y="13"/>
                                <a:pt x="434" y="12"/>
                                <a:pt x="433" y="12"/>
                              </a:cubicBezTo>
                              <a:close/>
                              <a:moveTo>
                                <a:pt x="435" y="15"/>
                              </a:moveTo>
                              <a:cubicBezTo>
                                <a:pt x="434" y="15"/>
                                <a:pt x="434" y="15"/>
                                <a:pt x="433" y="15"/>
                              </a:cubicBezTo>
                              <a:cubicBezTo>
                                <a:pt x="432" y="15"/>
                                <a:pt x="431" y="15"/>
                                <a:pt x="430" y="15"/>
                              </a:cubicBezTo>
                              <a:cubicBezTo>
                                <a:pt x="430" y="14"/>
                                <a:pt x="431" y="13"/>
                                <a:pt x="433" y="13"/>
                              </a:cubicBezTo>
                              <a:cubicBezTo>
                                <a:pt x="434" y="13"/>
                                <a:pt x="435" y="14"/>
                                <a:pt x="435" y="15"/>
                              </a:cubicBezTo>
                              <a:close/>
                              <a:moveTo>
                                <a:pt x="383" y="7"/>
                              </a:moveTo>
                              <a:cubicBezTo>
                                <a:pt x="385" y="5"/>
                                <a:pt x="388" y="4"/>
                                <a:pt x="391" y="4"/>
                              </a:cubicBezTo>
                              <a:cubicBezTo>
                                <a:pt x="395" y="4"/>
                                <a:pt x="398" y="5"/>
                                <a:pt x="400" y="7"/>
                              </a:cubicBezTo>
                              <a:cubicBezTo>
                                <a:pt x="402" y="10"/>
                                <a:pt x="404" y="13"/>
                                <a:pt x="404" y="16"/>
                              </a:cubicBezTo>
                              <a:cubicBezTo>
                                <a:pt x="404" y="16"/>
                                <a:pt x="404" y="17"/>
                                <a:pt x="404" y="17"/>
                              </a:cubicBezTo>
                              <a:cubicBezTo>
                                <a:pt x="402" y="17"/>
                                <a:pt x="401" y="16"/>
                                <a:pt x="400" y="16"/>
                              </a:cubicBezTo>
                              <a:cubicBezTo>
                                <a:pt x="400" y="11"/>
                                <a:pt x="396" y="8"/>
                                <a:pt x="391" y="8"/>
                              </a:cubicBezTo>
                              <a:cubicBezTo>
                                <a:pt x="387" y="8"/>
                                <a:pt x="383" y="11"/>
                                <a:pt x="383" y="16"/>
                              </a:cubicBezTo>
                              <a:cubicBezTo>
                                <a:pt x="382" y="16"/>
                                <a:pt x="380" y="17"/>
                                <a:pt x="379" y="17"/>
                              </a:cubicBezTo>
                              <a:cubicBezTo>
                                <a:pt x="379" y="17"/>
                                <a:pt x="379" y="16"/>
                                <a:pt x="379" y="16"/>
                              </a:cubicBezTo>
                              <a:cubicBezTo>
                                <a:pt x="379" y="13"/>
                                <a:pt x="380" y="10"/>
                                <a:pt x="383" y="7"/>
                              </a:cubicBezTo>
                              <a:close/>
                              <a:moveTo>
                                <a:pt x="391" y="12"/>
                              </a:moveTo>
                              <a:cubicBezTo>
                                <a:pt x="390" y="12"/>
                                <a:pt x="388" y="13"/>
                                <a:pt x="387" y="15"/>
                              </a:cubicBezTo>
                              <a:cubicBezTo>
                                <a:pt x="386" y="15"/>
                                <a:pt x="385" y="15"/>
                                <a:pt x="384" y="16"/>
                              </a:cubicBezTo>
                              <a:cubicBezTo>
                                <a:pt x="384" y="12"/>
                                <a:pt x="387" y="9"/>
                                <a:pt x="391" y="9"/>
                              </a:cubicBezTo>
                              <a:cubicBezTo>
                                <a:pt x="395" y="9"/>
                                <a:pt x="399" y="12"/>
                                <a:pt x="399" y="16"/>
                              </a:cubicBezTo>
                              <a:cubicBezTo>
                                <a:pt x="398" y="15"/>
                                <a:pt x="397" y="15"/>
                                <a:pt x="395" y="15"/>
                              </a:cubicBezTo>
                              <a:cubicBezTo>
                                <a:pt x="395" y="13"/>
                                <a:pt x="393" y="12"/>
                                <a:pt x="391" y="12"/>
                              </a:cubicBezTo>
                              <a:close/>
                              <a:moveTo>
                                <a:pt x="394" y="15"/>
                              </a:moveTo>
                              <a:cubicBezTo>
                                <a:pt x="393" y="15"/>
                                <a:pt x="392" y="15"/>
                                <a:pt x="391" y="15"/>
                              </a:cubicBezTo>
                              <a:cubicBezTo>
                                <a:pt x="390" y="15"/>
                                <a:pt x="389" y="15"/>
                                <a:pt x="389" y="15"/>
                              </a:cubicBezTo>
                              <a:cubicBezTo>
                                <a:pt x="389" y="14"/>
                                <a:pt x="390" y="13"/>
                                <a:pt x="391" y="13"/>
                              </a:cubicBezTo>
                              <a:cubicBezTo>
                                <a:pt x="393" y="13"/>
                                <a:pt x="394" y="14"/>
                                <a:pt x="394" y="15"/>
                              </a:cubicBezTo>
                              <a:close/>
                              <a:moveTo>
                                <a:pt x="391" y="16"/>
                              </a:moveTo>
                              <a:cubicBezTo>
                                <a:pt x="399" y="16"/>
                                <a:pt x="406" y="18"/>
                                <a:pt x="411" y="23"/>
                              </a:cubicBezTo>
                              <a:cubicBezTo>
                                <a:pt x="410" y="24"/>
                                <a:pt x="409" y="24"/>
                                <a:pt x="408" y="25"/>
                              </a:cubicBezTo>
                              <a:cubicBezTo>
                                <a:pt x="404" y="22"/>
                                <a:pt x="398" y="19"/>
                                <a:pt x="391" y="19"/>
                              </a:cubicBezTo>
                              <a:cubicBezTo>
                                <a:pt x="385" y="19"/>
                                <a:pt x="379" y="22"/>
                                <a:pt x="374" y="25"/>
                              </a:cubicBezTo>
                              <a:cubicBezTo>
                                <a:pt x="374" y="24"/>
                                <a:pt x="373" y="24"/>
                                <a:pt x="372" y="23"/>
                              </a:cubicBezTo>
                              <a:cubicBezTo>
                                <a:pt x="377" y="18"/>
                                <a:pt x="384" y="16"/>
                                <a:pt x="391" y="16"/>
                              </a:cubicBezTo>
                              <a:close/>
                              <a:moveTo>
                                <a:pt x="391" y="43"/>
                              </a:moveTo>
                              <a:cubicBezTo>
                                <a:pt x="390" y="43"/>
                                <a:pt x="388" y="44"/>
                                <a:pt x="388" y="46"/>
                              </a:cubicBezTo>
                              <a:cubicBezTo>
                                <a:pt x="386" y="46"/>
                                <a:pt x="385" y="46"/>
                                <a:pt x="384" y="46"/>
                              </a:cubicBezTo>
                              <a:cubicBezTo>
                                <a:pt x="384" y="42"/>
                                <a:pt x="388" y="39"/>
                                <a:pt x="391" y="39"/>
                              </a:cubicBezTo>
                              <a:cubicBezTo>
                                <a:pt x="395" y="39"/>
                                <a:pt x="399" y="42"/>
                                <a:pt x="399" y="46"/>
                              </a:cubicBezTo>
                              <a:cubicBezTo>
                                <a:pt x="398" y="46"/>
                                <a:pt x="397" y="46"/>
                                <a:pt x="395" y="46"/>
                              </a:cubicBezTo>
                              <a:cubicBezTo>
                                <a:pt x="395" y="44"/>
                                <a:pt x="393" y="43"/>
                                <a:pt x="391" y="43"/>
                              </a:cubicBezTo>
                              <a:close/>
                              <a:moveTo>
                                <a:pt x="394" y="45"/>
                              </a:moveTo>
                              <a:cubicBezTo>
                                <a:pt x="393" y="45"/>
                                <a:pt x="392" y="45"/>
                                <a:pt x="391" y="45"/>
                              </a:cubicBezTo>
                              <a:cubicBezTo>
                                <a:pt x="390" y="45"/>
                                <a:pt x="390" y="45"/>
                                <a:pt x="389" y="45"/>
                              </a:cubicBezTo>
                              <a:cubicBezTo>
                                <a:pt x="389" y="44"/>
                                <a:pt x="390" y="44"/>
                                <a:pt x="391" y="44"/>
                              </a:cubicBezTo>
                              <a:cubicBezTo>
                                <a:pt x="393" y="44"/>
                                <a:pt x="394" y="44"/>
                                <a:pt x="394" y="45"/>
                              </a:cubicBezTo>
                              <a:close/>
                              <a:moveTo>
                                <a:pt x="391" y="38"/>
                              </a:moveTo>
                              <a:cubicBezTo>
                                <a:pt x="387" y="38"/>
                                <a:pt x="383" y="42"/>
                                <a:pt x="383" y="46"/>
                              </a:cubicBezTo>
                              <a:cubicBezTo>
                                <a:pt x="383" y="46"/>
                                <a:pt x="383" y="46"/>
                                <a:pt x="383" y="46"/>
                              </a:cubicBezTo>
                              <a:cubicBezTo>
                                <a:pt x="383" y="44"/>
                                <a:pt x="382" y="42"/>
                                <a:pt x="382" y="39"/>
                              </a:cubicBezTo>
                              <a:cubicBezTo>
                                <a:pt x="382" y="39"/>
                                <a:pt x="382" y="39"/>
                                <a:pt x="383" y="38"/>
                              </a:cubicBezTo>
                              <a:cubicBezTo>
                                <a:pt x="385" y="36"/>
                                <a:pt x="388" y="35"/>
                                <a:pt x="391" y="35"/>
                              </a:cubicBezTo>
                              <a:cubicBezTo>
                                <a:pt x="395" y="35"/>
                                <a:pt x="398" y="36"/>
                                <a:pt x="400" y="38"/>
                              </a:cubicBezTo>
                              <a:cubicBezTo>
                                <a:pt x="401" y="39"/>
                                <a:pt x="401" y="39"/>
                                <a:pt x="401" y="39"/>
                              </a:cubicBezTo>
                              <a:cubicBezTo>
                                <a:pt x="401" y="42"/>
                                <a:pt x="400" y="44"/>
                                <a:pt x="400" y="47"/>
                              </a:cubicBezTo>
                              <a:cubicBezTo>
                                <a:pt x="400" y="47"/>
                                <a:pt x="400" y="46"/>
                                <a:pt x="400" y="46"/>
                              </a:cubicBezTo>
                              <a:cubicBezTo>
                                <a:pt x="400" y="42"/>
                                <a:pt x="396" y="38"/>
                                <a:pt x="391" y="38"/>
                              </a:cubicBezTo>
                              <a:close/>
                              <a:moveTo>
                                <a:pt x="391" y="34"/>
                              </a:moveTo>
                              <a:cubicBezTo>
                                <a:pt x="387" y="34"/>
                                <a:pt x="384" y="35"/>
                                <a:pt x="382" y="38"/>
                              </a:cubicBezTo>
                              <a:cubicBezTo>
                                <a:pt x="381" y="37"/>
                                <a:pt x="381" y="35"/>
                                <a:pt x="380" y="34"/>
                              </a:cubicBezTo>
                              <a:cubicBezTo>
                                <a:pt x="383" y="31"/>
                                <a:pt x="387" y="30"/>
                                <a:pt x="391" y="30"/>
                              </a:cubicBezTo>
                              <a:cubicBezTo>
                                <a:pt x="396" y="30"/>
                                <a:pt x="400" y="31"/>
                                <a:pt x="403" y="34"/>
                              </a:cubicBezTo>
                              <a:cubicBezTo>
                                <a:pt x="402" y="35"/>
                                <a:pt x="402" y="37"/>
                                <a:pt x="401" y="38"/>
                              </a:cubicBezTo>
                              <a:cubicBezTo>
                                <a:pt x="399" y="35"/>
                                <a:pt x="395" y="34"/>
                                <a:pt x="391" y="34"/>
                              </a:cubicBezTo>
                              <a:close/>
                              <a:moveTo>
                                <a:pt x="391" y="29"/>
                              </a:moveTo>
                              <a:cubicBezTo>
                                <a:pt x="387" y="29"/>
                                <a:pt x="383" y="30"/>
                                <a:pt x="380" y="33"/>
                              </a:cubicBezTo>
                              <a:cubicBezTo>
                                <a:pt x="379" y="32"/>
                                <a:pt x="379" y="31"/>
                                <a:pt x="378" y="30"/>
                              </a:cubicBezTo>
                              <a:cubicBezTo>
                                <a:pt x="382" y="27"/>
                                <a:pt x="386" y="25"/>
                                <a:pt x="391" y="25"/>
                              </a:cubicBezTo>
                              <a:cubicBezTo>
                                <a:pt x="397" y="25"/>
                                <a:pt x="401" y="27"/>
                                <a:pt x="405" y="30"/>
                              </a:cubicBezTo>
                              <a:cubicBezTo>
                                <a:pt x="404" y="31"/>
                                <a:pt x="404" y="32"/>
                                <a:pt x="403" y="33"/>
                              </a:cubicBezTo>
                              <a:cubicBezTo>
                                <a:pt x="400" y="30"/>
                                <a:pt x="396" y="29"/>
                                <a:pt x="391" y="29"/>
                              </a:cubicBezTo>
                              <a:close/>
                              <a:moveTo>
                                <a:pt x="391" y="24"/>
                              </a:moveTo>
                              <a:cubicBezTo>
                                <a:pt x="386" y="24"/>
                                <a:pt x="381" y="26"/>
                                <a:pt x="377" y="29"/>
                              </a:cubicBezTo>
                              <a:cubicBezTo>
                                <a:pt x="377" y="28"/>
                                <a:pt x="376" y="27"/>
                                <a:pt x="375" y="26"/>
                              </a:cubicBezTo>
                              <a:cubicBezTo>
                                <a:pt x="380" y="23"/>
                                <a:pt x="385" y="20"/>
                                <a:pt x="391" y="20"/>
                              </a:cubicBezTo>
                              <a:cubicBezTo>
                                <a:pt x="398" y="20"/>
                                <a:pt x="403" y="23"/>
                                <a:pt x="408" y="26"/>
                              </a:cubicBezTo>
                              <a:cubicBezTo>
                                <a:pt x="407" y="27"/>
                                <a:pt x="406" y="28"/>
                                <a:pt x="405" y="29"/>
                              </a:cubicBezTo>
                              <a:cubicBezTo>
                                <a:pt x="402" y="26"/>
                                <a:pt x="397" y="24"/>
                                <a:pt x="391" y="24"/>
                              </a:cubicBezTo>
                              <a:close/>
                              <a:moveTo>
                                <a:pt x="342" y="7"/>
                              </a:moveTo>
                              <a:cubicBezTo>
                                <a:pt x="344" y="5"/>
                                <a:pt x="347" y="4"/>
                                <a:pt x="350" y="4"/>
                              </a:cubicBezTo>
                              <a:cubicBezTo>
                                <a:pt x="354" y="4"/>
                                <a:pt x="357" y="5"/>
                                <a:pt x="359" y="7"/>
                              </a:cubicBezTo>
                              <a:cubicBezTo>
                                <a:pt x="359" y="8"/>
                                <a:pt x="360" y="8"/>
                                <a:pt x="360" y="9"/>
                              </a:cubicBezTo>
                              <a:cubicBezTo>
                                <a:pt x="359" y="11"/>
                                <a:pt x="359" y="13"/>
                                <a:pt x="359" y="16"/>
                              </a:cubicBezTo>
                              <a:cubicBezTo>
                                <a:pt x="359" y="16"/>
                                <a:pt x="359" y="16"/>
                                <a:pt x="359" y="16"/>
                              </a:cubicBezTo>
                              <a:cubicBezTo>
                                <a:pt x="359" y="11"/>
                                <a:pt x="355" y="8"/>
                                <a:pt x="350" y="8"/>
                              </a:cubicBezTo>
                              <a:cubicBezTo>
                                <a:pt x="346" y="8"/>
                                <a:pt x="342" y="11"/>
                                <a:pt x="342" y="16"/>
                              </a:cubicBezTo>
                              <a:cubicBezTo>
                                <a:pt x="342" y="16"/>
                                <a:pt x="342" y="16"/>
                                <a:pt x="342" y="16"/>
                              </a:cubicBezTo>
                              <a:cubicBezTo>
                                <a:pt x="342" y="13"/>
                                <a:pt x="341" y="11"/>
                                <a:pt x="341" y="9"/>
                              </a:cubicBezTo>
                              <a:cubicBezTo>
                                <a:pt x="341" y="8"/>
                                <a:pt x="341" y="8"/>
                                <a:pt x="342" y="7"/>
                              </a:cubicBezTo>
                              <a:close/>
                              <a:moveTo>
                                <a:pt x="350" y="12"/>
                              </a:moveTo>
                              <a:cubicBezTo>
                                <a:pt x="348" y="12"/>
                                <a:pt x="347" y="13"/>
                                <a:pt x="346" y="15"/>
                              </a:cubicBezTo>
                              <a:cubicBezTo>
                                <a:pt x="345" y="15"/>
                                <a:pt x="344" y="15"/>
                                <a:pt x="343" y="16"/>
                              </a:cubicBezTo>
                              <a:cubicBezTo>
                                <a:pt x="343" y="12"/>
                                <a:pt x="346" y="9"/>
                                <a:pt x="350" y="9"/>
                              </a:cubicBezTo>
                              <a:cubicBezTo>
                                <a:pt x="354" y="9"/>
                                <a:pt x="357" y="12"/>
                                <a:pt x="358" y="16"/>
                              </a:cubicBezTo>
                              <a:cubicBezTo>
                                <a:pt x="357" y="15"/>
                                <a:pt x="356" y="15"/>
                                <a:pt x="354" y="15"/>
                              </a:cubicBezTo>
                              <a:cubicBezTo>
                                <a:pt x="354" y="13"/>
                                <a:pt x="352" y="12"/>
                                <a:pt x="350" y="12"/>
                              </a:cubicBezTo>
                              <a:close/>
                              <a:moveTo>
                                <a:pt x="353" y="15"/>
                              </a:moveTo>
                              <a:cubicBezTo>
                                <a:pt x="352" y="15"/>
                                <a:pt x="351" y="15"/>
                                <a:pt x="350" y="15"/>
                              </a:cubicBezTo>
                              <a:cubicBezTo>
                                <a:pt x="349" y="15"/>
                                <a:pt x="348" y="15"/>
                                <a:pt x="347" y="15"/>
                              </a:cubicBezTo>
                              <a:cubicBezTo>
                                <a:pt x="348" y="14"/>
                                <a:pt x="349" y="13"/>
                                <a:pt x="350" y="13"/>
                              </a:cubicBezTo>
                              <a:cubicBezTo>
                                <a:pt x="352" y="13"/>
                                <a:pt x="353" y="14"/>
                                <a:pt x="353" y="15"/>
                              </a:cubicBezTo>
                              <a:close/>
                              <a:moveTo>
                                <a:pt x="350" y="16"/>
                              </a:moveTo>
                              <a:cubicBezTo>
                                <a:pt x="359" y="16"/>
                                <a:pt x="367" y="19"/>
                                <a:pt x="373" y="25"/>
                              </a:cubicBezTo>
                              <a:cubicBezTo>
                                <a:pt x="378" y="30"/>
                                <a:pt x="382" y="38"/>
                                <a:pt x="382" y="47"/>
                              </a:cubicBezTo>
                              <a:cubicBezTo>
                                <a:pt x="380" y="47"/>
                                <a:pt x="379" y="48"/>
                                <a:pt x="378" y="48"/>
                              </a:cubicBezTo>
                              <a:cubicBezTo>
                                <a:pt x="378" y="48"/>
                                <a:pt x="378" y="47"/>
                                <a:pt x="378" y="47"/>
                              </a:cubicBezTo>
                              <a:cubicBezTo>
                                <a:pt x="378" y="32"/>
                                <a:pt x="366" y="19"/>
                                <a:pt x="350" y="19"/>
                              </a:cubicBezTo>
                              <a:cubicBezTo>
                                <a:pt x="335" y="19"/>
                                <a:pt x="323" y="32"/>
                                <a:pt x="323" y="47"/>
                              </a:cubicBezTo>
                              <a:cubicBezTo>
                                <a:pt x="323" y="47"/>
                                <a:pt x="323" y="48"/>
                                <a:pt x="323" y="48"/>
                              </a:cubicBezTo>
                              <a:cubicBezTo>
                                <a:pt x="322" y="48"/>
                                <a:pt x="320" y="47"/>
                                <a:pt x="319" y="47"/>
                              </a:cubicBezTo>
                              <a:cubicBezTo>
                                <a:pt x="319" y="38"/>
                                <a:pt x="323" y="30"/>
                                <a:pt x="328" y="25"/>
                              </a:cubicBezTo>
                              <a:cubicBezTo>
                                <a:pt x="334" y="19"/>
                                <a:pt x="342" y="16"/>
                                <a:pt x="350" y="16"/>
                              </a:cubicBezTo>
                              <a:close/>
                              <a:moveTo>
                                <a:pt x="350" y="24"/>
                              </a:moveTo>
                              <a:cubicBezTo>
                                <a:pt x="338" y="24"/>
                                <a:pt x="328" y="34"/>
                                <a:pt x="328" y="47"/>
                              </a:cubicBezTo>
                              <a:cubicBezTo>
                                <a:pt x="328" y="49"/>
                                <a:pt x="328" y="50"/>
                                <a:pt x="328" y="51"/>
                              </a:cubicBezTo>
                              <a:cubicBezTo>
                                <a:pt x="327" y="50"/>
                                <a:pt x="325" y="50"/>
                                <a:pt x="324" y="49"/>
                              </a:cubicBezTo>
                              <a:cubicBezTo>
                                <a:pt x="324" y="48"/>
                                <a:pt x="324" y="48"/>
                                <a:pt x="324" y="47"/>
                              </a:cubicBezTo>
                              <a:cubicBezTo>
                                <a:pt x="324" y="40"/>
                                <a:pt x="327" y="33"/>
                                <a:pt x="332" y="28"/>
                              </a:cubicBezTo>
                              <a:cubicBezTo>
                                <a:pt x="336" y="23"/>
                                <a:pt x="343" y="20"/>
                                <a:pt x="350" y="20"/>
                              </a:cubicBezTo>
                              <a:cubicBezTo>
                                <a:pt x="358" y="20"/>
                                <a:pt x="364" y="23"/>
                                <a:pt x="369" y="28"/>
                              </a:cubicBezTo>
                              <a:cubicBezTo>
                                <a:pt x="374" y="33"/>
                                <a:pt x="377" y="40"/>
                                <a:pt x="377" y="47"/>
                              </a:cubicBezTo>
                              <a:cubicBezTo>
                                <a:pt x="377" y="48"/>
                                <a:pt x="377" y="48"/>
                                <a:pt x="377" y="49"/>
                              </a:cubicBezTo>
                              <a:cubicBezTo>
                                <a:pt x="375" y="50"/>
                                <a:pt x="374" y="50"/>
                                <a:pt x="373" y="51"/>
                              </a:cubicBezTo>
                              <a:cubicBezTo>
                                <a:pt x="373" y="50"/>
                                <a:pt x="373" y="48"/>
                                <a:pt x="373" y="47"/>
                              </a:cubicBezTo>
                              <a:cubicBezTo>
                                <a:pt x="373" y="34"/>
                                <a:pt x="363" y="24"/>
                                <a:pt x="350" y="24"/>
                              </a:cubicBezTo>
                              <a:close/>
                              <a:moveTo>
                                <a:pt x="350" y="59"/>
                              </a:moveTo>
                              <a:cubicBezTo>
                                <a:pt x="346" y="59"/>
                                <a:pt x="342" y="61"/>
                                <a:pt x="338" y="64"/>
                              </a:cubicBezTo>
                              <a:cubicBezTo>
                                <a:pt x="338" y="63"/>
                                <a:pt x="337" y="62"/>
                                <a:pt x="337" y="61"/>
                              </a:cubicBezTo>
                              <a:cubicBezTo>
                                <a:pt x="341" y="58"/>
                                <a:pt x="345" y="56"/>
                                <a:pt x="350" y="56"/>
                              </a:cubicBezTo>
                              <a:cubicBezTo>
                                <a:pt x="355" y="56"/>
                                <a:pt x="360" y="58"/>
                                <a:pt x="364" y="61"/>
                              </a:cubicBezTo>
                              <a:cubicBezTo>
                                <a:pt x="363" y="62"/>
                                <a:pt x="363" y="63"/>
                                <a:pt x="362" y="64"/>
                              </a:cubicBezTo>
                              <a:cubicBezTo>
                                <a:pt x="359" y="61"/>
                                <a:pt x="355" y="59"/>
                                <a:pt x="350" y="59"/>
                              </a:cubicBezTo>
                              <a:close/>
                              <a:moveTo>
                                <a:pt x="362" y="65"/>
                              </a:moveTo>
                              <a:cubicBezTo>
                                <a:pt x="361" y="66"/>
                                <a:pt x="361" y="67"/>
                                <a:pt x="360" y="69"/>
                              </a:cubicBezTo>
                              <a:cubicBezTo>
                                <a:pt x="358" y="66"/>
                                <a:pt x="354" y="64"/>
                                <a:pt x="350" y="64"/>
                              </a:cubicBezTo>
                              <a:cubicBezTo>
                                <a:pt x="346" y="64"/>
                                <a:pt x="343" y="66"/>
                                <a:pt x="340" y="69"/>
                              </a:cubicBezTo>
                              <a:cubicBezTo>
                                <a:pt x="340" y="67"/>
                                <a:pt x="339" y="66"/>
                                <a:pt x="339" y="65"/>
                              </a:cubicBezTo>
                              <a:cubicBezTo>
                                <a:pt x="342" y="62"/>
                                <a:pt x="346" y="60"/>
                                <a:pt x="350" y="60"/>
                              </a:cubicBezTo>
                              <a:cubicBezTo>
                                <a:pt x="355" y="60"/>
                                <a:pt x="359" y="62"/>
                                <a:pt x="362" y="65"/>
                              </a:cubicBezTo>
                              <a:close/>
                              <a:moveTo>
                                <a:pt x="350" y="55"/>
                              </a:moveTo>
                              <a:cubicBezTo>
                                <a:pt x="345" y="55"/>
                                <a:pt x="340" y="57"/>
                                <a:pt x="336" y="60"/>
                              </a:cubicBezTo>
                              <a:cubicBezTo>
                                <a:pt x="336" y="59"/>
                                <a:pt x="335" y="58"/>
                                <a:pt x="334" y="57"/>
                              </a:cubicBezTo>
                              <a:cubicBezTo>
                                <a:pt x="338" y="53"/>
                                <a:pt x="344" y="51"/>
                                <a:pt x="350" y="51"/>
                              </a:cubicBezTo>
                              <a:cubicBezTo>
                                <a:pt x="356" y="51"/>
                                <a:pt x="362" y="53"/>
                                <a:pt x="367" y="57"/>
                              </a:cubicBezTo>
                              <a:cubicBezTo>
                                <a:pt x="366" y="58"/>
                                <a:pt x="365" y="59"/>
                                <a:pt x="364" y="60"/>
                              </a:cubicBezTo>
                              <a:cubicBezTo>
                                <a:pt x="360" y="57"/>
                                <a:pt x="356" y="55"/>
                                <a:pt x="350" y="55"/>
                              </a:cubicBezTo>
                              <a:close/>
                              <a:moveTo>
                                <a:pt x="350" y="50"/>
                              </a:moveTo>
                              <a:cubicBezTo>
                                <a:pt x="344" y="50"/>
                                <a:pt x="338" y="52"/>
                                <a:pt x="333" y="56"/>
                              </a:cubicBezTo>
                              <a:cubicBezTo>
                                <a:pt x="332" y="55"/>
                                <a:pt x="332" y="54"/>
                                <a:pt x="331" y="53"/>
                              </a:cubicBezTo>
                              <a:cubicBezTo>
                                <a:pt x="336" y="49"/>
                                <a:pt x="343" y="46"/>
                                <a:pt x="350" y="46"/>
                              </a:cubicBezTo>
                              <a:cubicBezTo>
                                <a:pt x="358" y="46"/>
                                <a:pt x="365" y="49"/>
                                <a:pt x="370" y="53"/>
                              </a:cubicBezTo>
                              <a:cubicBezTo>
                                <a:pt x="369" y="54"/>
                                <a:pt x="368" y="55"/>
                                <a:pt x="367" y="56"/>
                              </a:cubicBezTo>
                              <a:cubicBezTo>
                                <a:pt x="363" y="52"/>
                                <a:pt x="357" y="50"/>
                                <a:pt x="350" y="50"/>
                              </a:cubicBezTo>
                              <a:close/>
                              <a:moveTo>
                                <a:pt x="350" y="34"/>
                              </a:moveTo>
                              <a:cubicBezTo>
                                <a:pt x="343" y="34"/>
                                <a:pt x="337" y="40"/>
                                <a:pt x="337" y="47"/>
                              </a:cubicBezTo>
                              <a:cubicBezTo>
                                <a:pt x="337" y="47"/>
                                <a:pt x="337" y="48"/>
                                <a:pt x="337" y="48"/>
                              </a:cubicBezTo>
                              <a:cubicBezTo>
                                <a:pt x="336" y="49"/>
                                <a:pt x="335" y="49"/>
                                <a:pt x="333" y="50"/>
                              </a:cubicBezTo>
                              <a:cubicBezTo>
                                <a:pt x="333" y="49"/>
                                <a:pt x="333" y="48"/>
                                <a:pt x="333" y="47"/>
                              </a:cubicBezTo>
                              <a:cubicBezTo>
                                <a:pt x="333" y="42"/>
                                <a:pt x="335" y="38"/>
                                <a:pt x="338" y="35"/>
                              </a:cubicBezTo>
                              <a:cubicBezTo>
                                <a:pt x="341" y="32"/>
                                <a:pt x="346" y="30"/>
                                <a:pt x="350" y="30"/>
                              </a:cubicBezTo>
                              <a:cubicBezTo>
                                <a:pt x="355" y="30"/>
                                <a:pt x="359" y="32"/>
                                <a:pt x="363" y="35"/>
                              </a:cubicBezTo>
                              <a:cubicBezTo>
                                <a:pt x="366" y="38"/>
                                <a:pt x="368" y="42"/>
                                <a:pt x="368" y="47"/>
                              </a:cubicBezTo>
                              <a:cubicBezTo>
                                <a:pt x="368" y="48"/>
                                <a:pt x="367" y="49"/>
                                <a:pt x="367" y="50"/>
                              </a:cubicBezTo>
                              <a:cubicBezTo>
                                <a:pt x="366" y="49"/>
                                <a:pt x="365" y="49"/>
                                <a:pt x="364" y="48"/>
                              </a:cubicBezTo>
                              <a:cubicBezTo>
                                <a:pt x="364" y="48"/>
                                <a:pt x="364" y="47"/>
                                <a:pt x="364" y="47"/>
                              </a:cubicBezTo>
                              <a:cubicBezTo>
                                <a:pt x="364" y="40"/>
                                <a:pt x="358" y="34"/>
                                <a:pt x="350" y="34"/>
                              </a:cubicBezTo>
                              <a:close/>
                              <a:moveTo>
                                <a:pt x="350" y="43"/>
                              </a:moveTo>
                              <a:cubicBezTo>
                                <a:pt x="349" y="43"/>
                                <a:pt x="347" y="44"/>
                                <a:pt x="346" y="46"/>
                              </a:cubicBezTo>
                              <a:cubicBezTo>
                                <a:pt x="345" y="46"/>
                                <a:pt x="344" y="46"/>
                                <a:pt x="343" y="46"/>
                              </a:cubicBezTo>
                              <a:cubicBezTo>
                                <a:pt x="343" y="42"/>
                                <a:pt x="346" y="39"/>
                                <a:pt x="350" y="39"/>
                              </a:cubicBezTo>
                              <a:cubicBezTo>
                                <a:pt x="354" y="39"/>
                                <a:pt x="357" y="42"/>
                                <a:pt x="358" y="46"/>
                              </a:cubicBezTo>
                              <a:cubicBezTo>
                                <a:pt x="357" y="46"/>
                                <a:pt x="356" y="46"/>
                                <a:pt x="354" y="46"/>
                              </a:cubicBezTo>
                              <a:cubicBezTo>
                                <a:pt x="354" y="44"/>
                                <a:pt x="352" y="43"/>
                                <a:pt x="350" y="43"/>
                              </a:cubicBezTo>
                              <a:close/>
                              <a:moveTo>
                                <a:pt x="353" y="45"/>
                              </a:moveTo>
                              <a:cubicBezTo>
                                <a:pt x="352" y="45"/>
                                <a:pt x="351" y="45"/>
                                <a:pt x="350" y="45"/>
                              </a:cubicBezTo>
                              <a:cubicBezTo>
                                <a:pt x="349" y="45"/>
                                <a:pt x="348" y="45"/>
                                <a:pt x="348" y="45"/>
                              </a:cubicBezTo>
                              <a:cubicBezTo>
                                <a:pt x="348" y="44"/>
                                <a:pt x="349" y="44"/>
                                <a:pt x="350" y="44"/>
                              </a:cubicBezTo>
                              <a:cubicBezTo>
                                <a:pt x="352" y="44"/>
                                <a:pt x="353" y="44"/>
                                <a:pt x="353" y="45"/>
                              </a:cubicBezTo>
                              <a:close/>
                              <a:moveTo>
                                <a:pt x="350" y="38"/>
                              </a:moveTo>
                              <a:cubicBezTo>
                                <a:pt x="346" y="38"/>
                                <a:pt x="342" y="42"/>
                                <a:pt x="342" y="46"/>
                              </a:cubicBezTo>
                              <a:cubicBezTo>
                                <a:pt x="341" y="47"/>
                                <a:pt x="339" y="47"/>
                                <a:pt x="338" y="48"/>
                              </a:cubicBezTo>
                              <a:cubicBezTo>
                                <a:pt x="338" y="47"/>
                                <a:pt x="338" y="47"/>
                                <a:pt x="338" y="47"/>
                              </a:cubicBezTo>
                              <a:cubicBezTo>
                                <a:pt x="338" y="44"/>
                                <a:pt x="339" y="41"/>
                                <a:pt x="342" y="38"/>
                              </a:cubicBezTo>
                              <a:cubicBezTo>
                                <a:pt x="344" y="36"/>
                                <a:pt x="347" y="35"/>
                                <a:pt x="350" y="35"/>
                              </a:cubicBezTo>
                              <a:cubicBezTo>
                                <a:pt x="354" y="35"/>
                                <a:pt x="357" y="36"/>
                                <a:pt x="359" y="38"/>
                              </a:cubicBezTo>
                              <a:cubicBezTo>
                                <a:pt x="361" y="41"/>
                                <a:pt x="363" y="44"/>
                                <a:pt x="363" y="47"/>
                              </a:cubicBezTo>
                              <a:cubicBezTo>
                                <a:pt x="363" y="47"/>
                                <a:pt x="363" y="48"/>
                                <a:pt x="363" y="48"/>
                              </a:cubicBezTo>
                              <a:cubicBezTo>
                                <a:pt x="361" y="47"/>
                                <a:pt x="360" y="47"/>
                                <a:pt x="359" y="46"/>
                              </a:cubicBezTo>
                              <a:cubicBezTo>
                                <a:pt x="359" y="42"/>
                                <a:pt x="355" y="38"/>
                                <a:pt x="350" y="38"/>
                              </a:cubicBezTo>
                              <a:close/>
                              <a:moveTo>
                                <a:pt x="368" y="51"/>
                              </a:moveTo>
                              <a:cubicBezTo>
                                <a:pt x="368" y="49"/>
                                <a:pt x="369" y="48"/>
                                <a:pt x="369" y="47"/>
                              </a:cubicBezTo>
                              <a:cubicBezTo>
                                <a:pt x="369" y="37"/>
                                <a:pt x="360" y="29"/>
                                <a:pt x="350" y="29"/>
                              </a:cubicBezTo>
                              <a:cubicBezTo>
                                <a:pt x="340" y="29"/>
                                <a:pt x="332" y="37"/>
                                <a:pt x="332" y="47"/>
                              </a:cubicBezTo>
                              <a:cubicBezTo>
                                <a:pt x="332" y="48"/>
                                <a:pt x="332" y="49"/>
                                <a:pt x="333" y="51"/>
                              </a:cubicBezTo>
                              <a:cubicBezTo>
                                <a:pt x="332" y="51"/>
                                <a:pt x="331" y="52"/>
                                <a:pt x="330" y="53"/>
                              </a:cubicBezTo>
                              <a:cubicBezTo>
                                <a:pt x="330" y="53"/>
                                <a:pt x="330" y="52"/>
                                <a:pt x="329" y="52"/>
                              </a:cubicBezTo>
                              <a:cubicBezTo>
                                <a:pt x="329" y="51"/>
                                <a:pt x="329" y="49"/>
                                <a:pt x="329" y="47"/>
                              </a:cubicBezTo>
                              <a:cubicBezTo>
                                <a:pt x="329" y="41"/>
                                <a:pt x="331" y="36"/>
                                <a:pt x="335" y="32"/>
                              </a:cubicBezTo>
                              <a:cubicBezTo>
                                <a:pt x="339" y="28"/>
                                <a:pt x="344" y="25"/>
                                <a:pt x="350" y="25"/>
                              </a:cubicBezTo>
                              <a:cubicBezTo>
                                <a:pt x="356" y="25"/>
                                <a:pt x="362" y="28"/>
                                <a:pt x="366" y="32"/>
                              </a:cubicBezTo>
                              <a:cubicBezTo>
                                <a:pt x="370" y="36"/>
                                <a:pt x="372" y="41"/>
                                <a:pt x="372" y="47"/>
                              </a:cubicBezTo>
                              <a:cubicBezTo>
                                <a:pt x="372" y="49"/>
                                <a:pt x="372" y="51"/>
                                <a:pt x="371" y="52"/>
                              </a:cubicBezTo>
                              <a:cubicBezTo>
                                <a:pt x="371" y="52"/>
                                <a:pt x="371" y="53"/>
                                <a:pt x="371" y="53"/>
                              </a:cubicBezTo>
                              <a:cubicBezTo>
                                <a:pt x="370" y="52"/>
                                <a:pt x="369" y="51"/>
                                <a:pt x="368" y="51"/>
                              </a:cubicBezTo>
                              <a:close/>
                              <a:moveTo>
                                <a:pt x="309" y="43"/>
                              </a:moveTo>
                              <a:cubicBezTo>
                                <a:pt x="307" y="43"/>
                                <a:pt x="306" y="44"/>
                                <a:pt x="305" y="46"/>
                              </a:cubicBezTo>
                              <a:cubicBezTo>
                                <a:pt x="304" y="46"/>
                                <a:pt x="303" y="46"/>
                                <a:pt x="302" y="46"/>
                              </a:cubicBezTo>
                              <a:cubicBezTo>
                                <a:pt x="302" y="42"/>
                                <a:pt x="305" y="39"/>
                                <a:pt x="309" y="39"/>
                              </a:cubicBezTo>
                              <a:cubicBezTo>
                                <a:pt x="313" y="39"/>
                                <a:pt x="316" y="42"/>
                                <a:pt x="317" y="46"/>
                              </a:cubicBezTo>
                              <a:cubicBezTo>
                                <a:pt x="316" y="46"/>
                                <a:pt x="314" y="46"/>
                                <a:pt x="313" y="46"/>
                              </a:cubicBezTo>
                              <a:cubicBezTo>
                                <a:pt x="313" y="44"/>
                                <a:pt x="311" y="43"/>
                                <a:pt x="309" y="43"/>
                              </a:cubicBezTo>
                              <a:close/>
                              <a:moveTo>
                                <a:pt x="312" y="45"/>
                              </a:moveTo>
                              <a:cubicBezTo>
                                <a:pt x="311" y="45"/>
                                <a:pt x="310" y="45"/>
                                <a:pt x="309" y="45"/>
                              </a:cubicBezTo>
                              <a:cubicBezTo>
                                <a:pt x="308" y="45"/>
                                <a:pt x="307" y="45"/>
                                <a:pt x="306" y="45"/>
                              </a:cubicBezTo>
                              <a:cubicBezTo>
                                <a:pt x="307" y="44"/>
                                <a:pt x="308" y="44"/>
                                <a:pt x="309" y="44"/>
                              </a:cubicBezTo>
                              <a:cubicBezTo>
                                <a:pt x="310" y="44"/>
                                <a:pt x="312" y="44"/>
                                <a:pt x="312" y="45"/>
                              </a:cubicBezTo>
                              <a:close/>
                              <a:moveTo>
                                <a:pt x="309" y="38"/>
                              </a:moveTo>
                              <a:cubicBezTo>
                                <a:pt x="305" y="38"/>
                                <a:pt x="301" y="42"/>
                                <a:pt x="301" y="46"/>
                              </a:cubicBezTo>
                              <a:cubicBezTo>
                                <a:pt x="301" y="46"/>
                                <a:pt x="301" y="46"/>
                                <a:pt x="300" y="47"/>
                              </a:cubicBezTo>
                              <a:cubicBezTo>
                                <a:pt x="300" y="44"/>
                                <a:pt x="300" y="42"/>
                                <a:pt x="300" y="39"/>
                              </a:cubicBezTo>
                              <a:cubicBezTo>
                                <a:pt x="300" y="39"/>
                                <a:pt x="300" y="39"/>
                                <a:pt x="301" y="38"/>
                              </a:cubicBezTo>
                              <a:cubicBezTo>
                                <a:pt x="303" y="36"/>
                                <a:pt x="306" y="35"/>
                                <a:pt x="309" y="35"/>
                              </a:cubicBezTo>
                              <a:cubicBezTo>
                                <a:pt x="313" y="35"/>
                                <a:pt x="316" y="36"/>
                                <a:pt x="318" y="38"/>
                              </a:cubicBezTo>
                              <a:cubicBezTo>
                                <a:pt x="318" y="39"/>
                                <a:pt x="319" y="39"/>
                                <a:pt x="319" y="39"/>
                              </a:cubicBezTo>
                              <a:cubicBezTo>
                                <a:pt x="318" y="42"/>
                                <a:pt x="318" y="44"/>
                                <a:pt x="318" y="47"/>
                              </a:cubicBezTo>
                              <a:cubicBezTo>
                                <a:pt x="318" y="47"/>
                                <a:pt x="318" y="46"/>
                                <a:pt x="318" y="46"/>
                              </a:cubicBezTo>
                              <a:cubicBezTo>
                                <a:pt x="318" y="42"/>
                                <a:pt x="314" y="38"/>
                                <a:pt x="309" y="38"/>
                              </a:cubicBezTo>
                              <a:close/>
                              <a:moveTo>
                                <a:pt x="309" y="34"/>
                              </a:moveTo>
                              <a:cubicBezTo>
                                <a:pt x="305" y="34"/>
                                <a:pt x="302" y="35"/>
                                <a:pt x="299" y="38"/>
                              </a:cubicBezTo>
                              <a:cubicBezTo>
                                <a:pt x="299" y="37"/>
                                <a:pt x="298" y="35"/>
                                <a:pt x="298" y="34"/>
                              </a:cubicBezTo>
                              <a:cubicBezTo>
                                <a:pt x="301" y="31"/>
                                <a:pt x="305" y="30"/>
                                <a:pt x="309" y="30"/>
                              </a:cubicBezTo>
                              <a:cubicBezTo>
                                <a:pt x="314" y="30"/>
                                <a:pt x="318" y="31"/>
                                <a:pt x="321" y="34"/>
                              </a:cubicBezTo>
                              <a:cubicBezTo>
                                <a:pt x="320" y="35"/>
                                <a:pt x="320" y="37"/>
                                <a:pt x="319" y="38"/>
                              </a:cubicBezTo>
                              <a:cubicBezTo>
                                <a:pt x="317" y="35"/>
                                <a:pt x="313" y="34"/>
                                <a:pt x="309" y="34"/>
                              </a:cubicBezTo>
                              <a:close/>
                              <a:moveTo>
                                <a:pt x="309" y="25"/>
                              </a:moveTo>
                              <a:cubicBezTo>
                                <a:pt x="314" y="25"/>
                                <a:pt x="319" y="27"/>
                                <a:pt x="323" y="30"/>
                              </a:cubicBezTo>
                              <a:cubicBezTo>
                                <a:pt x="322" y="31"/>
                                <a:pt x="322" y="32"/>
                                <a:pt x="321" y="33"/>
                              </a:cubicBezTo>
                              <a:cubicBezTo>
                                <a:pt x="318" y="30"/>
                                <a:pt x="314" y="29"/>
                                <a:pt x="309" y="29"/>
                              </a:cubicBezTo>
                              <a:cubicBezTo>
                                <a:pt x="305" y="29"/>
                                <a:pt x="301" y="30"/>
                                <a:pt x="297" y="33"/>
                              </a:cubicBezTo>
                              <a:cubicBezTo>
                                <a:pt x="297" y="32"/>
                                <a:pt x="296" y="31"/>
                                <a:pt x="296" y="30"/>
                              </a:cubicBezTo>
                              <a:cubicBezTo>
                                <a:pt x="299" y="27"/>
                                <a:pt x="304" y="25"/>
                                <a:pt x="309" y="25"/>
                              </a:cubicBezTo>
                              <a:close/>
                              <a:moveTo>
                                <a:pt x="295" y="29"/>
                              </a:moveTo>
                              <a:cubicBezTo>
                                <a:pt x="294" y="28"/>
                                <a:pt x="294" y="27"/>
                                <a:pt x="293" y="26"/>
                              </a:cubicBezTo>
                              <a:cubicBezTo>
                                <a:pt x="297" y="23"/>
                                <a:pt x="303" y="20"/>
                                <a:pt x="309" y="20"/>
                              </a:cubicBezTo>
                              <a:cubicBezTo>
                                <a:pt x="315" y="20"/>
                                <a:pt x="321" y="23"/>
                                <a:pt x="326" y="26"/>
                              </a:cubicBezTo>
                              <a:cubicBezTo>
                                <a:pt x="325" y="27"/>
                                <a:pt x="324" y="28"/>
                                <a:pt x="323" y="29"/>
                              </a:cubicBezTo>
                              <a:cubicBezTo>
                                <a:pt x="319" y="26"/>
                                <a:pt x="315" y="24"/>
                                <a:pt x="309" y="24"/>
                              </a:cubicBezTo>
                              <a:cubicBezTo>
                                <a:pt x="304" y="24"/>
                                <a:pt x="299" y="26"/>
                                <a:pt x="295" y="29"/>
                              </a:cubicBezTo>
                              <a:close/>
                              <a:moveTo>
                                <a:pt x="300" y="7"/>
                              </a:moveTo>
                              <a:cubicBezTo>
                                <a:pt x="303" y="5"/>
                                <a:pt x="306" y="4"/>
                                <a:pt x="309" y="4"/>
                              </a:cubicBezTo>
                              <a:cubicBezTo>
                                <a:pt x="313" y="4"/>
                                <a:pt x="316" y="5"/>
                                <a:pt x="318" y="7"/>
                              </a:cubicBezTo>
                              <a:cubicBezTo>
                                <a:pt x="320" y="10"/>
                                <a:pt x="322" y="13"/>
                                <a:pt x="322" y="16"/>
                              </a:cubicBezTo>
                              <a:cubicBezTo>
                                <a:pt x="322" y="16"/>
                                <a:pt x="322" y="17"/>
                                <a:pt x="322" y="17"/>
                              </a:cubicBezTo>
                              <a:cubicBezTo>
                                <a:pt x="320" y="17"/>
                                <a:pt x="319" y="16"/>
                                <a:pt x="318" y="16"/>
                              </a:cubicBezTo>
                              <a:cubicBezTo>
                                <a:pt x="318" y="11"/>
                                <a:pt x="314" y="8"/>
                                <a:pt x="309" y="8"/>
                              </a:cubicBezTo>
                              <a:cubicBezTo>
                                <a:pt x="305" y="8"/>
                                <a:pt x="301" y="11"/>
                                <a:pt x="301" y="16"/>
                              </a:cubicBezTo>
                              <a:cubicBezTo>
                                <a:pt x="299" y="16"/>
                                <a:pt x="298" y="17"/>
                                <a:pt x="297" y="17"/>
                              </a:cubicBezTo>
                              <a:cubicBezTo>
                                <a:pt x="297" y="17"/>
                                <a:pt x="297" y="16"/>
                                <a:pt x="297" y="16"/>
                              </a:cubicBezTo>
                              <a:cubicBezTo>
                                <a:pt x="297" y="13"/>
                                <a:pt x="298" y="10"/>
                                <a:pt x="300" y="7"/>
                              </a:cubicBezTo>
                              <a:close/>
                              <a:moveTo>
                                <a:pt x="309" y="12"/>
                              </a:moveTo>
                              <a:cubicBezTo>
                                <a:pt x="307" y="12"/>
                                <a:pt x="306" y="13"/>
                                <a:pt x="305" y="15"/>
                              </a:cubicBezTo>
                              <a:cubicBezTo>
                                <a:pt x="304" y="15"/>
                                <a:pt x="303" y="15"/>
                                <a:pt x="302" y="16"/>
                              </a:cubicBezTo>
                              <a:cubicBezTo>
                                <a:pt x="302" y="12"/>
                                <a:pt x="305" y="9"/>
                                <a:pt x="309" y="9"/>
                              </a:cubicBezTo>
                              <a:cubicBezTo>
                                <a:pt x="313" y="9"/>
                                <a:pt x="316" y="12"/>
                                <a:pt x="317" y="16"/>
                              </a:cubicBezTo>
                              <a:cubicBezTo>
                                <a:pt x="316" y="15"/>
                                <a:pt x="314" y="15"/>
                                <a:pt x="313" y="15"/>
                              </a:cubicBezTo>
                              <a:cubicBezTo>
                                <a:pt x="313" y="13"/>
                                <a:pt x="311" y="12"/>
                                <a:pt x="309" y="12"/>
                              </a:cubicBezTo>
                              <a:close/>
                              <a:moveTo>
                                <a:pt x="312" y="15"/>
                              </a:moveTo>
                              <a:cubicBezTo>
                                <a:pt x="311" y="15"/>
                                <a:pt x="310" y="15"/>
                                <a:pt x="309" y="15"/>
                              </a:cubicBezTo>
                              <a:cubicBezTo>
                                <a:pt x="308" y="15"/>
                                <a:pt x="307" y="15"/>
                                <a:pt x="306" y="15"/>
                              </a:cubicBezTo>
                              <a:cubicBezTo>
                                <a:pt x="307" y="14"/>
                                <a:pt x="308" y="13"/>
                                <a:pt x="309" y="13"/>
                              </a:cubicBezTo>
                              <a:cubicBezTo>
                                <a:pt x="310" y="13"/>
                                <a:pt x="312" y="14"/>
                                <a:pt x="312" y="15"/>
                              </a:cubicBezTo>
                              <a:close/>
                              <a:moveTo>
                                <a:pt x="309" y="16"/>
                              </a:moveTo>
                              <a:cubicBezTo>
                                <a:pt x="317" y="16"/>
                                <a:pt x="324" y="18"/>
                                <a:pt x="329" y="23"/>
                              </a:cubicBezTo>
                              <a:cubicBezTo>
                                <a:pt x="328" y="24"/>
                                <a:pt x="327" y="24"/>
                                <a:pt x="326" y="25"/>
                              </a:cubicBezTo>
                              <a:cubicBezTo>
                                <a:pt x="322" y="22"/>
                                <a:pt x="316" y="19"/>
                                <a:pt x="309" y="19"/>
                              </a:cubicBezTo>
                              <a:cubicBezTo>
                                <a:pt x="303" y="19"/>
                                <a:pt x="297" y="22"/>
                                <a:pt x="292" y="25"/>
                              </a:cubicBezTo>
                              <a:cubicBezTo>
                                <a:pt x="291" y="24"/>
                                <a:pt x="290" y="24"/>
                                <a:pt x="289" y="23"/>
                              </a:cubicBezTo>
                              <a:cubicBezTo>
                                <a:pt x="295" y="18"/>
                                <a:pt x="302" y="16"/>
                                <a:pt x="309" y="16"/>
                              </a:cubicBezTo>
                              <a:close/>
                              <a:moveTo>
                                <a:pt x="259" y="7"/>
                              </a:moveTo>
                              <a:cubicBezTo>
                                <a:pt x="262" y="5"/>
                                <a:pt x="265" y="4"/>
                                <a:pt x="268" y="4"/>
                              </a:cubicBezTo>
                              <a:cubicBezTo>
                                <a:pt x="272" y="4"/>
                                <a:pt x="275" y="5"/>
                                <a:pt x="277" y="7"/>
                              </a:cubicBezTo>
                              <a:cubicBezTo>
                                <a:pt x="277" y="8"/>
                                <a:pt x="277" y="8"/>
                                <a:pt x="278" y="9"/>
                              </a:cubicBezTo>
                              <a:cubicBezTo>
                                <a:pt x="277" y="11"/>
                                <a:pt x="277" y="13"/>
                                <a:pt x="277" y="16"/>
                              </a:cubicBezTo>
                              <a:cubicBezTo>
                                <a:pt x="277" y="16"/>
                                <a:pt x="277" y="16"/>
                                <a:pt x="277" y="16"/>
                              </a:cubicBezTo>
                              <a:cubicBezTo>
                                <a:pt x="276" y="11"/>
                                <a:pt x="273" y="8"/>
                                <a:pt x="268" y="8"/>
                              </a:cubicBezTo>
                              <a:cubicBezTo>
                                <a:pt x="264" y="8"/>
                                <a:pt x="260" y="11"/>
                                <a:pt x="260" y="16"/>
                              </a:cubicBezTo>
                              <a:cubicBezTo>
                                <a:pt x="259" y="16"/>
                                <a:pt x="259" y="16"/>
                                <a:pt x="259" y="16"/>
                              </a:cubicBezTo>
                              <a:cubicBezTo>
                                <a:pt x="259" y="13"/>
                                <a:pt x="259" y="11"/>
                                <a:pt x="258" y="9"/>
                              </a:cubicBezTo>
                              <a:cubicBezTo>
                                <a:pt x="259" y="8"/>
                                <a:pt x="259" y="8"/>
                                <a:pt x="259" y="7"/>
                              </a:cubicBezTo>
                              <a:close/>
                              <a:moveTo>
                                <a:pt x="268" y="12"/>
                              </a:moveTo>
                              <a:cubicBezTo>
                                <a:pt x="266" y="12"/>
                                <a:pt x="265" y="13"/>
                                <a:pt x="264" y="15"/>
                              </a:cubicBezTo>
                              <a:cubicBezTo>
                                <a:pt x="263" y="15"/>
                                <a:pt x="262" y="15"/>
                                <a:pt x="261" y="16"/>
                              </a:cubicBezTo>
                              <a:cubicBezTo>
                                <a:pt x="261" y="12"/>
                                <a:pt x="264" y="9"/>
                                <a:pt x="268" y="9"/>
                              </a:cubicBezTo>
                              <a:cubicBezTo>
                                <a:pt x="272" y="9"/>
                                <a:pt x="275" y="12"/>
                                <a:pt x="276" y="16"/>
                              </a:cubicBezTo>
                              <a:cubicBezTo>
                                <a:pt x="274" y="15"/>
                                <a:pt x="273" y="15"/>
                                <a:pt x="272" y="15"/>
                              </a:cubicBezTo>
                              <a:cubicBezTo>
                                <a:pt x="272" y="13"/>
                                <a:pt x="270" y="12"/>
                                <a:pt x="268" y="12"/>
                              </a:cubicBezTo>
                              <a:close/>
                              <a:moveTo>
                                <a:pt x="271" y="15"/>
                              </a:moveTo>
                              <a:cubicBezTo>
                                <a:pt x="270" y="15"/>
                                <a:pt x="269" y="15"/>
                                <a:pt x="268" y="15"/>
                              </a:cubicBezTo>
                              <a:cubicBezTo>
                                <a:pt x="267" y="15"/>
                                <a:pt x="266" y="15"/>
                                <a:pt x="265" y="15"/>
                              </a:cubicBezTo>
                              <a:cubicBezTo>
                                <a:pt x="266" y="14"/>
                                <a:pt x="267" y="13"/>
                                <a:pt x="268" y="13"/>
                              </a:cubicBezTo>
                              <a:cubicBezTo>
                                <a:pt x="269" y="13"/>
                                <a:pt x="270" y="14"/>
                                <a:pt x="271" y="15"/>
                              </a:cubicBezTo>
                              <a:close/>
                              <a:moveTo>
                                <a:pt x="268" y="16"/>
                              </a:moveTo>
                              <a:cubicBezTo>
                                <a:pt x="277" y="16"/>
                                <a:pt x="285" y="19"/>
                                <a:pt x="290" y="25"/>
                              </a:cubicBezTo>
                              <a:cubicBezTo>
                                <a:pt x="296" y="30"/>
                                <a:pt x="299" y="38"/>
                                <a:pt x="299" y="47"/>
                              </a:cubicBezTo>
                              <a:cubicBezTo>
                                <a:pt x="298" y="47"/>
                                <a:pt x="297" y="48"/>
                                <a:pt x="296" y="48"/>
                              </a:cubicBezTo>
                              <a:cubicBezTo>
                                <a:pt x="296" y="48"/>
                                <a:pt x="296" y="47"/>
                                <a:pt x="296" y="47"/>
                              </a:cubicBezTo>
                              <a:cubicBezTo>
                                <a:pt x="296" y="32"/>
                                <a:pt x="283" y="19"/>
                                <a:pt x="268" y="19"/>
                              </a:cubicBezTo>
                              <a:cubicBezTo>
                                <a:pt x="253" y="19"/>
                                <a:pt x="241" y="32"/>
                                <a:pt x="241" y="47"/>
                              </a:cubicBezTo>
                              <a:cubicBezTo>
                                <a:pt x="241" y="47"/>
                                <a:pt x="241" y="48"/>
                                <a:pt x="241" y="48"/>
                              </a:cubicBezTo>
                              <a:cubicBezTo>
                                <a:pt x="239" y="48"/>
                                <a:pt x="238" y="47"/>
                                <a:pt x="237" y="47"/>
                              </a:cubicBezTo>
                              <a:cubicBezTo>
                                <a:pt x="237" y="38"/>
                                <a:pt x="240" y="30"/>
                                <a:pt x="246" y="25"/>
                              </a:cubicBezTo>
                              <a:cubicBezTo>
                                <a:pt x="252" y="19"/>
                                <a:pt x="259" y="16"/>
                                <a:pt x="268" y="16"/>
                              </a:cubicBezTo>
                              <a:close/>
                              <a:moveTo>
                                <a:pt x="268" y="24"/>
                              </a:moveTo>
                              <a:cubicBezTo>
                                <a:pt x="256" y="24"/>
                                <a:pt x="245" y="34"/>
                                <a:pt x="245" y="47"/>
                              </a:cubicBezTo>
                              <a:cubicBezTo>
                                <a:pt x="245" y="49"/>
                                <a:pt x="246" y="50"/>
                                <a:pt x="246" y="51"/>
                              </a:cubicBezTo>
                              <a:cubicBezTo>
                                <a:pt x="245" y="50"/>
                                <a:pt x="243" y="50"/>
                                <a:pt x="242" y="49"/>
                              </a:cubicBezTo>
                              <a:cubicBezTo>
                                <a:pt x="242" y="48"/>
                                <a:pt x="242" y="48"/>
                                <a:pt x="242" y="47"/>
                              </a:cubicBezTo>
                              <a:cubicBezTo>
                                <a:pt x="242" y="40"/>
                                <a:pt x="245" y="33"/>
                                <a:pt x="249" y="28"/>
                              </a:cubicBezTo>
                              <a:cubicBezTo>
                                <a:pt x="254" y="23"/>
                                <a:pt x="261" y="20"/>
                                <a:pt x="268" y="20"/>
                              </a:cubicBezTo>
                              <a:cubicBezTo>
                                <a:pt x="275" y="20"/>
                                <a:pt x="282" y="23"/>
                                <a:pt x="287" y="28"/>
                              </a:cubicBezTo>
                              <a:cubicBezTo>
                                <a:pt x="292" y="33"/>
                                <a:pt x="295" y="40"/>
                                <a:pt x="295" y="47"/>
                              </a:cubicBezTo>
                              <a:cubicBezTo>
                                <a:pt x="295" y="48"/>
                                <a:pt x="295" y="48"/>
                                <a:pt x="295" y="49"/>
                              </a:cubicBezTo>
                              <a:cubicBezTo>
                                <a:pt x="293" y="50"/>
                                <a:pt x="292" y="50"/>
                                <a:pt x="290" y="51"/>
                              </a:cubicBezTo>
                              <a:cubicBezTo>
                                <a:pt x="291" y="50"/>
                                <a:pt x="291" y="49"/>
                                <a:pt x="291" y="47"/>
                              </a:cubicBezTo>
                              <a:cubicBezTo>
                                <a:pt x="291" y="34"/>
                                <a:pt x="281" y="24"/>
                                <a:pt x="268" y="24"/>
                              </a:cubicBezTo>
                              <a:close/>
                              <a:moveTo>
                                <a:pt x="268" y="59"/>
                              </a:moveTo>
                              <a:cubicBezTo>
                                <a:pt x="264" y="59"/>
                                <a:pt x="259" y="61"/>
                                <a:pt x="256" y="64"/>
                              </a:cubicBezTo>
                              <a:cubicBezTo>
                                <a:pt x="256" y="63"/>
                                <a:pt x="255" y="62"/>
                                <a:pt x="255" y="61"/>
                              </a:cubicBezTo>
                              <a:cubicBezTo>
                                <a:pt x="258" y="58"/>
                                <a:pt x="263" y="56"/>
                                <a:pt x="268" y="56"/>
                              </a:cubicBezTo>
                              <a:cubicBezTo>
                                <a:pt x="273" y="56"/>
                                <a:pt x="278" y="58"/>
                                <a:pt x="282" y="61"/>
                              </a:cubicBezTo>
                              <a:cubicBezTo>
                                <a:pt x="281" y="62"/>
                                <a:pt x="280" y="63"/>
                                <a:pt x="280" y="64"/>
                              </a:cubicBezTo>
                              <a:cubicBezTo>
                                <a:pt x="277" y="61"/>
                                <a:pt x="273" y="59"/>
                                <a:pt x="268" y="59"/>
                              </a:cubicBezTo>
                              <a:close/>
                              <a:moveTo>
                                <a:pt x="280" y="65"/>
                              </a:moveTo>
                              <a:cubicBezTo>
                                <a:pt x="279" y="66"/>
                                <a:pt x="278" y="67"/>
                                <a:pt x="278" y="69"/>
                              </a:cubicBezTo>
                              <a:cubicBezTo>
                                <a:pt x="276" y="66"/>
                                <a:pt x="272" y="64"/>
                                <a:pt x="268" y="64"/>
                              </a:cubicBezTo>
                              <a:cubicBezTo>
                                <a:pt x="264" y="64"/>
                                <a:pt x="261" y="66"/>
                                <a:pt x="258" y="69"/>
                              </a:cubicBezTo>
                              <a:cubicBezTo>
                                <a:pt x="258" y="68"/>
                                <a:pt x="257" y="66"/>
                                <a:pt x="257" y="65"/>
                              </a:cubicBezTo>
                              <a:cubicBezTo>
                                <a:pt x="260" y="62"/>
                                <a:pt x="264" y="60"/>
                                <a:pt x="268" y="60"/>
                              </a:cubicBezTo>
                              <a:cubicBezTo>
                                <a:pt x="272" y="60"/>
                                <a:pt x="276" y="62"/>
                                <a:pt x="280" y="65"/>
                              </a:cubicBezTo>
                              <a:close/>
                              <a:moveTo>
                                <a:pt x="268" y="55"/>
                              </a:moveTo>
                              <a:cubicBezTo>
                                <a:pt x="263" y="55"/>
                                <a:pt x="258" y="57"/>
                                <a:pt x="254" y="60"/>
                              </a:cubicBezTo>
                              <a:cubicBezTo>
                                <a:pt x="253" y="59"/>
                                <a:pt x="253" y="58"/>
                                <a:pt x="252" y="57"/>
                              </a:cubicBezTo>
                              <a:cubicBezTo>
                                <a:pt x="256" y="53"/>
                                <a:pt x="262" y="51"/>
                                <a:pt x="268" y="51"/>
                              </a:cubicBezTo>
                              <a:cubicBezTo>
                                <a:pt x="274" y="51"/>
                                <a:pt x="280" y="53"/>
                                <a:pt x="284" y="57"/>
                              </a:cubicBezTo>
                              <a:cubicBezTo>
                                <a:pt x="284" y="58"/>
                                <a:pt x="283" y="59"/>
                                <a:pt x="282" y="60"/>
                              </a:cubicBezTo>
                              <a:cubicBezTo>
                                <a:pt x="278" y="57"/>
                                <a:pt x="273" y="55"/>
                                <a:pt x="268" y="55"/>
                              </a:cubicBezTo>
                              <a:close/>
                              <a:moveTo>
                                <a:pt x="268" y="50"/>
                              </a:moveTo>
                              <a:cubicBezTo>
                                <a:pt x="262" y="50"/>
                                <a:pt x="256" y="52"/>
                                <a:pt x="251" y="56"/>
                              </a:cubicBezTo>
                              <a:cubicBezTo>
                                <a:pt x="250" y="55"/>
                                <a:pt x="249" y="54"/>
                                <a:pt x="248" y="53"/>
                              </a:cubicBezTo>
                              <a:cubicBezTo>
                                <a:pt x="254" y="49"/>
                                <a:pt x="261" y="46"/>
                                <a:pt x="268" y="46"/>
                              </a:cubicBezTo>
                              <a:cubicBezTo>
                                <a:pt x="276" y="46"/>
                                <a:pt x="282" y="49"/>
                                <a:pt x="288" y="53"/>
                              </a:cubicBezTo>
                              <a:cubicBezTo>
                                <a:pt x="287" y="54"/>
                                <a:pt x="286" y="55"/>
                                <a:pt x="285" y="56"/>
                              </a:cubicBezTo>
                              <a:cubicBezTo>
                                <a:pt x="280" y="52"/>
                                <a:pt x="275" y="50"/>
                                <a:pt x="268" y="50"/>
                              </a:cubicBezTo>
                              <a:close/>
                              <a:moveTo>
                                <a:pt x="268" y="34"/>
                              </a:moveTo>
                              <a:cubicBezTo>
                                <a:pt x="261" y="34"/>
                                <a:pt x="255" y="40"/>
                                <a:pt x="255" y="47"/>
                              </a:cubicBezTo>
                              <a:cubicBezTo>
                                <a:pt x="255" y="47"/>
                                <a:pt x="255" y="48"/>
                                <a:pt x="255" y="48"/>
                              </a:cubicBezTo>
                              <a:cubicBezTo>
                                <a:pt x="254" y="49"/>
                                <a:pt x="252" y="49"/>
                                <a:pt x="251" y="50"/>
                              </a:cubicBezTo>
                              <a:cubicBezTo>
                                <a:pt x="251" y="49"/>
                                <a:pt x="251" y="48"/>
                                <a:pt x="251" y="47"/>
                              </a:cubicBezTo>
                              <a:cubicBezTo>
                                <a:pt x="251" y="42"/>
                                <a:pt x="253" y="38"/>
                                <a:pt x="256" y="35"/>
                              </a:cubicBezTo>
                              <a:cubicBezTo>
                                <a:pt x="259" y="32"/>
                                <a:pt x="263" y="30"/>
                                <a:pt x="268" y="30"/>
                              </a:cubicBezTo>
                              <a:cubicBezTo>
                                <a:pt x="273" y="30"/>
                                <a:pt x="277" y="32"/>
                                <a:pt x="280" y="35"/>
                              </a:cubicBezTo>
                              <a:cubicBezTo>
                                <a:pt x="283" y="38"/>
                                <a:pt x="285" y="42"/>
                                <a:pt x="285" y="47"/>
                              </a:cubicBezTo>
                              <a:cubicBezTo>
                                <a:pt x="285" y="48"/>
                                <a:pt x="285" y="49"/>
                                <a:pt x="285" y="50"/>
                              </a:cubicBezTo>
                              <a:cubicBezTo>
                                <a:pt x="284" y="49"/>
                                <a:pt x="283" y="49"/>
                                <a:pt x="281" y="48"/>
                              </a:cubicBezTo>
                              <a:cubicBezTo>
                                <a:pt x="281" y="48"/>
                                <a:pt x="281" y="47"/>
                                <a:pt x="281" y="47"/>
                              </a:cubicBezTo>
                              <a:cubicBezTo>
                                <a:pt x="281" y="40"/>
                                <a:pt x="275" y="34"/>
                                <a:pt x="268" y="34"/>
                              </a:cubicBezTo>
                              <a:close/>
                              <a:moveTo>
                                <a:pt x="268" y="43"/>
                              </a:moveTo>
                              <a:cubicBezTo>
                                <a:pt x="266" y="43"/>
                                <a:pt x="265" y="44"/>
                                <a:pt x="264" y="46"/>
                              </a:cubicBezTo>
                              <a:cubicBezTo>
                                <a:pt x="263" y="46"/>
                                <a:pt x="262" y="46"/>
                                <a:pt x="261" y="46"/>
                              </a:cubicBezTo>
                              <a:cubicBezTo>
                                <a:pt x="261" y="42"/>
                                <a:pt x="264" y="39"/>
                                <a:pt x="268" y="39"/>
                              </a:cubicBezTo>
                              <a:cubicBezTo>
                                <a:pt x="272" y="39"/>
                                <a:pt x="275" y="42"/>
                                <a:pt x="276" y="46"/>
                              </a:cubicBezTo>
                              <a:cubicBezTo>
                                <a:pt x="274" y="46"/>
                                <a:pt x="273" y="46"/>
                                <a:pt x="272" y="46"/>
                              </a:cubicBezTo>
                              <a:cubicBezTo>
                                <a:pt x="271" y="44"/>
                                <a:pt x="270" y="43"/>
                                <a:pt x="268" y="43"/>
                              </a:cubicBezTo>
                              <a:close/>
                              <a:moveTo>
                                <a:pt x="271" y="45"/>
                              </a:moveTo>
                              <a:cubicBezTo>
                                <a:pt x="270" y="45"/>
                                <a:pt x="269" y="45"/>
                                <a:pt x="268" y="45"/>
                              </a:cubicBezTo>
                              <a:cubicBezTo>
                                <a:pt x="267" y="45"/>
                                <a:pt x="266" y="45"/>
                                <a:pt x="265" y="45"/>
                              </a:cubicBezTo>
                              <a:cubicBezTo>
                                <a:pt x="266" y="44"/>
                                <a:pt x="267" y="44"/>
                                <a:pt x="268" y="44"/>
                              </a:cubicBezTo>
                              <a:cubicBezTo>
                                <a:pt x="269" y="44"/>
                                <a:pt x="270" y="44"/>
                                <a:pt x="271" y="45"/>
                              </a:cubicBezTo>
                              <a:close/>
                              <a:moveTo>
                                <a:pt x="268" y="38"/>
                              </a:moveTo>
                              <a:cubicBezTo>
                                <a:pt x="264" y="38"/>
                                <a:pt x="260" y="42"/>
                                <a:pt x="260" y="46"/>
                              </a:cubicBezTo>
                              <a:cubicBezTo>
                                <a:pt x="258" y="47"/>
                                <a:pt x="257" y="47"/>
                                <a:pt x="256" y="48"/>
                              </a:cubicBezTo>
                              <a:cubicBezTo>
                                <a:pt x="256" y="48"/>
                                <a:pt x="256" y="47"/>
                                <a:pt x="256" y="47"/>
                              </a:cubicBezTo>
                              <a:cubicBezTo>
                                <a:pt x="256" y="44"/>
                                <a:pt x="257" y="41"/>
                                <a:pt x="259" y="38"/>
                              </a:cubicBezTo>
                              <a:cubicBezTo>
                                <a:pt x="262" y="36"/>
                                <a:pt x="265" y="35"/>
                                <a:pt x="268" y="35"/>
                              </a:cubicBezTo>
                              <a:cubicBezTo>
                                <a:pt x="271" y="35"/>
                                <a:pt x="275" y="36"/>
                                <a:pt x="277" y="38"/>
                              </a:cubicBezTo>
                              <a:cubicBezTo>
                                <a:pt x="279" y="41"/>
                                <a:pt x="280" y="44"/>
                                <a:pt x="280" y="47"/>
                              </a:cubicBezTo>
                              <a:cubicBezTo>
                                <a:pt x="280" y="47"/>
                                <a:pt x="280" y="47"/>
                                <a:pt x="280" y="48"/>
                              </a:cubicBezTo>
                              <a:cubicBezTo>
                                <a:pt x="279" y="47"/>
                                <a:pt x="278" y="47"/>
                                <a:pt x="277" y="46"/>
                              </a:cubicBezTo>
                              <a:cubicBezTo>
                                <a:pt x="276" y="42"/>
                                <a:pt x="273" y="38"/>
                                <a:pt x="268" y="38"/>
                              </a:cubicBezTo>
                              <a:close/>
                              <a:moveTo>
                                <a:pt x="286" y="51"/>
                              </a:moveTo>
                              <a:cubicBezTo>
                                <a:pt x="286" y="49"/>
                                <a:pt x="286" y="48"/>
                                <a:pt x="286" y="47"/>
                              </a:cubicBezTo>
                              <a:cubicBezTo>
                                <a:pt x="286" y="37"/>
                                <a:pt x="278" y="29"/>
                                <a:pt x="268" y="29"/>
                              </a:cubicBezTo>
                              <a:cubicBezTo>
                                <a:pt x="258" y="29"/>
                                <a:pt x="250" y="37"/>
                                <a:pt x="250" y="47"/>
                              </a:cubicBezTo>
                              <a:cubicBezTo>
                                <a:pt x="250" y="48"/>
                                <a:pt x="250" y="49"/>
                                <a:pt x="250" y="51"/>
                              </a:cubicBezTo>
                              <a:cubicBezTo>
                                <a:pt x="249" y="51"/>
                                <a:pt x="248" y="52"/>
                                <a:pt x="248" y="53"/>
                              </a:cubicBezTo>
                              <a:cubicBezTo>
                                <a:pt x="247" y="53"/>
                                <a:pt x="247" y="52"/>
                                <a:pt x="247" y="52"/>
                              </a:cubicBezTo>
                              <a:cubicBezTo>
                                <a:pt x="247" y="51"/>
                                <a:pt x="246" y="49"/>
                                <a:pt x="246" y="47"/>
                              </a:cubicBezTo>
                              <a:cubicBezTo>
                                <a:pt x="246" y="41"/>
                                <a:pt x="249" y="36"/>
                                <a:pt x="253" y="32"/>
                              </a:cubicBezTo>
                              <a:cubicBezTo>
                                <a:pt x="257" y="28"/>
                                <a:pt x="262" y="25"/>
                                <a:pt x="268" y="25"/>
                              </a:cubicBezTo>
                              <a:cubicBezTo>
                                <a:pt x="274" y="25"/>
                                <a:pt x="279" y="28"/>
                                <a:pt x="283" y="32"/>
                              </a:cubicBezTo>
                              <a:cubicBezTo>
                                <a:pt x="287" y="36"/>
                                <a:pt x="290" y="41"/>
                                <a:pt x="290" y="47"/>
                              </a:cubicBezTo>
                              <a:cubicBezTo>
                                <a:pt x="290" y="49"/>
                                <a:pt x="289" y="51"/>
                                <a:pt x="289" y="52"/>
                              </a:cubicBezTo>
                              <a:cubicBezTo>
                                <a:pt x="289" y="52"/>
                                <a:pt x="289" y="53"/>
                                <a:pt x="289" y="53"/>
                              </a:cubicBezTo>
                              <a:cubicBezTo>
                                <a:pt x="288" y="52"/>
                                <a:pt x="287" y="51"/>
                                <a:pt x="286" y="51"/>
                              </a:cubicBezTo>
                              <a:close/>
                              <a:moveTo>
                                <a:pt x="227" y="43"/>
                              </a:moveTo>
                              <a:cubicBezTo>
                                <a:pt x="225" y="43"/>
                                <a:pt x="224" y="44"/>
                                <a:pt x="223" y="46"/>
                              </a:cubicBezTo>
                              <a:cubicBezTo>
                                <a:pt x="222" y="46"/>
                                <a:pt x="221" y="46"/>
                                <a:pt x="219" y="46"/>
                              </a:cubicBezTo>
                              <a:cubicBezTo>
                                <a:pt x="220" y="42"/>
                                <a:pt x="223" y="39"/>
                                <a:pt x="227" y="39"/>
                              </a:cubicBezTo>
                              <a:cubicBezTo>
                                <a:pt x="231" y="39"/>
                                <a:pt x="234" y="42"/>
                                <a:pt x="235" y="46"/>
                              </a:cubicBezTo>
                              <a:cubicBezTo>
                                <a:pt x="233" y="46"/>
                                <a:pt x="232" y="46"/>
                                <a:pt x="231" y="46"/>
                              </a:cubicBezTo>
                              <a:cubicBezTo>
                                <a:pt x="230" y="44"/>
                                <a:pt x="229" y="43"/>
                                <a:pt x="227" y="43"/>
                              </a:cubicBezTo>
                              <a:close/>
                              <a:moveTo>
                                <a:pt x="230" y="45"/>
                              </a:moveTo>
                              <a:cubicBezTo>
                                <a:pt x="229" y="45"/>
                                <a:pt x="228" y="45"/>
                                <a:pt x="227" y="45"/>
                              </a:cubicBezTo>
                              <a:cubicBezTo>
                                <a:pt x="226" y="45"/>
                                <a:pt x="225" y="45"/>
                                <a:pt x="224" y="45"/>
                              </a:cubicBezTo>
                              <a:cubicBezTo>
                                <a:pt x="225" y="44"/>
                                <a:pt x="226" y="44"/>
                                <a:pt x="227" y="44"/>
                              </a:cubicBezTo>
                              <a:cubicBezTo>
                                <a:pt x="228" y="44"/>
                                <a:pt x="229" y="44"/>
                                <a:pt x="230" y="45"/>
                              </a:cubicBezTo>
                              <a:close/>
                              <a:moveTo>
                                <a:pt x="227" y="38"/>
                              </a:moveTo>
                              <a:cubicBezTo>
                                <a:pt x="222" y="38"/>
                                <a:pt x="219" y="42"/>
                                <a:pt x="218" y="46"/>
                              </a:cubicBezTo>
                              <a:cubicBezTo>
                                <a:pt x="218" y="46"/>
                                <a:pt x="218" y="46"/>
                                <a:pt x="218" y="46"/>
                              </a:cubicBezTo>
                              <a:cubicBezTo>
                                <a:pt x="218" y="44"/>
                                <a:pt x="218" y="42"/>
                                <a:pt x="217" y="39"/>
                              </a:cubicBezTo>
                              <a:cubicBezTo>
                                <a:pt x="218" y="39"/>
                                <a:pt x="218" y="39"/>
                                <a:pt x="218" y="38"/>
                              </a:cubicBezTo>
                              <a:cubicBezTo>
                                <a:pt x="220" y="36"/>
                                <a:pt x="224" y="35"/>
                                <a:pt x="227" y="35"/>
                              </a:cubicBezTo>
                              <a:cubicBezTo>
                                <a:pt x="230" y="35"/>
                                <a:pt x="233" y="36"/>
                                <a:pt x="236" y="38"/>
                              </a:cubicBezTo>
                              <a:cubicBezTo>
                                <a:pt x="236" y="39"/>
                                <a:pt x="236" y="39"/>
                                <a:pt x="237" y="39"/>
                              </a:cubicBezTo>
                              <a:cubicBezTo>
                                <a:pt x="236" y="42"/>
                                <a:pt x="236" y="44"/>
                                <a:pt x="236" y="47"/>
                              </a:cubicBezTo>
                              <a:cubicBezTo>
                                <a:pt x="236" y="47"/>
                                <a:pt x="236" y="46"/>
                                <a:pt x="236" y="46"/>
                              </a:cubicBezTo>
                              <a:cubicBezTo>
                                <a:pt x="235" y="42"/>
                                <a:pt x="232" y="38"/>
                                <a:pt x="227" y="38"/>
                              </a:cubicBezTo>
                              <a:close/>
                              <a:moveTo>
                                <a:pt x="227" y="34"/>
                              </a:moveTo>
                              <a:cubicBezTo>
                                <a:pt x="223" y="34"/>
                                <a:pt x="219" y="35"/>
                                <a:pt x="217" y="38"/>
                              </a:cubicBezTo>
                              <a:cubicBezTo>
                                <a:pt x="217" y="37"/>
                                <a:pt x="216" y="35"/>
                                <a:pt x="216" y="34"/>
                              </a:cubicBezTo>
                              <a:cubicBezTo>
                                <a:pt x="219" y="31"/>
                                <a:pt x="223" y="30"/>
                                <a:pt x="227" y="30"/>
                              </a:cubicBezTo>
                              <a:cubicBezTo>
                                <a:pt x="231" y="30"/>
                                <a:pt x="235" y="31"/>
                                <a:pt x="238" y="34"/>
                              </a:cubicBezTo>
                              <a:cubicBezTo>
                                <a:pt x="238" y="35"/>
                                <a:pt x="237" y="37"/>
                                <a:pt x="237" y="38"/>
                              </a:cubicBezTo>
                              <a:cubicBezTo>
                                <a:pt x="234" y="35"/>
                                <a:pt x="231" y="34"/>
                                <a:pt x="227" y="34"/>
                              </a:cubicBezTo>
                              <a:close/>
                              <a:moveTo>
                                <a:pt x="227" y="25"/>
                              </a:moveTo>
                              <a:cubicBezTo>
                                <a:pt x="232" y="25"/>
                                <a:pt x="237" y="27"/>
                                <a:pt x="240" y="30"/>
                              </a:cubicBezTo>
                              <a:cubicBezTo>
                                <a:pt x="240" y="31"/>
                                <a:pt x="239" y="32"/>
                                <a:pt x="239" y="33"/>
                              </a:cubicBezTo>
                              <a:cubicBezTo>
                                <a:pt x="236" y="30"/>
                                <a:pt x="232" y="29"/>
                                <a:pt x="227" y="29"/>
                              </a:cubicBezTo>
                              <a:cubicBezTo>
                                <a:pt x="222" y="29"/>
                                <a:pt x="218" y="30"/>
                                <a:pt x="215" y="33"/>
                              </a:cubicBezTo>
                              <a:cubicBezTo>
                                <a:pt x="215" y="32"/>
                                <a:pt x="214" y="31"/>
                                <a:pt x="213" y="30"/>
                              </a:cubicBezTo>
                              <a:cubicBezTo>
                                <a:pt x="217" y="27"/>
                                <a:pt x="222" y="25"/>
                                <a:pt x="227" y="25"/>
                              </a:cubicBezTo>
                              <a:close/>
                              <a:moveTo>
                                <a:pt x="213" y="29"/>
                              </a:moveTo>
                              <a:cubicBezTo>
                                <a:pt x="212" y="28"/>
                                <a:pt x="211" y="27"/>
                                <a:pt x="211" y="26"/>
                              </a:cubicBezTo>
                              <a:cubicBezTo>
                                <a:pt x="215" y="23"/>
                                <a:pt x="221" y="20"/>
                                <a:pt x="227" y="20"/>
                              </a:cubicBezTo>
                              <a:cubicBezTo>
                                <a:pt x="233" y="20"/>
                                <a:pt x="239" y="23"/>
                                <a:pt x="243" y="26"/>
                              </a:cubicBezTo>
                              <a:cubicBezTo>
                                <a:pt x="242" y="27"/>
                                <a:pt x="242" y="28"/>
                                <a:pt x="241" y="29"/>
                              </a:cubicBezTo>
                              <a:cubicBezTo>
                                <a:pt x="237" y="26"/>
                                <a:pt x="232" y="24"/>
                                <a:pt x="227" y="24"/>
                              </a:cubicBezTo>
                              <a:cubicBezTo>
                                <a:pt x="222" y="24"/>
                                <a:pt x="217" y="26"/>
                                <a:pt x="213" y="29"/>
                              </a:cubicBezTo>
                              <a:close/>
                              <a:moveTo>
                                <a:pt x="218" y="7"/>
                              </a:moveTo>
                              <a:cubicBezTo>
                                <a:pt x="220" y="5"/>
                                <a:pt x="224" y="4"/>
                                <a:pt x="227" y="4"/>
                              </a:cubicBezTo>
                              <a:cubicBezTo>
                                <a:pt x="230" y="4"/>
                                <a:pt x="233" y="5"/>
                                <a:pt x="236" y="7"/>
                              </a:cubicBezTo>
                              <a:cubicBezTo>
                                <a:pt x="238" y="10"/>
                                <a:pt x="239" y="13"/>
                                <a:pt x="239" y="16"/>
                              </a:cubicBezTo>
                              <a:cubicBezTo>
                                <a:pt x="239" y="16"/>
                                <a:pt x="239" y="17"/>
                                <a:pt x="239" y="17"/>
                              </a:cubicBezTo>
                              <a:cubicBezTo>
                                <a:pt x="238" y="17"/>
                                <a:pt x="237" y="16"/>
                                <a:pt x="235" y="16"/>
                              </a:cubicBezTo>
                              <a:cubicBezTo>
                                <a:pt x="235" y="11"/>
                                <a:pt x="232" y="8"/>
                                <a:pt x="227" y="8"/>
                              </a:cubicBezTo>
                              <a:cubicBezTo>
                                <a:pt x="222" y="8"/>
                                <a:pt x="219" y="11"/>
                                <a:pt x="218" y="16"/>
                              </a:cubicBezTo>
                              <a:cubicBezTo>
                                <a:pt x="217" y="16"/>
                                <a:pt x="216" y="17"/>
                                <a:pt x="215" y="17"/>
                              </a:cubicBezTo>
                              <a:cubicBezTo>
                                <a:pt x="215" y="17"/>
                                <a:pt x="215" y="16"/>
                                <a:pt x="215" y="16"/>
                              </a:cubicBezTo>
                              <a:cubicBezTo>
                                <a:pt x="215" y="13"/>
                                <a:pt x="216" y="10"/>
                                <a:pt x="218" y="7"/>
                              </a:cubicBezTo>
                              <a:close/>
                              <a:moveTo>
                                <a:pt x="227" y="12"/>
                              </a:moveTo>
                              <a:cubicBezTo>
                                <a:pt x="225" y="12"/>
                                <a:pt x="223" y="13"/>
                                <a:pt x="223" y="15"/>
                              </a:cubicBezTo>
                              <a:cubicBezTo>
                                <a:pt x="222" y="15"/>
                                <a:pt x="221" y="15"/>
                                <a:pt x="219" y="16"/>
                              </a:cubicBezTo>
                              <a:cubicBezTo>
                                <a:pt x="220" y="12"/>
                                <a:pt x="223" y="9"/>
                                <a:pt x="227" y="9"/>
                              </a:cubicBezTo>
                              <a:cubicBezTo>
                                <a:pt x="231" y="9"/>
                                <a:pt x="234" y="12"/>
                                <a:pt x="234" y="16"/>
                              </a:cubicBezTo>
                              <a:cubicBezTo>
                                <a:pt x="233" y="15"/>
                                <a:pt x="232" y="15"/>
                                <a:pt x="231" y="15"/>
                              </a:cubicBezTo>
                              <a:cubicBezTo>
                                <a:pt x="230" y="13"/>
                                <a:pt x="229" y="12"/>
                                <a:pt x="227" y="12"/>
                              </a:cubicBezTo>
                              <a:close/>
                              <a:moveTo>
                                <a:pt x="230" y="15"/>
                              </a:moveTo>
                              <a:cubicBezTo>
                                <a:pt x="229" y="15"/>
                                <a:pt x="228" y="15"/>
                                <a:pt x="227" y="15"/>
                              </a:cubicBezTo>
                              <a:cubicBezTo>
                                <a:pt x="226" y="15"/>
                                <a:pt x="225" y="15"/>
                                <a:pt x="224" y="15"/>
                              </a:cubicBezTo>
                              <a:cubicBezTo>
                                <a:pt x="225" y="14"/>
                                <a:pt x="226" y="13"/>
                                <a:pt x="227" y="13"/>
                              </a:cubicBezTo>
                              <a:cubicBezTo>
                                <a:pt x="228" y="13"/>
                                <a:pt x="229" y="14"/>
                                <a:pt x="230" y="15"/>
                              </a:cubicBezTo>
                              <a:close/>
                              <a:moveTo>
                                <a:pt x="227" y="16"/>
                              </a:moveTo>
                              <a:cubicBezTo>
                                <a:pt x="234" y="16"/>
                                <a:pt x="241" y="18"/>
                                <a:pt x="247" y="23"/>
                              </a:cubicBezTo>
                              <a:cubicBezTo>
                                <a:pt x="246" y="24"/>
                                <a:pt x="245" y="24"/>
                                <a:pt x="244" y="25"/>
                              </a:cubicBezTo>
                              <a:cubicBezTo>
                                <a:pt x="239" y="22"/>
                                <a:pt x="233" y="19"/>
                                <a:pt x="227" y="19"/>
                              </a:cubicBezTo>
                              <a:cubicBezTo>
                                <a:pt x="221" y="19"/>
                                <a:pt x="215" y="22"/>
                                <a:pt x="210" y="25"/>
                              </a:cubicBezTo>
                              <a:cubicBezTo>
                                <a:pt x="209" y="24"/>
                                <a:pt x="208" y="24"/>
                                <a:pt x="207" y="23"/>
                              </a:cubicBezTo>
                              <a:cubicBezTo>
                                <a:pt x="213" y="18"/>
                                <a:pt x="219" y="16"/>
                                <a:pt x="227" y="16"/>
                              </a:cubicBezTo>
                              <a:close/>
                              <a:moveTo>
                                <a:pt x="177" y="7"/>
                              </a:moveTo>
                              <a:cubicBezTo>
                                <a:pt x="179" y="5"/>
                                <a:pt x="182" y="4"/>
                                <a:pt x="186" y="4"/>
                              </a:cubicBezTo>
                              <a:cubicBezTo>
                                <a:pt x="189" y="4"/>
                                <a:pt x="192" y="5"/>
                                <a:pt x="195" y="7"/>
                              </a:cubicBezTo>
                              <a:cubicBezTo>
                                <a:pt x="195" y="8"/>
                                <a:pt x="195" y="8"/>
                                <a:pt x="195" y="9"/>
                              </a:cubicBezTo>
                              <a:cubicBezTo>
                                <a:pt x="195" y="11"/>
                                <a:pt x="195" y="13"/>
                                <a:pt x="195" y="16"/>
                              </a:cubicBezTo>
                              <a:cubicBezTo>
                                <a:pt x="195" y="16"/>
                                <a:pt x="194" y="16"/>
                                <a:pt x="194" y="16"/>
                              </a:cubicBezTo>
                              <a:cubicBezTo>
                                <a:pt x="194" y="11"/>
                                <a:pt x="190" y="8"/>
                                <a:pt x="186" y="8"/>
                              </a:cubicBezTo>
                              <a:cubicBezTo>
                                <a:pt x="181" y="8"/>
                                <a:pt x="178" y="11"/>
                                <a:pt x="177" y="16"/>
                              </a:cubicBezTo>
                              <a:cubicBezTo>
                                <a:pt x="177" y="16"/>
                                <a:pt x="177" y="16"/>
                                <a:pt x="177" y="16"/>
                              </a:cubicBezTo>
                              <a:cubicBezTo>
                                <a:pt x="177" y="13"/>
                                <a:pt x="177" y="11"/>
                                <a:pt x="176" y="9"/>
                              </a:cubicBezTo>
                              <a:cubicBezTo>
                                <a:pt x="176" y="8"/>
                                <a:pt x="177" y="8"/>
                                <a:pt x="177" y="7"/>
                              </a:cubicBezTo>
                              <a:close/>
                              <a:moveTo>
                                <a:pt x="186" y="12"/>
                              </a:moveTo>
                              <a:cubicBezTo>
                                <a:pt x="184" y="12"/>
                                <a:pt x="182" y="13"/>
                                <a:pt x="182" y="15"/>
                              </a:cubicBezTo>
                              <a:cubicBezTo>
                                <a:pt x="181" y="15"/>
                                <a:pt x="179" y="15"/>
                                <a:pt x="178" y="16"/>
                              </a:cubicBezTo>
                              <a:cubicBezTo>
                                <a:pt x="179" y="12"/>
                                <a:pt x="182" y="9"/>
                                <a:pt x="186" y="9"/>
                              </a:cubicBezTo>
                              <a:cubicBezTo>
                                <a:pt x="190" y="9"/>
                                <a:pt x="193" y="12"/>
                                <a:pt x="193" y="16"/>
                              </a:cubicBezTo>
                              <a:cubicBezTo>
                                <a:pt x="192" y="15"/>
                                <a:pt x="191" y="15"/>
                                <a:pt x="190" y="15"/>
                              </a:cubicBezTo>
                              <a:cubicBezTo>
                                <a:pt x="189" y="13"/>
                                <a:pt x="188" y="12"/>
                                <a:pt x="186" y="12"/>
                              </a:cubicBezTo>
                              <a:close/>
                              <a:moveTo>
                                <a:pt x="189" y="15"/>
                              </a:moveTo>
                              <a:cubicBezTo>
                                <a:pt x="188" y="15"/>
                                <a:pt x="187" y="15"/>
                                <a:pt x="186" y="15"/>
                              </a:cubicBezTo>
                              <a:cubicBezTo>
                                <a:pt x="185" y="15"/>
                                <a:pt x="184" y="15"/>
                                <a:pt x="183" y="15"/>
                              </a:cubicBezTo>
                              <a:cubicBezTo>
                                <a:pt x="183" y="14"/>
                                <a:pt x="185" y="13"/>
                                <a:pt x="186" y="13"/>
                              </a:cubicBezTo>
                              <a:cubicBezTo>
                                <a:pt x="187" y="13"/>
                                <a:pt x="188" y="14"/>
                                <a:pt x="189" y="15"/>
                              </a:cubicBezTo>
                              <a:close/>
                              <a:moveTo>
                                <a:pt x="186" y="16"/>
                              </a:moveTo>
                              <a:cubicBezTo>
                                <a:pt x="195" y="16"/>
                                <a:pt x="202" y="19"/>
                                <a:pt x="208" y="25"/>
                              </a:cubicBezTo>
                              <a:cubicBezTo>
                                <a:pt x="214" y="30"/>
                                <a:pt x="217" y="38"/>
                                <a:pt x="217" y="47"/>
                              </a:cubicBezTo>
                              <a:cubicBezTo>
                                <a:pt x="216" y="47"/>
                                <a:pt x="215" y="48"/>
                                <a:pt x="213" y="48"/>
                              </a:cubicBezTo>
                              <a:cubicBezTo>
                                <a:pt x="213" y="48"/>
                                <a:pt x="213" y="47"/>
                                <a:pt x="213" y="47"/>
                              </a:cubicBezTo>
                              <a:cubicBezTo>
                                <a:pt x="213" y="32"/>
                                <a:pt x="201" y="19"/>
                                <a:pt x="186" y="19"/>
                              </a:cubicBezTo>
                              <a:cubicBezTo>
                                <a:pt x="171" y="19"/>
                                <a:pt x="158" y="32"/>
                                <a:pt x="158" y="47"/>
                              </a:cubicBezTo>
                              <a:cubicBezTo>
                                <a:pt x="158" y="47"/>
                                <a:pt x="158" y="48"/>
                                <a:pt x="158" y="48"/>
                              </a:cubicBezTo>
                              <a:cubicBezTo>
                                <a:pt x="157" y="48"/>
                                <a:pt x="156" y="47"/>
                                <a:pt x="155" y="47"/>
                              </a:cubicBezTo>
                              <a:cubicBezTo>
                                <a:pt x="155" y="38"/>
                                <a:pt x="158" y="30"/>
                                <a:pt x="164" y="25"/>
                              </a:cubicBezTo>
                              <a:cubicBezTo>
                                <a:pt x="169" y="19"/>
                                <a:pt x="177" y="16"/>
                                <a:pt x="186" y="16"/>
                              </a:cubicBezTo>
                              <a:close/>
                              <a:moveTo>
                                <a:pt x="186" y="24"/>
                              </a:moveTo>
                              <a:cubicBezTo>
                                <a:pt x="173" y="24"/>
                                <a:pt x="163" y="34"/>
                                <a:pt x="163" y="47"/>
                              </a:cubicBezTo>
                              <a:cubicBezTo>
                                <a:pt x="163" y="49"/>
                                <a:pt x="163" y="50"/>
                                <a:pt x="164" y="51"/>
                              </a:cubicBezTo>
                              <a:cubicBezTo>
                                <a:pt x="162" y="50"/>
                                <a:pt x="161" y="50"/>
                                <a:pt x="159" y="49"/>
                              </a:cubicBezTo>
                              <a:cubicBezTo>
                                <a:pt x="159" y="48"/>
                                <a:pt x="159" y="48"/>
                                <a:pt x="159" y="47"/>
                              </a:cubicBezTo>
                              <a:cubicBezTo>
                                <a:pt x="159" y="40"/>
                                <a:pt x="162" y="33"/>
                                <a:pt x="167" y="28"/>
                              </a:cubicBezTo>
                              <a:cubicBezTo>
                                <a:pt x="172" y="23"/>
                                <a:pt x="179" y="20"/>
                                <a:pt x="186" y="20"/>
                              </a:cubicBezTo>
                              <a:cubicBezTo>
                                <a:pt x="193" y="20"/>
                                <a:pt x="200" y="23"/>
                                <a:pt x="205" y="28"/>
                              </a:cubicBezTo>
                              <a:cubicBezTo>
                                <a:pt x="209" y="33"/>
                                <a:pt x="212" y="40"/>
                                <a:pt x="212" y="47"/>
                              </a:cubicBezTo>
                              <a:cubicBezTo>
                                <a:pt x="212" y="48"/>
                                <a:pt x="212" y="48"/>
                                <a:pt x="212" y="49"/>
                              </a:cubicBezTo>
                              <a:cubicBezTo>
                                <a:pt x="211" y="50"/>
                                <a:pt x="209" y="50"/>
                                <a:pt x="208" y="51"/>
                              </a:cubicBezTo>
                              <a:cubicBezTo>
                                <a:pt x="208" y="50"/>
                                <a:pt x="209" y="48"/>
                                <a:pt x="209" y="47"/>
                              </a:cubicBezTo>
                              <a:cubicBezTo>
                                <a:pt x="209" y="34"/>
                                <a:pt x="198" y="24"/>
                                <a:pt x="186" y="24"/>
                              </a:cubicBezTo>
                              <a:close/>
                              <a:moveTo>
                                <a:pt x="186" y="59"/>
                              </a:moveTo>
                              <a:cubicBezTo>
                                <a:pt x="181" y="59"/>
                                <a:pt x="177" y="61"/>
                                <a:pt x="174" y="64"/>
                              </a:cubicBezTo>
                              <a:cubicBezTo>
                                <a:pt x="174" y="63"/>
                                <a:pt x="173" y="62"/>
                                <a:pt x="172" y="61"/>
                              </a:cubicBezTo>
                              <a:cubicBezTo>
                                <a:pt x="176" y="58"/>
                                <a:pt x="181" y="56"/>
                                <a:pt x="186" y="56"/>
                              </a:cubicBezTo>
                              <a:cubicBezTo>
                                <a:pt x="191" y="56"/>
                                <a:pt x="196" y="58"/>
                                <a:pt x="199" y="61"/>
                              </a:cubicBezTo>
                              <a:cubicBezTo>
                                <a:pt x="199" y="62"/>
                                <a:pt x="198" y="63"/>
                                <a:pt x="198" y="64"/>
                              </a:cubicBezTo>
                              <a:cubicBezTo>
                                <a:pt x="194" y="61"/>
                                <a:pt x="190" y="59"/>
                                <a:pt x="186" y="59"/>
                              </a:cubicBezTo>
                              <a:close/>
                              <a:moveTo>
                                <a:pt x="197" y="65"/>
                              </a:moveTo>
                              <a:cubicBezTo>
                                <a:pt x="197" y="66"/>
                                <a:pt x="196" y="67"/>
                                <a:pt x="196" y="69"/>
                              </a:cubicBezTo>
                              <a:cubicBezTo>
                                <a:pt x="193" y="66"/>
                                <a:pt x="190" y="64"/>
                                <a:pt x="186" y="64"/>
                              </a:cubicBezTo>
                              <a:cubicBezTo>
                                <a:pt x="182" y="64"/>
                                <a:pt x="178" y="66"/>
                                <a:pt x="176" y="69"/>
                              </a:cubicBezTo>
                              <a:cubicBezTo>
                                <a:pt x="175" y="67"/>
                                <a:pt x="175" y="66"/>
                                <a:pt x="174" y="65"/>
                              </a:cubicBezTo>
                              <a:cubicBezTo>
                                <a:pt x="177" y="62"/>
                                <a:pt x="181" y="60"/>
                                <a:pt x="186" y="60"/>
                              </a:cubicBezTo>
                              <a:cubicBezTo>
                                <a:pt x="190" y="60"/>
                                <a:pt x="194" y="62"/>
                                <a:pt x="197" y="65"/>
                              </a:cubicBezTo>
                              <a:close/>
                              <a:moveTo>
                                <a:pt x="186" y="55"/>
                              </a:moveTo>
                              <a:cubicBezTo>
                                <a:pt x="181" y="55"/>
                                <a:pt x="176" y="57"/>
                                <a:pt x="172" y="60"/>
                              </a:cubicBezTo>
                              <a:cubicBezTo>
                                <a:pt x="171" y="59"/>
                                <a:pt x="170" y="58"/>
                                <a:pt x="169" y="57"/>
                              </a:cubicBezTo>
                              <a:cubicBezTo>
                                <a:pt x="174" y="53"/>
                                <a:pt x="180" y="51"/>
                                <a:pt x="186" y="51"/>
                              </a:cubicBezTo>
                              <a:cubicBezTo>
                                <a:pt x="192" y="51"/>
                                <a:pt x="198" y="53"/>
                                <a:pt x="202" y="57"/>
                              </a:cubicBezTo>
                              <a:cubicBezTo>
                                <a:pt x="201" y="58"/>
                                <a:pt x="201" y="59"/>
                                <a:pt x="200" y="60"/>
                              </a:cubicBezTo>
                              <a:cubicBezTo>
                                <a:pt x="196" y="57"/>
                                <a:pt x="191" y="55"/>
                                <a:pt x="186" y="55"/>
                              </a:cubicBezTo>
                              <a:close/>
                              <a:moveTo>
                                <a:pt x="186" y="50"/>
                              </a:moveTo>
                              <a:cubicBezTo>
                                <a:pt x="179" y="50"/>
                                <a:pt x="174" y="52"/>
                                <a:pt x="169" y="56"/>
                              </a:cubicBezTo>
                              <a:cubicBezTo>
                                <a:pt x="168" y="55"/>
                                <a:pt x="167" y="54"/>
                                <a:pt x="166" y="53"/>
                              </a:cubicBezTo>
                              <a:cubicBezTo>
                                <a:pt x="171" y="49"/>
                                <a:pt x="178" y="46"/>
                                <a:pt x="186" y="46"/>
                              </a:cubicBezTo>
                              <a:cubicBezTo>
                                <a:pt x="193" y="46"/>
                                <a:pt x="200" y="49"/>
                                <a:pt x="206" y="53"/>
                              </a:cubicBezTo>
                              <a:cubicBezTo>
                                <a:pt x="205" y="54"/>
                                <a:pt x="204" y="55"/>
                                <a:pt x="203" y="56"/>
                              </a:cubicBezTo>
                              <a:cubicBezTo>
                                <a:pt x="198" y="52"/>
                                <a:pt x="192" y="50"/>
                                <a:pt x="186" y="50"/>
                              </a:cubicBezTo>
                              <a:close/>
                              <a:moveTo>
                                <a:pt x="186" y="34"/>
                              </a:moveTo>
                              <a:cubicBezTo>
                                <a:pt x="179" y="34"/>
                                <a:pt x="173" y="40"/>
                                <a:pt x="173" y="47"/>
                              </a:cubicBezTo>
                              <a:cubicBezTo>
                                <a:pt x="173" y="47"/>
                                <a:pt x="173" y="48"/>
                                <a:pt x="173" y="48"/>
                              </a:cubicBezTo>
                              <a:cubicBezTo>
                                <a:pt x="171" y="49"/>
                                <a:pt x="170" y="49"/>
                                <a:pt x="169" y="50"/>
                              </a:cubicBezTo>
                              <a:cubicBezTo>
                                <a:pt x="169" y="49"/>
                                <a:pt x="169" y="48"/>
                                <a:pt x="169" y="47"/>
                              </a:cubicBezTo>
                              <a:cubicBezTo>
                                <a:pt x="169" y="42"/>
                                <a:pt x="171" y="38"/>
                                <a:pt x="174" y="35"/>
                              </a:cubicBezTo>
                              <a:cubicBezTo>
                                <a:pt x="177" y="32"/>
                                <a:pt x="181" y="30"/>
                                <a:pt x="186" y="30"/>
                              </a:cubicBezTo>
                              <a:cubicBezTo>
                                <a:pt x="191" y="30"/>
                                <a:pt x="195" y="32"/>
                                <a:pt x="198" y="35"/>
                              </a:cubicBezTo>
                              <a:cubicBezTo>
                                <a:pt x="201" y="38"/>
                                <a:pt x="203" y="42"/>
                                <a:pt x="203" y="47"/>
                              </a:cubicBezTo>
                              <a:cubicBezTo>
                                <a:pt x="203" y="48"/>
                                <a:pt x="203" y="49"/>
                                <a:pt x="203" y="50"/>
                              </a:cubicBezTo>
                              <a:cubicBezTo>
                                <a:pt x="202" y="49"/>
                                <a:pt x="200" y="49"/>
                                <a:pt x="199" y="48"/>
                              </a:cubicBezTo>
                              <a:cubicBezTo>
                                <a:pt x="199" y="48"/>
                                <a:pt x="199" y="47"/>
                                <a:pt x="199" y="47"/>
                              </a:cubicBezTo>
                              <a:cubicBezTo>
                                <a:pt x="199" y="40"/>
                                <a:pt x="193" y="34"/>
                                <a:pt x="186" y="34"/>
                              </a:cubicBezTo>
                              <a:close/>
                              <a:moveTo>
                                <a:pt x="186" y="43"/>
                              </a:moveTo>
                              <a:cubicBezTo>
                                <a:pt x="184" y="43"/>
                                <a:pt x="183" y="44"/>
                                <a:pt x="182" y="46"/>
                              </a:cubicBezTo>
                              <a:cubicBezTo>
                                <a:pt x="181" y="46"/>
                                <a:pt x="180" y="46"/>
                                <a:pt x="178" y="46"/>
                              </a:cubicBezTo>
                              <a:cubicBezTo>
                                <a:pt x="179" y="42"/>
                                <a:pt x="182" y="39"/>
                                <a:pt x="186" y="39"/>
                              </a:cubicBezTo>
                              <a:cubicBezTo>
                                <a:pt x="190" y="39"/>
                                <a:pt x="193" y="42"/>
                                <a:pt x="193" y="46"/>
                              </a:cubicBezTo>
                              <a:cubicBezTo>
                                <a:pt x="192" y="46"/>
                                <a:pt x="191" y="46"/>
                                <a:pt x="190" y="46"/>
                              </a:cubicBezTo>
                              <a:cubicBezTo>
                                <a:pt x="189" y="44"/>
                                <a:pt x="188" y="43"/>
                                <a:pt x="186" y="43"/>
                              </a:cubicBezTo>
                              <a:close/>
                              <a:moveTo>
                                <a:pt x="189" y="45"/>
                              </a:moveTo>
                              <a:cubicBezTo>
                                <a:pt x="188" y="45"/>
                                <a:pt x="187" y="45"/>
                                <a:pt x="186" y="45"/>
                              </a:cubicBezTo>
                              <a:cubicBezTo>
                                <a:pt x="185" y="45"/>
                                <a:pt x="184" y="45"/>
                                <a:pt x="183" y="45"/>
                              </a:cubicBezTo>
                              <a:cubicBezTo>
                                <a:pt x="184" y="44"/>
                                <a:pt x="185" y="44"/>
                                <a:pt x="186" y="44"/>
                              </a:cubicBezTo>
                              <a:cubicBezTo>
                                <a:pt x="187" y="44"/>
                                <a:pt x="188" y="44"/>
                                <a:pt x="189" y="45"/>
                              </a:cubicBezTo>
                              <a:close/>
                              <a:moveTo>
                                <a:pt x="186" y="38"/>
                              </a:moveTo>
                              <a:cubicBezTo>
                                <a:pt x="181" y="38"/>
                                <a:pt x="178" y="42"/>
                                <a:pt x="177" y="46"/>
                              </a:cubicBezTo>
                              <a:cubicBezTo>
                                <a:pt x="176" y="47"/>
                                <a:pt x="175" y="47"/>
                                <a:pt x="174" y="48"/>
                              </a:cubicBezTo>
                              <a:cubicBezTo>
                                <a:pt x="174" y="47"/>
                                <a:pt x="174" y="47"/>
                                <a:pt x="174" y="47"/>
                              </a:cubicBezTo>
                              <a:cubicBezTo>
                                <a:pt x="174" y="44"/>
                                <a:pt x="175" y="41"/>
                                <a:pt x="177" y="38"/>
                              </a:cubicBezTo>
                              <a:cubicBezTo>
                                <a:pt x="179" y="36"/>
                                <a:pt x="182" y="35"/>
                                <a:pt x="186" y="35"/>
                              </a:cubicBezTo>
                              <a:cubicBezTo>
                                <a:pt x="189" y="35"/>
                                <a:pt x="192" y="36"/>
                                <a:pt x="195" y="38"/>
                              </a:cubicBezTo>
                              <a:cubicBezTo>
                                <a:pt x="197" y="41"/>
                                <a:pt x="198" y="44"/>
                                <a:pt x="198" y="47"/>
                              </a:cubicBezTo>
                              <a:cubicBezTo>
                                <a:pt x="198" y="47"/>
                                <a:pt x="198" y="48"/>
                                <a:pt x="198" y="48"/>
                              </a:cubicBezTo>
                              <a:cubicBezTo>
                                <a:pt x="197" y="47"/>
                                <a:pt x="196" y="47"/>
                                <a:pt x="194" y="46"/>
                              </a:cubicBezTo>
                              <a:cubicBezTo>
                                <a:pt x="194" y="42"/>
                                <a:pt x="190" y="38"/>
                                <a:pt x="186" y="38"/>
                              </a:cubicBezTo>
                              <a:close/>
                              <a:moveTo>
                                <a:pt x="204" y="51"/>
                              </a:moveTo>
                              <a:cubicBezTo>
                                <a:pt x="204" y="49"/>
                                <a:pt x="204" y="48"/>
                                <a:pt x="204" y="47"/>
                              </a:cubicBezTo>
                              <a:cubicBezTo>
                                <a:pt x="204" y="37"/>
                                <a:pt x="196" y="29"/>
                                <a:pt x="186" y="29"/>
                              </a:cubicBezTo>
                              <a:cubicBezTo>
                                <a:pt x="176" y="29"/>
                                <a:pt x="168" y="37"/>
                                <a:pt x="168" y="47"/>
                              </a:cubicBezTo>
                              <a:cubicBezTo>
                                <a:pt x="168" y="48"/>
                                <a:pt x="168" y="49"/>
                                <a:pt x="168" y="51"/>
                              </a:cubicBezTo>
                              <a:cubicBezTo>
                                <a:pt x="167" y="51"/>
                                <a:pt x="166" y="52"/>
                                <a:pt x="165" y="53"/>
                              </a:cubicBezTo>
                              <a:cubicBezTo>
                                <a:pt x="165" y="53"/>
                                <a:pt x="165" y="52"/>
                                <a:pt x="165" y="52"/>
                              </a:cubicBezTo>
                              <a:cubicBezTo>
                                <a:pt x="164" y="51"/>
                                <a:pt x="164" y="49"/>
                                <a:pt x="164" y="47"/>
                              </a:cubicBezTo>
                              <a:cubicBezTo>
                                <a:pt x="164" y="41"/>
                                <a:pt x="167" y="36"/>
                                <a:pt x="171" y="32"/>
                              </a:cubicBezTo>
                              <a:cubicBezTo>
                                <a:pt x="175" y="28"/>
                                <a:pt x="180" y="25"/>
                                <a:pt x="186" y="25"/>
                              </a:cubicBezTo>
                              <a:cubicBezTo>
                                <a:pt x="192" y="25"/>
                                <a:pt x="197" y="28"/>
                                <a:pt x="201" y="32"/>
                              </a:cubicBezTo>
                              <a:cubicBezTo>
                                <a:pt x="205" y="36"/>
                                <a:pt x="208" y="41"/>
                                <a:pt x="208" y="47"/>
                              </a:cubicBezTo>
                              <a:cubicBezTo>
                                <a:pt x="208" y="49"/>
                                <a:pt x="207" y="51"/>
                                <a:pt x="207" y="52"/>
                              </a:cubicBezTo>
                              <a:cubicBezTo>
                                <a:pt x="207" y="52"/>
                                <a:pt x="207" y="53"/>
                                <a:pt x="206" y="53"/>
                              </a:cubicBezTo>
                              <a:cubicBezTo>
                                <a:pt x="206" y="52"/>
                                <a:pt x="205" y="51"/>
                                <a:pt x="204" y="51"/>
                              </a:cubicBezTo>
                              <a:close/>
                              <a:moveTo>
                                <a:pt x="145" y="43"/>
                              </a:moveTo>
                              <a:cubicBezTo>
                                <a:pt x="143" y="43"/>
                                <a:pt x="141" y="44"/>
                                <a:pt x="141" y="46"/>
                              </a:cubicBezTo>
                              <a:cubicBezTo>
                                <a:pt x="140" y="46"/>
                                <a:pt x="138" y="46"/>
                                <a:pt x="137" y="46"/>
                              </a:cubicBezTo>
                              <a:cubicBezTo>
                                <a:pt x="138" y="42"/>
                                <a:pt x="141" y="39"/>
                                <a:pt x="145" y="39"/>
                              </a:cubicBezTo>
                              <a:cubicBezTo>
                                <a:pt x="149" y="39"/>
                                <a:pt x="152" y="42"/>
                                <a:pt x="152" y="46"/>
                              </a:cubicBezTo>
                              <a:cubicBezTo>
                                <a:pt x="151" y="46"/>
                                <a:pt x="150" y="46"/>
                                <a:pt x="149" y="46"/>
                              </a:cubicBezTo>
                              <a:cubicBezTo>
                                <a:pt x="148" y="44"/>
                                <a:pt x="147" y="43"/>
                                <a:pt x="145" y="43"/>
                              </a:cubicBezTo>
                              <a:close/>
                              <a:moveTo>
                                <a:pt x="148" y="45"/>
                              </a:moveTo>
                              <a:cubicBezTo>
                                <a:pt x="147" y="45"/>
                                <a:pt x="146" y="45"/>
                                <a:pt x="145" y="45"/>
                              </a:cubicBezTo>
                              <a:cubicBezTo>
                                <a:pt x="144" y="45"/>
                                <a:pt x="143" y="45"/>
                                <a:pt x="142" y="45"/>
                              </a:cubicBezTo>
                              <a:cubicBezTo>
                                <a:pt x="143" y="44"/>
                                <a:pt x="144" y="44"/>
                                <a:pt x="145" y="44"/>
                              </a:cubicBezTo>
                              <a:cubicBezTo>
                                <a:pt x="146" y="44"/>
                                <a:pt x="147" y="44"/>
                                <a:pt x="148" y="45"/>
                              </a:cubicBezTo>
                              <a:close/>
                              <a:moveTo>
                                <a:pt x="145" y="38"/>
                              </a:moveTo>
                              <a:cubicBezTo>
                                <a:pt x="140" y="38"/>
                                <a:pt x="137" y="42"/>
                                <a:pt x="136" y="46"/>
                              </a:cubicBezTo>
                              <a:cubicBezTo>
                                <a:pt x="136" y="46"/>
                                <a:pt x="136" y="46"/>
                                <a:pt x="136" y="46"/>
                              </a:cubicBezTo>
                              <a:cubicBezTo>
                                <a:pt x="136" y="44"/>
                                <a:pt x="136" y="42"/>
                                <a:pt x="135" y="39"/>
                              </a:cubicBezTo>
                              <a:cubicBezTo>
                                <a:pt x="135" y="39"/>
                                <a:pt x="136" y="39"/>
                                <a:pt x="136" y="38"/>
                              </a:cubicBezTo>
                              <a:cubicBezTo>
                                <a:pt x="138" y="36"/>
                                <a:pt x="141" y="35"/>
                                <a:pt x="145" y="35"/>
                              </a:cubicBezTo>
                              <a:cubicBezTo>
                                <a:pt x="148" y="35"/>
                                <a:pt x="151" y="36"/>
                                <a:pt x="154" y="38"/>
                              </a:cubicBezTo>
                              <a:cubicBezTo>
                                <a:pt x="154" y="39"/>
                                <a:pt x="154" y="39"/>
                                <a:pt x="154" y="39"/>
                              </a:cubicBezTo>
                              <a:cubicBezTo>
                                <a:pt x="154" y="42"/>
                                <a:pt x="154" y="44"/>
                                <a:pt x="154" y="47"/>
                              </a:cubicBezTo>
                              <a:cubicBezTo>
                                <a:pt x="153" y="47"/>
                                <a:pt x="153" y="46"/>
                                <a:pt x="153" y="46"/>
                              </a:cubicBezTo>
                              <a:cubicBezTo>
                                <a:pt x="153" y="42"/>
                                <a:pt x="149" y="38"/>
                                <a:pt x="145" y="38"/>
                              </a:cubicBezTo>
                              <a:close/>
                              <a:moveTo>
                                <a:pt x="145" y="34"/>
                              </a:moveTo>
                              <a:cubicBezTo>
                                <a:pt x="141" y="34"/>
                                <a:pt x="137" y="35"/>
                                <a:pt x="135" y="38"/>
                              </a:cubicBezTo>
                              <a:cubicBezTo>
                                <a:pt x="134" y="37"/>
                                <a:pt x="134" y="35"/>
                                <a:pt x="133" y="34"/>
                              </a:cubicBezTo>
                              <a:cubicBezTo>
                                <a:pt x="136" y="31"/>
                                <a:pt x="140" y="30"/>
                                <a:pt x="145" y="30"/>
                              </a:cubicBezTo>
                              <a:cubicBezTo>
                                <a:pt x="149" y="30"/>
                                <a:pt x="153" y="31"/>
                                <a:pt x="156" y="34"/>
                              </a:cubicBezTo>
                              <a:cubicBezTo>
                                <a:pt x="156" y="35"/>
                                <a:pt x="155" y="37"/>
                                <a:pt x="155" y="38"/>
                              </a:cubicBezTo>
                              <a:cubicBezTo>
                                <a:pt x="152" y="35"/>
                                <a:pt x="149" y="34"/>
                                <a:pt x="145" y="34"/>
                              </a:cubicBezTo>
                              <a:close/>
                              <a:moveTo>
                                <a:pt x="145" y="25"/>
                              </a:moveTo>
                              <a:cubicBezTo>
                                <a:pt x="150" y="25"/>
                                <a:pt x="155" y="27"/>
                                <a:pt x="158" y="30"/>
                              </a:cubicBezTo>
                              <a:cubicBezTo>
                                <a:pt x="158" y="31"/>
                                <a:pt x="157" y="32"/>
                                <a:pt x="157" y="33"/>
                              </a:cubicBezTo>
                              <a:cubicBezTo>
                                <a:pt x="153" y="30"/>
                                <a:pt x="149" y="29"/>
                                <a:pt x="145" y="29"/>
                              </a:cubicBezTo>
                              <a:cubicBezTo>
                                <a:pt x="140" y="29"/>
                                <a:pt x="136" y="30"/>
                                <a:pt x="133" y="33"/>
                              </a:cubicBezTo>
                              <a:cubicBezTo>
                                <a:pt x="132" y="32"/>
                                <a:pt x="132" y="31"/>
                                <a:pt x="131" y="30"/>
                              </a:cubicBezTo>
                              <a:cubicBezTo>
                                <a:pt x="135" y="27"/>
                                <a:pt x="140" y="25"/>
                                <a:pt x="145" y="25"/>
                              </a:cubicBezTo>
                              <a:close/>
                              <a:moveTo>
                                <a:pt x="131" y="29"/>
                              </a:moveTo>
                              <a:cubicBezTo>
                                <a:pt x="130" y="28"/>
                                <a:pt x="129" y="27"/>
                                <a:pt x="128" y="26"/>
                              </a:cubicBezTo>
                              <a:cubicBezTo>
                                <a:pt x="133" y="23"/>
                                <a:pt x="139" y="20"/>
                                <a:pt x="145" y="20"/>
                              </a:cubicBezTo>
                              <a:cubicBezTo>
                                <a:pt x="151" y="20"/>
                                <a:pt x="157" y="23"/>
                                <a:pt x="161" y="26"/>
                              </a:cubicBezTo>
                              <a:cubicBezTo>
                                <a:pt x="160" y="27"/>
                                <a:pt x="160" y="28"/>
                                <a:pt x="159" y="29"/>
                              </a:cubicBezTo>
                              <a:cubicBezTo>
                                <a:pt x="155" y="26"/>
                                <a:pt x="150" y="24"/>
                                <a:pt x="145" y="24"/>
                              </a:cubicBezTo>
                              <a:cubicBezTo>
                                <a:pt x="139" y="24"/>
                                <a:pt x="135" y="26"/>
                                <a:pt x="131" y="29"/>
                              </a:cubicBezTo>
                              <a:close/>
                              <a:moveTo>
                                <a:pt x="136" y="7"/>
                              </a:moveTo>
                              <a:cubicBezTo>
                                <a:pt x="138" y="5"/>
                                <a:pt x="141" y="4"/>
                                <a:pt x="145" y="4"/>
                              </a:cubicBezTo>
                              <a:cubicBezTo>
                                <a:pt x="148" y="4"/>
                                <a:pt x="151" y="5"/>
                                <a:pt x="153" y="7"/>
                              </a:cubicBezTo>
                              <a:cubicBezTo>
                                <a:pt x="156" y="10"/>
                                <a:pt x="157" y="13"/>
                                <a:pt x="157" y="16"/>
                              </a:cubicBezTo>
                              <a:cubicBezTo>
                                <a:pt x="157" y="16"/>
                                <a:pt x="157" y="17"/>
                                <a:pt x="157" y="17"/>
                              </a:cubicBezTo>
                              <a:cubicBezTo>
                                <a:pt x="156" y="17"/>
                                <a:pt x="155" y="16"/>
                                <a:pt x="153" y="16"/>
                              </a:cubicBezTo>
                              <a:cubicBezTo>
                                <a:pt x="153" y="11"/>
                                <a:pt x="149" y="8"/>
                                <a:pt x="145" y="8"/>
                              </a:cubicBezTo>
                              <a:cubicBezTo>
                                <a:pt x="140" y="8"/>
                                <a:pt x="136" y="11"/>
                                <a:pt x="136" y="16"/>
                              </a:cubicBezTo>
                              <a:cubicBezTo>
                                <a:pt x="135" y="16"/>
                                <a:pt x="134" y="17"/>
                                <a:pt x="132" y="17"/>
                              </a:cubicBezTo>
                              <a:cubicBezTo>
                                <a:pt x="132" y="17"/>
                                <a:pt x="132" y="16"/>
                                <a:pt x="132" y="16"/>
                              </a:cubicBezTo>
                              <a:cubicBezTo>
                                <a:pt x="132" y="13"/>
                                <a:pt x="134" y="10"/>
                                <a:pt x="136" y="7"/>
                              </a:cubicBezTo>
                              <a:close/>
                              <a:moveTo>
                                <a:pt x="145" y="12"/>
                              </a:moveTo>
                              <a:cubicBezTo>
                                <a:pt x="143" y="12"/>
                                <a:pt x="141" y="13"/>
                                <a:pt x="141" y="15"/>
                              </a:cubicBezTo>
                              <a:cubicBezTo>
                                <a:pt x="140" y="15"/>
                                <a:pt x="138" y="15"/>
                                <a:pt x="137" y="16"/>
                              </a:cubicBezTo>
                              <a:cubicBezTo>
                                <a:pt x="138" y="12"/>
                                <a:pt x="141" y="9"/>
                                <a:pt x="145" y="9"/>
                              </a:cubicBezTo>
                              <a:cubicBezTo>
                                <a:pt x="149" y="9"/>
                                <a:pt x="152" y="12"/>
                                <a:pt x="152" y="16"/>
                              </a:cubicBezTo>
                              <a:cubicBezTo>
                                <a:pt x="151" y="15"/>
                                <a:pt x="150" y="15"/>
                                <a:pt x="149" y="15"/>
                              </a:cubicBezTo>
                              <a:cubicBezTo>
                                <a:pt x="148" y="13"/>
                                <a:pt x="147" y="12"/>
                                <a:pt x="145" y="12"/>
                              </a:cubicBezTo>
                              <a:close/>
                              <a:moveTo>
                                <a:pt x="148" y="15"/>
                              </a:moveTo>
                              <a:cubicBezTo>
                                <a:pt x="147" y="15"/>
                                <a:pt x="146" y="15"/>
                                <a:pt x="145" y="15"/>
                              </a:cubicBezTo>
                              <a:cubicBezTo>
                                <a:pt x="144" y="15"/>
                                <a:pt x="143" y="15"/>
                                <a:pt x="142" y="15"/>
                              </a:cubicBezTo>
                              <a:cubicBezTo>
                                <a:pt x="142" y="14"/>
                                <a:pt x="143" y="13"/>
                                <a:pt x="145" y="13"/>
                              </a:cubicBezTo>
                              <a:cubicBezTo>
                                <a:pt x="146" y="13"/>
                                <a:pt x="147" y="14"/>
                                <a:pt x="148" y="15"/>
                              </a:cubicBezTo>
                              <a:close/>
                              <a:moveTo>
                                <a:pt x="145" y="16"/>
                              </a:moveTo>
                              <a:cubicBezTo>
                                <a:pt x="152" y="16"/>
                                <a:pt x="159" y="18"/>
                                <a:pt x="165" y="23"/>
                              </a:cubicBezTo>
                              <a:cubicBezTo>
                                <a:pt x="164" y="24"/>
                                <a:pt x="163" y="24"/>
                                <a:pt x="162" y="25"/>
                              </a:cubicBezTo>
                              <a:cubicBezTo>
                                <a:pt x="157" y="22"/>
                                <a:pt x="151" y="19"/>
                                <a:pt x="145" y="19"/>
                              </a:cubicBezTo>
                              <a:cubicBezTo>
                                <a:pt x="138" y="19"/>
                                <a:pt x="132" y="22"/>
                                <a:pt x="128" y="25"/>
                              </a:cubicBezTo>
                              <a:cubicBezTo>
                                <a:pt x="127" y="24"/>
                                <a:pt x="126" y="24"/>
                                <a:pt x="125" y="23"/>
                              </a:cubicBezTo>
                              <a:cubicBezTo>
                                <a:pt x="130" y="18"/>
                                <a:pt x="137" y="16"/>
                                <a:pt x="145" y="16"/>
                              </a:cubicBezTo>
                              <a:close/>
                              <a:moveTo>
                                <a:pt x="95" y="7"/>
                              </a:moveTo>
                              <a:cubicBezTo>
                                <a:pt x="97" y="5"/>
                                <a:pt x="100" y="4"/>
                                <a:pt x="104" y="4"/>
                              </a:cubicBezTo>
                              <a:cubicBezTo>
                                <a:pt x="107" y="4"/>
                                <a:pt x="110" y="5"/>
                                <a:pt x="112" y="7"/>
                              </a:cubicBezTo>
                              <a:cubicBezTo>
                                <a:pt x="113" y="8"/>
                                <a:pt x="113" y="8"/>
                                <a:pt x="113" y="9"/>
                              </a:cubicBezTo>
                              <a:cubicBezTo>
                                <a:pt x="113" y="11"/>
                                <a:pt x="112" y="13"/>
                                <a:pt x="112" y="16"/>
                              </a:cubicBezTo>
                              <a:cubicBezTo>
                                <a:pt x="112" y="16"/>
                                <a:pt x="112" y="16"/>
                                <a:pt x="112" y="16"/>
                              </a:cubicBezTo>
                              <a:cubicBezTo>
                                <a:pt x="112" y="11"/>
                                <a:pt x="108" y="8"/>
                                <a:pt x="104" y="8"/>
                              </a:cubicBezTo>
                              <a:cubicBezTo>
                                <a:pt x="99" y="8"/>
                                <a:pt x="95" y="11"/>
                                <a:pt x="95" y="16"/>
                              </a:cubicBezTo>
                              <a:cubicBezTo>
                                <a:pt x="95" y="16"/>
                                <a:pt x="95" y="16"/>
                                <a:pt x="95" y="16"/>
                              </a:cubicBezTo>
                              <a:cubicBezTo>
                                <a:pt x="95" y="13"/>
                                <a:pt x="95" y="11"/>
                                <a:pt x="94" y="9"/>
                              </a:cubicBezTo>
                              <a:cubicBezTo>
                                <a:pt x="94" y="8"/>
                                <a:pt x="95" y="8"/>
                                <a:pt x="95" y="7"/>
                              </a:cubicBezTo>
                              <a:close/>
                              <a:moveTo>
                                <a:pt x="104" y="12"/>
                              </a:moveTo>
                              <a:cubicBezTo>
                                <a:pt x="102" y="12"/>
                                <a:pt x="100" y="13"/>
                                <a:pt x="100" y="15"/>
                              </a:cubicBezTo>
                              <a:cubicBezTo>
                                <a:pt x="98" y="15"/>
                                <a:pt x="97" y="15"/>
                                <a:pt x="96" y="16"/>
                              </a:cubicBezTo>
                              <a:cubicBezTo>
                                <a:pt x="96" y="12"/>
                                <a:pt x="100" y="9"/>
                                <a:pt x="104" y="9"/>
                              </a:cubicBezTo>
                              <a:cubicBezTo>
                                <a:pt x="108" y="9"/>
                                <a:pt x="111" y="12"/>
                                <a:pt x="111" y="16"/>
                              </a:cubicBezTo>
                              <a:cubicBezTo>
                                <a:pt x="110" y="15"/>
                                <a:pt x="109" y="15"/>
                                <a:pt x="108" y="15"/>
                              </a:cubicBezTo>
                              <a:cubicBezTo>
                                <a:pt x="107" y="13"/>
                                <a:pt x="106" y="12"/>
                                <a:pt x="104" y="12"/>
                              </a:cubicBezTo>
                              <a:close/>
                              <a:moveTo>
                                <a:pt x="107" y="15"/>
                              </a:moveTo>
                              <a:cubicBezTo>
                                <a:pt x="106" y="15"/>
                                <a:pt x="105" y="15"/>
                                <a:pt x="104" y="15"/>
                              </a:cubicBezTo>
                              <a:cubicBezTo>
                                <a:pt x="103" y="15"/>
                                <a:pt x="102" y="15"/>
                                <a:pt x="101" y="15"/>
                              </a:cubicBezTo>
                              <a:cubicBezTo>
                                <a:pt x="101" y="14"/>
                                <a:pt x="102" y="13"/>
                                <a:pt x="104" y="13"/>
                              </a:cubicBezTo>
                              <a:cubicBezTo>
                                <a:pt x="105" y="13"/>
                                <a:pt x="106" y="14"/>
                                <a:pt x="107" y="15"/>
                              </a:cubicBezTo>
                              <a:close/>
                              <a:moveTo>
                                <a:pt x="104" y="16"/>
                              </a:moveTo>
                              <a:cubicBezTo>
                                <a:pt x="112" y="16"/>
                                <a:pt x="120" y="19"/>
                                <a:pt x="126" y="25"/>
                              </a:cubicBezTo>
                              <a:cubicBezTo>
                                <a:pt x="132" y="30"/>
                                <a:pt x="135" y="38"/>
                                <a:pt x="135" y="47"/>
                              </a:cubicBezTo>
                              <a:cubicBezTo>
                                <a:pt x="134" y="47"/>
                                <a:pt x="132" y="48"/>
                                <a:pt x="131" y="48"/>
                              </a:cubicBezTo>
                              <a:cubicBezTo>
                                <a:pt x="131" y="48"/>
                                <a:pt x="131" y="47"/>
                                <a:pt x="131" y="47"/>
                              </a:cubicBezTo>
                              <a:cubicBezTo>
                                <a:pt x="131" y="32"/>
                                <a:pt x="119" y="19"/>
                                <a:pt x="104" y="19"/>
                              </a:cubicBezTo>
                              <a:cubicBezTo>
                                <a:pt x="89" y="19"/>
                                <a:pt x="76" y="32"/>
                                <a:pt x="76" y="47"/>
                              </a:cubicBezTo>
                              <a:cubicBezTo>
                                <a:pt x="76" y="47"/>
                                <a:pt x="76" y="48"/>
                                <a:pt x="76" y="48"/>
                              </a:cubicBezTo>
                              <a:cubicBezTo>
                                <a:pt x="75" y="48"/>
                                <a:pt x="74" y="47"/>
                                <a:pt x="72" y="47"/>
                              </a:cubicBezTo>
                              <a:cubicBezTo>
                                <a:pt x="72" y="38"/>
                                <a:pt x="76" y="30"/>
                                <a:pt x="82" y="25"/>
                              </a:cubicBezTo>
                              <a:cubicBezTo>
                                <a:pt x="87" y="19"/>
                                <a:pt x="95" y="16"/>
                                <a:pt x="104" y="16"/>
                              </a:cubicBezTo>
                              <a:close/>
                              <a:moveTo>
                                <a:pt x="104" y="24"/>
                              </a:moveTo>
                              <a:cubicBezTo>
                                <a:pt x="91" y="24"/>
                                <a:pt x="81" y="34"/>
                                <a:pt x="81" y="47"/>
                              </a:cubicBezTo>
                              <a:cubicBezTo>
                                <a:pt x="81" y="49"/>
                                <a:pt x="81" y="50"/>
                                <a:pt x="82" y="51"/>
                              </a:cubicBezTo>
                              <a:cubicBezTo>
                                <a:pt x="80" y="50"/>
                                <a:pt x="79" y="50"/>
                                <a:pt x="77" y="49"/>
                              </a:cubicBezTo>
                              <a:cubicBezTo>
                                <a:pt x="77" y="48"/>
                                <a:pt x="77" y="48"/>
                                <a:pt x="77" y="47"/>
                              </a:cubicBezTo>
                              <a:cubicBezTo>
                                <a:pt x="77" y="40"/>
                                <a:pt x="80" y="33"/>
                                <a:pt x="85" y="28"/>
                              </a:cubicBezTo>
                              <a:cubicBezTo>
                                <a:pt x="90" y="23"/>
                                <a:pt x="96" y="20"/>
                                <a:pt x="104" y="20"/>
                              </a:cubicBezTo>
                              <a:cubicBezTo>
                                <a:pt x="111" y="20"/>
                                <a:pt x="118" y="23"/>
                                <a:pt x="122" y="28"/>
                              </a:cubicBezTo>
                              <a:cubicBezTo>
                                <a:pt x="127" y="33"/>
                                <a:pt x="130" y="40"/>
                                <a:pt x="130" y="47"/>
                              </a:cubicBezTo>
                              <a:cubicBezTo>
                                <a:pt x="130" y="48"/>
                                <a:pt x="130" y="48"/>
                                <a:pt x="130" y="49"/>
                              </a:cubicBezTo>
                              <a:cubicBezTo>
                                <a:pt x="129" y="50"/>
                                <a:pt x="127" y="50"/>
                                <a:pt x="126" y="51"/>
                              </a:cubicBezTo>
                              <a:cubicBezTo>
                                <a:pt x="126" y="50"/>
                                <a:pt x="126" y="48"/>
                                <a:pt x="126" y="47"/>
                              </a:cubicBezTo>
                              <a:cubicBezTo>
                                <a:pt x="126" y="34"/>
                                <a:pt x="116" y="24"/>
                                <a:pt x="104" y="24"/>
                              </a:cubicBezTo>
                              <a:close/>
                              <a:moveTo>
                                <a:pt x="104" y="59"/>
                              </a:moveTo>
                              <a:cubicBezTo>
                                <a:pt x="99" y="59"/>
                                <a:pt x="95" y="61"/>
                                <a:pt x="92" y="64"/>
                              </a:cubicBezTo>
                              <a:cubicBezTo>
                                <a:pt x="91" y="63"/>
                                <a:pt x="91" y="62"/>
                                <a:pt x="90" y="61"/>
                              </a:cubicBezTo>
                              <a:cubicBezTo>
                                <a:pt x="94" y="58"/>
                                <a:pt x="99" y="56"/>
                                <a:pt x="104" y="56"/>
                              </a:cubicBezTo>
                              <a:cubicBezTo>
                                <a:pt x="109" y="56"/>
                                <a:pt x="113" y="58"/>
                                <a:pt x="117" y="61"/>
                              </a:cubicBezTo>
                              <a:cubicBezTo>
                                <a:pt x="117" y="62"/>
                                <a:pt x="116" y="63"/>
                                <a:pt x="115" y="64"/>
                              </a:cubicBezTo>
                              <a:cubicBezTo>
                                <a:pt x="112" y="61"/>
                                <a:pt x="108" y="59"/>
                                <a:pt x="104" y="59"/>
                              </a:cubicBezTo>
                              <a:close/>
                              <a:moveTo>
                                <a:pt x="115" y="65"/>
                              </a:moveTo>
                              <a:cubicBezTo>
                                <a:pt x="114" y="66"/>
                                <a:pt x="114" y="67"/>
                                <a:pt x="114" y="69"/>
                              </a:cubicBezTo>
                              <a:cubicBezTo>
                                <a:pt x="111" y="66"/>
                                <a:pt x="108" y="64"/>
                                <a:pt x="104" y="64"/>
                              </a:cubicBezTo>
                              <a:cubicBezTo>
                                <a:pt x="100" y="64"/>
                                <a:pt x="96" y="66"/>
                                <a:pt x="94" y="69"/>
                              </a:cubicBezTo>
                              <a:cubicBezTo>
                                <a:pt x="93" y="67"/>
                                <a:pt x="93" y="66"/>
                                <a:pt x="92" y="65"/>
                              </a:cubicBezTo>
                              <a:cubicBezTo>
                                <a:pt x="95" y="62"/>
                                <a:pt x="99" y="60"/>
                                <a:pt x="104" y="60"/>
                              </a:cubicBezTo>
                              <a:cubicBezTo>
                                <a:pt x="108" y="60"/>
                                <a:pt x="112" y="62"/>
                                <a:pt x="115" y="65"/>
                              </a:cubicBezTo>
                              <a:close/>
                              <a:moveTo>
                                <a:pt x="104" y="55"/>
                              </a:moveTo>
                              <a:cubicBezTo>
                                <a:pt x="98" y="55"/>
                                <a:pt x="93" y="57"/>
                                <a:pt x="90" y="60"/>
                              </a:cubicBezTo>
                              <a:cubicBezTo>
                                <a:pt x="89" y="59"/>
                                <a:pt x="88" y="58"/>
                                <a:pt x="87" y="57"/>
                              </a:cubicBezTo>
                              <a:cubicBezTo>
                                <a:pt x="92" y="53"/>
                                <a:pt x="97" y="51"/>
                                <a:pt x="104" y="51"/>
                              </a:cubicBezTo>
                              <a:cubicBezTo>
                                <a:pt x="110" y="51"/>
                                <a:pt x="115" y="53"/>
                                <a:pt x="120" y="57"/>
                              </a:cubicBezTo>
                              <a:cubicBezTo>
                                <a:pt x="119" y="58"/>
                                <a:pt x="118" y="59"/>
                                <a:pt x="118" y="60"/>
                              </a:cubicBezTo>
                              <a:cubicBezTo>
                                <a:pt x="114" y="57"/>
                                <a:pt x="109" y="55"/>
                                <a:pt x="104" y="55"/>
                              </a:cubicBezTo>
                              <a:close/>
                              <a:moveTo>
                                <a:pt x="104" y="50"/>
                              </a:moveTo>
                              <a:cubicBezTo>
                                <a:pt x="97" y="50"/>
                                <a:pt x="91" y="52"/>
                                <a:pt x="87" y="56"/>
                              </a:cubicBezTo>
                              <a:cubicBezTo>
                                <a:pt x="86" y="55"/>
                                <a:pt x="85" y="54"/>
                                <a:pt x="84" y="53"/>
                              </a:cubicBezTo>
                              <a:cubicBezTo>
                                <a:pt x="89" y="49"/>
                                <a:pt x="96" y="46"/>
                                <a:pt x="104" y="46"/>
                              </a:cubicBezTo>
                              <a:cubicBezTo>
                                <a:pt x="111" y="46"/>
                                <a:pt x="118" y="49"/>
                                <a:pt x="123" y="53"/>
                              </a:cubicBezTo>
                              <a:cubicBezTo>
                                <a:pt x="122" y="54"/>
                                <a:pt x="121" y="55"/>
                                <a:pt x="121" y="56"/>
                              </a:cubicBezTo>
                              <a:cubicBezTo>
                                <a:pt x="116" y="52"/>
                                <a:pt x="110" y="50"/>
                                <a:pt x="104" y="50"/>
                              </a:cubicBezTo>
                              <a:close/>
                              <a:moveTo>
                                <a:pt x="104" y="34"/>
                              </a:moveTo>
                              <a:cubicBezTo>
                                <a:pt x="96" y="34"/>
                                <a:pt x="90" y="40"/>
                                <a:pt x="90" y="47"/>
                              </a:cubicBezTo>
                              <a:cubicBezTo>
                                <a:pt x="90" y="47"/>
                                <a:pt x="90" y="48"/>
                                <a:pt x="90" y="48"/>
                              </a:cubicBezTo>
                              <a:cubicBezTo>
                                <a:pt x="89" y="49"/>
                                <a:pt x="88" y="49"/>
                                <a:pt x="87" y="50"/>
                              </a:cubicBezTo>
                              <a:cubicBezTo>
                                <a:pt x="87" y="49"/>
                                <a:pt x="86" y="48"/>
                                <a:pt x="86" y="47"/>
                              </a:cubicBezTo>
                              <a:cubicBezTo>
                                <a:pt x="86" y="42"/>
                                <a:pt x="88" y="38"/>
                                <a:pt x="92" y="35"/>
                              </a:cubicBezTo>
                              <a:cubicBezTo>
                                <a:pt x="95" y="32"/>
                                <a:pt x="99" y="30"/>
                                <a:pt x="104" y="30"/>
                              </a:cubicBezTo>
                              <a:cubicBezTo>
                                <a:pt x="108" y="30"/>
                                <a:pt x="113" y="32"/>
                                <a:pt x="116" y="35"/>
                              </a:cubicBezTo>
                              <a:cubicBezTo>
                                <a:pt x="119" y="38"/>
                                <a:pt x="121" y="42"/>
                                <a:pt x="121" y="47"/>
                              </a:cubicBezTo>
                              <a:cubicBezTo>
                                <a:pt x="121" y="48"/>
                                <a:pt x="121" y="49"/>
                                <a:pt x="121" y="50"/>
                              </a:cubicBezTo>
                              <a:cubicBezTo>
                                <a:pt x="119" y="49"/>
                                <a:pt x="118" y="49"/>
                                <a:pt x="117" y="48"/>
                              </a:cubicBezTo>
                              <a:cubicBezTo>
                                <a:pt x="117" y="48"/>
                                <a:pt x="117" y="47"/>
                                <a:pt x="117" y="47"/>
                              </a:cubicBezTo>
                              <a:cubicBezTo>
                                <a:pt x="117" y="40"/>
                                <a:pt x="111" y="34"/>
                                <a:pt x="104" y="34"/>
                              </a:cubicBezTo>
                              <a:close/>
                              <a:moveTo>
                                <a:pt x="104" y="43"/>
                              </a:moveTo>
                              <a:cubicBezTo>
                                <a:pt x="102" y="43"/>
                                <a:pt x="100" y="44"/>
                                <a:pt x="100" y="46"/>
                              </a:cubicBezTo>
                              <a:cubicBezTo>
                                <a:pt x="99" y="46"/>
                                <a:pt x="97" y="46"/>
                                <a:pt x="96" y="46"/>
                              </a:cubicBezTo>
                              <a:cubicBezTo>
                                <a:pt x="97" y="42"/>
                                <a:pt x="100" y="39"/>
                                <a:pt x="104" y="39"/>
                              </a:cubicBezTo>
                              <a:cubicBezTo>
                                <a:pt x="108" y="39"/>
                                <a:pt x="111" y="42"/>
                                <a:pt x="111" y="46"/>
                              </a:cubicBezTo>
                              <a:cubicBezTo>
                                <a:pt x="110" y="46"/>
                                <a:pt x="109" y="46"/>
                                <a:pt x="108" y="46"/>
                              </a:cubicBezTo>
                              <a:cubicBezTo>
                                <a:pt x="107" y="44"/>
                                <a:pt x="106" y="43"/>
                                <a:pt x="104" y="43"/>
                              </a:cubicBezTo>
                              <a:close/>
                              <a:moveTo>
                                <a:pt x="107" y="45"/>
                              </a:moveTo>
                              <a:cubicBezTo>
                                <a:pt x="106" y="45"/>
                                <a:pt x="105" y="45"/>
                                <a:pt x="104" y="45"/>
                              </a:cubicBezTo>
                              <a:cubicBezTo>
                                <a:pt x="103" y="45"/>
                                <a:pt x="102" y="45"/>
                                <a:pt x="101" y="45"/>
                              </a:cubicBezTo>
                              <a:cubicBezTo>
                                <a:pt x="101" y="44"/>
                                <a:pt x="102" y="44"/>
                                <a:pt x="104" y="44"/>
                              </a:cubicBezTo>
                              <a:cubicBezTo>
                                <a:pt x="105" y="44"/>
                                <a:pt x="106" y="44"/>
                                <a:pt x="107" y="45"/>
                              </a:cubicBezTo>
                              <a:close/>
                              <a:moveTo>
                                <a:pt x="104" y="38"/>
                              </a:moveTo>
                              <a:cubicBezTo>
                                <a:pt x="99" y="38"/>
                                <a:pt x="95" y="42"/>
                                <a:pt x="95" y="46"/>
                              </a:cubicBezTo>
                              <a:cubicBezTo>
                                <a:pt x="94" y="47"/>
                                <a:pt x="93" y="47"/>
                                <a:pt x="91" y="48"/>
                              </a:cubicBezTo>
                              <a:cubicBezTo>
                                <a:pt x="91" y="47"/>
                                <a:pt x="91" y="47"/>
                                <a:pt x="91" y="47"/>
                              </a:cubicBezTo>
                              <a:cubicBezTo>
                                <a:pt x="91" y="44"/>
                                <a:pt x="93" y="41"/>
                                <a:pt x="95" y="38"/>
                              </a:cubicBezTo>
                              <a:cubicBezTo>
                                <a:pt x="97" y="36"/>
                                <a:pt x="100" y="35"/>
                                <a:pt x="104" y="35"/>
                              </a:cubicBezTo>
                              <a:cubicBezTo>
                                <a:pt x="107" y="35"/>
                                <a:pt x="110" y="36"/>
                                <a:pt x="112" y="38"/>
                              </a:cubicBezTo>
                              <a:cubicBezTo>
                                <a:pt x="115" y="41"/>
                                <a:pt x="116" y="44"/>
                                <a:pt x="116" y="47"/>
                              </a:cubicBezTo>
                              <a:cubicBezTo>
                                <a:pt x="116" y="47"/>
                                <a:pt x="116" y="48"/>
                                <a:pt x="116" y="48"/>
                              </a:cubicBezTo>
                              <a:cubicBezTo>
                                <a:pt x="115" y="47"/>
                                <a:pt x="114" y="47"/>
                                <a:pt x="112" y="46"/>
                              </a:cubicBezTo>
                              <a:cubicBezTo>
                                <a:pt x="112" y="42"/>
                                <a:pt x="108" y="38"/>
                                <a:pt x="104" y="38"/>
                              </a:cubicBezTo>
                              <a:close/>
                              <a:moveTo>
                                <a:pt x="121" y="51"/>
                              </a:moveTo>
                              <a:cubicBezTo>
                                <a:pt x="122" y="49"/>
                                <a:pt x="122" y="48"/>
                                <a:pt x="122" y="47"/>
                              </a:cubicBezTo>
                              <a:cubicBezTo>
                                <a:pt x="122" y="37"/>
                                <a:pt x="114" y="29"/>
                                <a:pt x="104" y="29"/>
                              </a:cubicBezTo>
                              <a:cubicBezTo>
                                <a:pt x="94" y="29"/>
                                <a:pt x="85" y="37"/>
                                <a:pt x="85" y="47"/>
                              </a:cubicBezTo>
                              <a:cubicBezTo>
                                <a:pt x="85" y="48"/>
                                <a:pt x="86" y="49"/>
                                <a:pt x="86" y="51"/>
                              </a:cubicBezTo>
                              <a:cubicBezTo>
                                <a:pt x="85" y="51"/>
                                <a:pt x="84" y="52"/>
                                <a:pt x="83" y="53"/>
                              </a:cubicBezTo>
                              <a:cubicBezTo>
                                <a:pt x="83" y="53"/>
                                <a:pt x="83" y="52"/>
                                <a:pt x="83" y="52"/>
                              </a:cubicBezTo>
                              <a:cubicBezTo>
                                <a:pt x="82" y="51"/>
                                <a:pt x="82" y="49"/>
                                <a:pt x="82" y="47"/>
                              </a:cubicBezTo>
                              <a:cubicBezTo>
                                <a:pt x="82" y="41"/>
                                <a:pt x="84" y="36"/>
                                <a:pt x="88" y="32"/>
                              </a:cubicBezTo>
                              <a:cubicBezTo>
                                <a:pt x="92" y="28"/>
                                <a:pt x="98" y="25"/>
                                <a:pt x="104" y="25"/>
                              </a:cubicBezTo>
                              <a:cubicBezTo>
                                <a:pt x="110" y="25"/>
                                <a:pt x="115" y="28"/>
                                <a:pt x="119" y="32"/>
                              </a:cubicBezTo>
                              <a:cubicBezTo>
                                <a:pt x="123" y="36"/>
                                <a:pt x="125" y="41"/>
                                <a:pt x="125" y="47"/>
                              </a:cubicBezTo>
                              <a:cubicBezTo>
                                <a:pt x="125" y="49"/>
                                <a:pt x="125" y="51"/>
                                <a:pt x="125" y="52"/>
                              </a:cubicBezTo>
                              <a:cubicBezTo>
                                <a:pt x="124" y="52"/>
                                <a:pt x="124" y="53"/>
                                <a:pt x="124" y="53"/>
                              </a:cubicBezTo>
                              <a:cubicBezTo>
                                <a:pt x="123" y="52"/>
                                <a:pt x="122" y="51"/>
                                <a:pt x="121" y="51"/>
                              </a:cubicBezTo>
                              <a:close/>
                              <a:moveTo>
                                <a:pt x="54" y="7"/>
                              </a:moveTo>
                              <a:cubicBezTo>
                                <a:pt x="56" y="5"/>
                                <a:pt x="59" y="4"/>
                                <a:pt x="63" y="4"/>
                              </a:cubicBezTo>
                              <a:cubicBezTo>
                                <a:pt x="66" y="4"/>
                                <a:pt x="69" y="5"/>
                                <a:pt x="71" y="7"/>
                              </a:cubicBezTo>
                              <a:cubicBezTo>
                                <a:pt x="73" y="10"/>
                                <a:pt x="75" y="13"/>
                                <a:pt x="75" y="16"/>
                              </a:cubicBezTo>
                              <a:cubicBezTo>
                                <a:pt x="75" y="16"/>
                                <a:pt x="75" y="17"/>
                                <a:pt x="75" y="17"/>
                              </a:cubicBezTo>
                              <a:cubicBezTo>
                                <a:pt x="74" y="17"/>
                                <a:pt x="72" y="16"/>
                                <a:pt x="71" y="16"/>
                              </a:cubicBezTo>
                              <a:cubicBezTo>
                                <a:pt x="71" y="11"/>
                                <a:pt x="67" y="8"/>
                                <a:pt x="63" y="8"/>
                              </a:cubicBezTo>
                              <a:cubicBezTo>
                                <a:pt x="58" y="8"/>
                                <a:pt x="54" y="11"/>
                                <a:pt x="54" y="16"/>
                              </a:cubicBezTo>
                              <a:cubicBezTo>
                                <a:pt x="53" y="16"/>
                                <a:pt x="51" y="17"/>
                                <a:pt x="50" y="17"/>
                              </a:cubicBezTo>
                              <a:cubicBezTo>
                                <a:pt x="50" y="17"/>
                                <a:pt x="50" y="16"/>
                                <a:pt x="50" y="16"/>
                              </a:cubicBezTo>
                              <a:cubicBezTo>
                                <a:pt x="50" y="13"/>
                                <a:pt x="52" y="10"/>
                                <a:pt x="54" y="7"/>
                              </a:cubicBezTo>
                              <a:close/>
                              <a:moveTo>
                                <a:pt x="63" y="12"/>
                              </a:moveTo>
                              <a:cubicBezTo>
                                <a:pt x="61" y="12"/>
                                <a:pt x="59" y="13"/>
                                <a:pt x="59" y="15"/>
                              </a:cubicBezTo>
                              <a:cubicBezTo>
                                <a:pt x="57" y="15"/>
                                <a:pt x="56" y="15"/>
                                <a:pt x="55" y="16"/>
                              </a:cubicBezTo>
                              <a:cubicBezTo>
                                <a:pt x="55" y="12"/>
                                <a:pt x="59" y="9"/>
                                <a:pt x="63" y="9"/>
                              </a:cubicBezTo>
                              <a:cubicBezTo>
                                <a:pt x="66" y="9"/>
                                <a:pt x="70" y="12"/>
                                <a:pt x="70" y="16"/>
                              </a:cubicBezTo>
                              <a:cubicBezTo>
                                <a:pt x="69" y="15"/>
                                <a:pt x="68" y="15"/>
                                <a:pt x="67" y="15"/>
                              </a:cubicBezTo>
                              <a:cubicBezTo>
                                <a:pt x="66" y="13"/>
                                <a:pt x="64" y="12"/>
                                <a:pt x="63" y="12"/>
                              </a:cubicBezTo>
                              <a:close/>
                              <a:moveTo>
                                <a:pt x="65" y="15"/>
                              </a:moveTo>
                              <a:cubicBezTo>
                                <a:pt x="64" y="15"/>
                                <a:pt x="64" y="15"/>
                                <a:pt x="63" y="15"/>
                              </a:cubicBezTo>
                              <a:cubicBezTo>
                                <a:pt x="62" y="15"/>
                                <a:pt x="61" y="15"/>
                                <a:pt x="60" y="15"/>
                              </a:cubicBezTo>
                              <a:cubicBezTo>
                                <a:pt x="60" y="14"/>
                                <a:pt x="61" y="13"/>
                                <a:pt x="63" y="13"/>
                              </a:cubicBezTo>
                              <a:cubicBezTo>
                                <a:pt x="64" y="13"/>
                                <a:pt x="65" y="14"/>
                                <a:pt x="65" y="15"/>
                              </a:cubicBezTo>
                              <a:close/>
                              <a:moveTo>
                                <a:pt x="43" y="23"/>
                              </a:moveTo>
                              <a:cubicBezTo>
                                <a:pt x="48" y="18"/>
                                <a:pt x="55" y="16"/>
                                <a:pt x="63" y="16"/>
                              </a:cubicBezTo>
                              <a:cubicBezTo>
                                <a:pt x="70" y="16"/>
                                <a:pt x="77" y="18"/>
                                <a:pt x="82" y="23"/>
                              </a:cubicBezTo>
                              <a:cubicBezTo>
                                <a:pt x="81" y="24"/>
                                <a:pt x="80" y="24"/>
                                <a:pt x="80" y="25"/>
                              </a:cubicBezTo>
                              <a:cubicBezTo>
                                <a:pt x="75" y="22"/>
                                <a:pt x="69" y="19"/>
                                <a:pt x="63" y="19"/>
                              </a:cubicBezTo>
                              <a:cubicBezTo>
                                <a:pt x="56" y="19"/>
                                <a:pt x="50" y="22"/>
                                <a:pt x="46" y="25"/>
                              </a:cubicBezTo>
                              <a:cubicBezTo>
                                <a:pt x="45" y="24"/>
                                <a:pt x="44" y="24"/>
                                <a:pt x="43" y="23"/>
                              </a:cubicBezTo>
                              <a:close/>
                              <a:moveTo>
                                <a:pt x="46" y="26"/>
                              </a:moveTo>
                              <a:cubicBezTo>
                                <a:pt x="51" y="23"/>
                                <a:pt x="56" y="20"/>
                                <a:pt x="63" y="20"/>
                              </a:cubicBezTo>
                              <a:cubicBezTo>
                                <a:pt x="69" y="20"/>
                                <a:pt x="74" y="23"/>
                                <a:pt x="79" y="26"/>
                              </a:cubicBezTo>
                              <a:cubicBezTo>
                                <a:pt x="78" y="27"/>
                                <a:pt x="77" y="28"/>
                                <a:pt x="77" y="29"/>
                              </a:cubicBezTo>
                              <a:cubicBezTo>
                                <a:pt x="73" y="26"/>
                                <a:pt x="68" y="24"/>
                                <a:pt x="63" y="24"/>
                              </a:cubicBezTo>
                              <a:cubicBezTo>
                                <a:pt x="57" y="24"/>
                                <a:pt x="52" y="26"/>
                                <a:pt x="49" y="29"/>
                              </a:cubicBezTo>
                              <a:cubicBezTo>
                                <a:pt x="48" y="28"/>
                                <a:pt x="47" y="27"/>
                                <a:pt x="46" y="26"/>
                              </a:cubicBezTo>
                              <a:close/>
                              <a:moveTo>
                                <a:pt x="49" y="30"/>
                              </a:moveTo>
                              <a:cubicBezTo>
                                <a:pt x="53" y="27"/>
                                <a:pt x="57" y="25"/>
                                <a:pt x="63" y="25"/>
                              </a:cubicBezTo>
                              <a:cubicBezTo>
                                <a:pt x="68" y="25"/>
                                <a:pt x="72" y="27"/>
                                <a:pt x="76" y="30"/>
                              </a:cubicBezTo>
                              <a:cubicBezTo>
                                <a:pt x="75" y="31"/>
                                <a:pt x="75" y="32"/>
                                <a:pt x="74" y="33"/>
                              </a:cubicBezTo>
                              <a:cubicBezTo>
                                <a:pt x="71" y="30"/>
                                <a:pt x="67" y="29"/>
                                <a:pt x="63" y="29"/>
                              </a:cubicBezTo>
                              <a:cubicBezTo>
                                <a:pt x="58" y="29"/>
                                <a:pt x="54" y="30"/>
                                <a:pt x="51" y="33"/>
                              </a:cubicBezTo>
                              <a:cubicBezTo>
                                <a:pt x="50" y="32"/>
                                <a:pt x="50" y="31"/>
                                <a:pt x="49" y="30"/>
                              </a:cubicBezTo>
                              <a:close/>
                              <a:moveTo>
                                <a:pt x="53" y="38"/>
                              </a:moveTo>
                              <a:cubicBezTo>
                                <a:pt x="52" y="37"/>
                                <a:pt x="52" y="35"/>
                                <a:pt x="51" y="34"/>
                              </a:cubicBezTo>
                              <a:cubicBezTo>
                                <a:pt x="54" y="31"/>
                                <a:pt x="58" y="30"/>
                                <a:pt x="63" y="30"/>
                              </a:cubicBezTo>
                              <a:cubicBezTo>
                                <a:pt x="67" y="30"/>
                                <a:pt x="71" y="31"/>
                                <a:pt x="74" y="34"/>
                              </a:cubicBezTo>
                              <a:cubicBezTo>
                                <a:pt x="73" y="35"/>
                                <a:pt x="73" y="37"/>
                                <a:pt x="73" y="38"/>
                              </a:cubicBezTo>
                              <a:cubicBezTo>
                                <a:pt x="70" y="35"/>
                                <a:pt x="67" y="34"/>
                                <a:pt x="63" y="34"/>
                              </a:cubicBezTo>
                              <a:cubicBezTo>
                                <a:pt x="59" y="34"/>
                                <a:pt x="55" y="35"/>
                                <a:pt x="53" y="38"/>
                              </a:cubicBezTo>
                              <a:close/>
                              <a:moveTo>
                                <a:pt x="63" y="43"/>
                              </a:moveTo>
                              <a:cubicBezTo>
                                <a:pt x="61" y="43"/>
                                <a:pt x="59" y="44"/>
                                <a:pt x="59" y="46"/>
                              </a:cubicBezTo>
                              <a:cubicBezTo>
                                <a:pt x="57" y="46"/>
                                <a:pt x="56" y="46"/>
                                <a:pt x="55" y="46"/>
                              </a:cubicBezTo>
                              <a:cubicBezTo>
                                <a:pt x="55" y="42"/>
                                <a:pt x="59" y="39"/>
                                <a:pt x="63" y="39"/>
                              </a:cubicBezTo>
                              <a:cubicBezTo>
                                <a:pt x="67" y="39"/>
                                <a:pt x="70" y="42"/>
                                <a:pt x="70" y="46"/>
                              </a:cubicBezTo>
                              <a:cubicBezTo>
                                <a:pt x="69" y="46"/>
                                <a:pt x="68" y="46"/>
                                <a:pt x="67" y="46"/>
                              </a:cubicBezTo>
                              <a:cubicBezTo>
                                <a:pt x="66" y="44"/>
                                <a:pt x="64" y="43"/>
                                <a:pt x="63" y="43"/>
                              </a:cubicBezTo>
                              <a:close/>
                              <a:moveTo>
                                <a:pt x="65" y="45"/>
                              </a:moveTo>
                              <a:cubicBezTo>
                                <a:pt x="64" y="45"/>
                                <a:pt x="64" y="45"/>
                                <a:pt x="63" y="45"/>
                              </a:cubicBezTo>
                              <a:cubicBezTo>
                                <a:pt x="62" y="45"/>
                                <a:pt x="61" y="45"/>
                                <a:pt x="60" y="45"/>
                              </a:cubicBezTo>
                              <a:cubicBezTo>
                                <a:pt x="60" y="44"/>
                                <a:pt x="61" y="44"/>
                                <a:pt x="63" y="44"/>
                              </a:cubicBezTo>
                              <a:cubicBezTo>
                                <a:pt x="64" y="44"/>
                                <a:pt x="65" y="44"/>
                                <a:pt x="65" y="45"/>
                              </a:cubicBezTo>
                              <a:close/>
                              <a:moveTo>
                                <a:pt x="63" y="38"/>
                              </a:moveTo>
                              <a:cubicBezTo>
                                <a:pt x="58" y="38"/>
                                <a:pt x="54" y="42"/>
                                <a:pt x="54" y="46"/>
                              </a:cubicBezTo>
                              <a:cubicBezTo>
                                <a:pt x="54" y="46"/>
                                <a:pt x="54" y="46"/>
                                <a:pt x="54" y="47"/>
                              </a:cubicBezTo>
                              <a:cubicBezTo>
                                <a:pt x="54" y="44"/>
                                <a:pt x="53" y="42"/>
                                <a:pt x="53" y="39"/>
                              </a:cubicBezTo>
                              <a:cubicBezTo>
                                <a:pt x="53" y="39"/>
                                <a:pt x="54" y="39"/>
                                <a:pt x="54" y="38"/>
                              </a:cubicBezTo>
                              <a:cubicBezTo>
                                <a:pt x="56" y="36"/>
                                <a:pt x="59" y="35"/>
                                <a:pt x="63" y="35"/>
                              </a:cubicBezTo>
                              <a:cubicBezTo>
                                <a:pt x="66" y="35"/>
                                <a:pt x="69" y="36"/>
                                <a:pt x="71" y="38"/>
                              </a:cubicBezTo>
                              <a:cubicBezTo>
                                <a:pt x="72" y="39"/>
                                <a:pt x="72" y="39"/>
                                <a:pt x="72" y="39"/>
                              </a:cubicBezTo>
                              <a:cubicBezTo>
                                <a:pt x="72" y="42"/>
                                <a:pt x="71" y="44"/>
                                <a:pt x="71" y="47"/>
                              </a:cubicBezTo>
                              <a:cubicBezTo>
                                <a:pt x="71" y="47"/>
                                <a:pt x="71" y="46"/>
                                <a:pt x="71" y="46"/>
                              </a:cubicBezTo>
                              <a:cubicBezTo>
                                <a:pt x="71" y="42"/>
                                <a:pt x="67" y="38"/>
                                <a:pt x="63" y="38"/>
                              </a:cubicBezTo>
                              <a:close/>
                              <a:moveTo>
                                <a:pt x="9" y="35"/>
                              </a:moveTo>
                              <a:cubicBezTo>
                                <a:pt x="12" y="32"/>
                                <a:pt x="17" y="30"/>
                                <a:pt x="21" y="30"/>
                              </a:cubicBezTo>
                              <a:cubicBezTo>
                                <a:pt x="26" y="30"/>
                                <a:pt x="30" y="32"/>
                                <a:pt x="34" y="35"/>
                              </a:cubicBezTo>
                              <a:cubicBezTo>
                                <a:pt x="37" y="38"/>
                                <a:pt x="39" y="42"/>
                                <a:pt x="39" y="47"/>
                              </a:cubicBezTo>
                              <a:cubicBezTo>
                                <a:pt x="39" y="48"/>
                                <a:pt x="38" y="49"/>
                                <a:pt x="38" y="50"/>
                              </a:cubicBezTo>
                              <a:cubicBezTo>
                                <a:pt x="37" y="49"/>
                                <a:pt x="36" y="49"/>
                                <a:pt x="35" y="48"/>
                              </a:cubicBezTo>
                              <a:cubicBezTo>
                                <a:pt x="35" y="48"/>
                                <a:pt x="35" y="47"/>
                                <a:pt x="35" y="47"/>
                              </a:cubicBezTo>
                              <a:cubicBezTo>
                                <a:pt x="35" y="40"/>
                                <a:pt x="29" y="34"/>
                                <a:pt x="21" y="34"/>
                              </a:cubicBezTo>
                              <a:cubicBezTo>
                                <a:pt x="14" y="34"/>
                                <a:pt x="8" y="40"/>
                                <a:pt x="8" y="47"/>
                              </a:cubicBezTo>
                              <a:cubicBezTo>
                                <a:pt x="8" y="47"/>
                                <a:pt x="8" y="48"/>
                                <a:pt x="8" y="48"/>
                              </a:cubicBezTo>
                              <a:cubicBezTo>
                                <a:pt x="7" y="49"/>
                                <a:pt x="6" y="49"/>
                                <a:pt x="5" y="50"/>
                              </a:cubicBezTo>
                              <a:cubicBezTo>
                                <a:pt x="4" y="49"/>
                                <a:pt x="4" y="48"/>
                                <a:pt x="4" y="47"/>
                              </a:cubicBezTo>
                              <a:cubicBezTo>
                                <a:pt x="4" y="42"/>
                                <a:pt x="6" y="38"/>
                                <a:pt x="9" y="35"/>
                              </a:cubicBezTo>
                              <a:close/>
                              <a:moveTo>
                                <a:pt x="21" y="43"/>
                              </a:moveTo>
                              <a:cubicBezTo>
                                <a:pt x="20" y="43"/>
                                <a:pt x="18" y="44"/>
                                <a:pt x="17" y="46"/>
                              </a:cubicBezTo>
                              <a:cubicBezTo>
                                <a:pt x="16" y="46"/>
                                <a:pt x="15" y="46"/>
                                <a:pt x="14" y="46"/>
                              </a:cubicBezTo>
                              <a:cubicBezTo>
                                <a:pt x="14" y="42"/>
                                <a:pt x="17" y="39"/>
                                <a:pt x="21" y="39"/>
                              </a:cubicBezTo>
                              <a:cubicBezTo>
                                <a:pt x="25" y="39"/>
                                <a:pt x="29" y="42"/>
                                <a:pt x="29" y="46"/>
                              </a:cubicBezTo>
                              <a:cubicBezTo>
                                <a:pt x="28" y="46"/>
                                <a:pt x="27" y="46"/>
                                <a:pt x="25" y="46"/>
                              </a:cubicBezTo>
                              <a:cubicBezTo>
                                <a:pt x="25" y="44"/>
                                <a:pt x="23" y="43"/>
                                <a:pt x="21" y="43"/>
                              </a:cubicBezTo>
                              <a:close/>
                              <a:moveTo>
                                <a:pt x="24" y="45"/>
                              </a:moveTo>
                              <a:cubicBezTo>
                                <a:pt x="23" y="45"/>
                                <a:pt x="22" y="45"/>
                                <a:pt x="21" y="45"/>
                              </a:cubicBezTo>
                              <a:cubicBezTo>
                                <a:pt x="20" y="45"/>
                                <a:pt x="20" y="45"/>
                                <a:pt x="19" y="45"/>
                              </a:cubicBezTo>
                              <a:cubicBezTo>
                                <a:pt x="19" y="44"/>
                                <a:pt x="20" y="44"/>
                                <a:pt x="21" y="44"/>
                              </a:cubicBezTo>
                              <a:cubicBezTo>
                                <a:pt x="23" y="44"/>
                                <a:pt x="24" y="44"/>
                                <a:pt x="24" y="45"/>
                              </a:cubicBezTo>
                              <a:close/>
                              <a:moveTo>
                                <a:pt x="21" y="38"/>
                              </a:moveTo>
                              <a:cubicBezTo>
                                <a:pt x="17" y="38"/>
                                <a:pt x="13" y="42"/>
                                <a:pt x="13" y="46"/>
                              </a:cubicBezTo>
                              <a:cubicBezTo>
                                <a:pt x="12" y="47"/>
                                <a:pt x="10" y="47"/>
                                <a:pt x="9" y="48"/>
                              </a:cubicBezTo>
                              <a:cubicBezTo>
                                <a:pt x="9" y="48"/>
                                <a:pt x="9" y="47"/>
                                <a:pt x="9" y="47"/>
                              </a:cubicBezTo>
                              <a:cubicBezTo>
                                <a:pt x="9" y="44"/>
                                <a:pt x="10" y="41"/>
                                <a:pt x="13" y="38"/>
                              </a:cubicBezTo>
                              <a:cubicBezTo>
                                <a:pt x="15" y="36"/>
                                <a:pt x="18" y="35"/>
                                <a:pt x="21" y="35"/>
                              </a:cubicBezTo>
                              <a:cubicBezTo>
                                <a:pt x="25" y="35"/>
                                <a:pt x="28" y="36"/>
                                <a:pt x="30" y="38"/>
                              </a:cubicBezTo>
                              <a:cubicBezTo>
                                <a:pt x="32" y="41"/>
                                <a:pt x="34" y="44"/>
                                <a:pt x="34" y="47"/>
                              </a:cubicBezTo>
                              <a:cubicBezTo>
                                <a:pt x="34" y="47"/>
                                <a:pt x="34" y="47"/>
                                <a:pt x="34" y="48"/>
                              </a:cubicBezTo>
                              <a:cubicBezTo>
                                <a:pt x="32" y="47"/>
                                <a:pt x="31" y="47"/>
                                <a:pt x="30" y="46"/>
                              </a:cubicBezTo>
                              <a:cubicBezTo>
                                <a:pt x="30" y="42"/>
                                <a:pt x="26" y="38"/>
                                <a:pt x="21" y="38"/>
                              </a:cubicBezTo>
                              <a:close/>
                              <a:moveTo>
                                <a:pt x="2" y="53"/>
                              </a:moveTo>
                              <a:cubicBezTo>
                                <a:pt x="7" y="49"/>
                                <a:pt x="14" y="46"/>
                                <a:pt x="21" y="46"/>
                              </a:cubicBezTo>
                              <a:cubicBezTo>
                                <a:pt x="29" y="46"/>
                                <a:pt x="36" y="49"/>
                                <a:pt x="41" y="53"/>
                              </a:cubicBezTo>
                              <a:cubicBezTo>
                                <a:pt x="40" y="54"/>
                                <a:pt x="39" y="55"/>
                                <a:pt x="38" y="56"/>
                              </a:cubicBezTo>
                              <a:cubicBezTo>
                                <a:pt x="34" y="52"/>
                                <a:pt x="28" y="50"/>
                                <a:pt x="21" y="50"/>
                              </a:cubicBezTo>
                              <a:cubicBezTo>
                                <a:pt x="15" y="50"/>
                                <a:pt x="9" y="52"/>
                                <a:pt x="4" y="56"/>
                              </a:cubicBezTo>
                              <a:cubicBezTo>
                                <a:pt x="4" y="55"/>
                                <a:pt x="3" y="54"/>
                                <a:pt x="2" y="53"/>
                              </a:cubicBezTo>
                              <a:close/>
                              <a:moveTo>
                                <a:pt x="5" y="57"/>
                              </a:moveTo>
                              <a:cubicBezTo>
                                <a:pt x="10" y="53"/>
                                <a:pt x="15" y="51"/>
                                <a:pt x="21" y="51"/>
                              </a:cubicBezTo>
                              <a:cubicBezTo>
                                <a:pt x="28" y="51"/>
                                <a:pt x="33" y="53"/>
                                <a:pt x="38" y="57"/>
                              </a:cubicBezTo>
                              <a:cubicBezTo>
                                <a:pt x="37" y="58"/>
                                <a:pt x="36" y="59"/>
                                <a:pt x="35" y="60"/>
                              </a:cubicBezTo>
                              <a:cubicBezTo>
                                <a:pt x="32" y="57"/>
                                <a:pt x="27" y="55"/>
                                <a:pt x="21" y="55"/>
                              </a:cubicBezTo>
                              <a:cubicBezTo>
                                <a:pt x="16" y="55"/>
                                <a:pt x="11" y="57"/>
                                <a:pt x="7" y="60"/>
                              </a:cubicBezTo>
                              <a:cubicBezTo>
                                <a:pt x="7" y="59"/>
                                <a:pt x="6" y="58"/>
                                <a:pt x="5" y="57"/>
                              </a:cubicBezTo>
                              <a:close/>
                              <a:moveTo>
                                <a:pt x="8" y="61"/>
                              </a:moveTo>
                              <a:cubicBezTo>
                                <a:pt x="12" y="58"/>
                                <a:pt x="16" y="56"/>
                                <a:pt x="21" y="56"/>
                              </a:cubicBezTo>
                              <a:cubicBezTo>
                                <a:pt x="27" y="56"/>
                                <a:pt x="31" y="58"/>
                                <a:pt x="35" y="61"/>
                              </a:cubicBezTo>
                              <a:cubicBezTo>
                                <a:pt x="34" y="62"/>
                                <a:pt x="34" y="63"/>
                                <a:pt x="33" y="64"/>
                              </a:cubicBezTo>
                              <a:cubicBezTo>
                                <a:pt x="30" y="61"/>
                                <a:pt x="26" y="59"/>
                                <a:pt x="21" y="59"/>
                              </a:cubicBezTo>
                              <a:cubicBezTo>
                                <a:pt x="17" y="59"/>
                                <a:pt x="13" y="61"/>
                                <a:pt x="10" y="64"/>
                              </a:cubicBezTo>
                              <a:cubicBezTo>
                                <a:pt x="9" y="63"/>
                                <a:pt x="9" y="62"/>
                                <a:pt x="8" y="61"/>
                              </a:cubicBezTo>
                              <a:close/>
                              <a:moveTo>
                                <a:pt x="11" y="69"/>
                              </a:moveTo>
                              <a:cubicBezTo>
                                <a:pt x="11" y="68"/>
                                <a:pt x="11" y="66"/>
                                <a:pt x="10" y="65"/>
                              </a:cubicBezTo>
                              <a:cubicBezTo>
                                <a:pt x="13" y="62"/>
                                <a:pt x="17" y="60"/>
                                <a:pt x="21" y="60"/>
                              </a:cubicBezTo>
                              <a:cubicBezTo>
                                <a:pt x="26" y="60"/>
                                <a:pt x="30" y="62"/>
                                <a:pt x="33" y="65"/>
                              </a:cubicBezTo>
                              <a:cubicBezTo>
                                <a:pt x="32" y="66"/>
                                <a:pt x="32" y="67"/>
                                <a:pt x="31" y="69"/>
                              </a:cubicBezTo>
                              <a:cubicBezTo>
                                <a:pt x="29" y="66"/>
                                <a:pt x="25" y="64"/>
                                <a:pt x="21" y="64"/>
                              </a:cubicBezTo>
                              <a:cubicBezTo>
                                <a:pt x="17" y="64"/>
                                <a:pt x="14" y="66"/>
                                <a:pt x="11" y="69"/>
                              </a:cubicBezTo>
                              <a:close/>
                              <a:moveTo>
                                <a:pt x="21" y="76"/>
                              </a:moveTo>
                              <a:cubicBezTo>
                                <a:pt x="20" y="76"/>
                                <a:pt x="19" y="76"/>
                                <a:pt x="19" y="76"/>
                              </a:cubicBezTo>
                              <a:cubicBezTo>
                                <a:pt x="19" y="75"/>
                                <a:pt x="20" y="74"/>
                                <a:pt x="21" y="74"/>
                              </a:cubicBezTo>
                              <a:cubicBezTo>
                                <a:pt x="23" y="74"/>
                                <a:pt x="24" y="75"/>
                                <a:pt x="24" y="76"/>
                              </a:cubicBezTo>
                              <a:cubicBezTo>
                                <a:pt x="23" y="76"/>
                                <a:pt x="22" y="76"/>
                                <a:pt x="21" y="76"/>
                              </a:cubicBezTo>
                              <a:close/>
                              <a:moveTo>
                                <a:pt x="25" y="76"/>
                              </a:moveTo>
                              <a:cubicBezTo>
                                <a:pt x="25" y="75"/>
                                <a:pt x="23" y="73"/>
                                <a:pt x="21" y="73"/>
                              </a:cubicBezTo>
                              <a:cubicBezTo>
                                <a:pt x="20" y="73"/>
                                <a:pt x="18" y="75"/>
                                <a:pt x="17" y="76"/>
                              </a:cubicBezTo>
                              <a:cubicBezTo>
                                <a:pt x="16" y="76"/>
                                <a:pt x="15" y="77"/>
                                <a:pt x="14" y="77"/>
                              </a:cubicBezTo>
                              <a:cubicBezTo>
                                <a:pt x="14" y="73"/>
                                <a:pt x="17" y="70"/>
                                <a:pt x="21" y="70"/>
                              </a:cubicBezTo>
                              <a:cubicBezTo>
                                <a:pt x="25" y="70"/>
                                <a:pt x="29" y="73"/>
                                <a:pt x="29" y="77"/>
                              </a:cubicBezTo>
                              <a:cubicBezTo>
                                <a:pt x="28" y="77"/>
                                <a:pt x="27" y="77"/>
                                <a:pt x="25" y="76"/>
                              </a:cubicBezTo>
                              <a:close/>
                              <a:moveTo>
                                <a:pt x="30" y="77"/>
                              </a:moveTo>
                              <a:cubicBezTo>
                                <a:pt x="30" y="77"/>
                                <a:pt x="30" y="77"/>
                                <a:pt x="30" y="77"/>
                              </a:cubicBezTo>
                              <a:cubicBezTo>
                                <a:pt x="30" y="73"/>
                                <a:pt x="26" y="69"/>
                                <a:pt x="21" y="69"/>
                              </a:cubicBezTo>
                              <a:cubicBezTo>
                                <a:pt x="17" y="69"/>
                                <a:pt x="13" y="73"/>
                                <a:pt x="13" y="77"/>
                              </a:cubicBezTo>
                              <a:cubicBezTo>
                                <a:pt x="13" y="77"/>
                                <a:pt x="13" y="77"/>
                                <a:pt x="13" y="77"/>
                              </a:cubicBezTo>
                              <a:cubicBezTo>
                                <a:pt x="13" y="75"/>
                                <a:pt x="12" y="72"/>
                                <a:pt x="12" y="70"/>
                              </a:cubicBezTo>
                              <a:cubicBezTo>
                                <a:pt x="12" y="70"/>
                                <a:pt x="12" y="69"/>
                                <a:pt x="13" y="69"/>
                              </a:cubicBezTo>
                              <a:cubicBezTo>
                                <a:pt x="15" y="67"/>
                                <a:pt x="18" y="65"/>
                                <a:pt x="21" y="65"/>
                              </a:cubicBezTo>
                              <a:cubicBezTo>
                                <a:pt x="25" y="65"/>
                                <a:pt x="28" y="67"/>
                                <a:pt x="30" y="69"/>
                              </a:cubicBezTo>
                              <a:cubicBezTo>
                                <a:pt x="31" y="69"/>
                                <a:pt x="31" y="70"/>
                                <a:pt x="31" y="70"/>
                              </a:cubicBezTo>
                              <a:cubicBezTo>
                                <a:pt x="31" y="72"/>
                                <a:pt x="30" y="75"/>
                                <a:pt x="30" y="77"/>
                              </a:cubicBezTo>
                              <a:close/>
                              <a:moveTo>
                                <a:pt x="74" y="95"/>
                              </a:moveTo>
                              <a:cubicBezTo>
                                <a:pt x="71" y="92"/>
                                <a:pt x="67" y="90"/>
                                <a:pt x="63" y="90"/>
                              </a:cubicBezTo>
                              <a:cubicBezTo>
                                <a:pt x="58" y="90"/>
                                <a:pt x="54" y="92"/>
                                <a:pt x="51" y="95"/>
                              </a:cubicBezTo>
                              <a:cubicBezTo>
                                <a:pt x="50" y="94"/>
                                <a:pt x="50" y="93"/>
                                <a:pt x="49" y="92"/>
                              </a:cubicBezTo>
                              <a:cubicBezTo>
                                <a:pt x="53" y="89"/>
                                <a:pt x="57" y="87"/>
                                <a:pt x="63" y="87"/>
                              </a:cubicBezTo>
                              <a:cubicBezTo>
                                <a:pt x="68" y="87"/>
                                <a:pt x="72" y="89"/>
                                <a:pt x="76" y="92"/>
                              </a:cubicBezTo>
                              <a:cubicBezTo>
                                <a:pt x="75" y="93"/>
                                <a:pt x="75" y="94"/>
                                <a:pt x="74" y="95"/>
                              </a:cubicBezTo>
                              <a:close/>
                              <a:moveTo>
                                <a:pt x="77" y="91"/>
                              </a:moveTo>
                              <a:cubicBezTo>
                                <a:pt x="73" y="88"/>
                                <a:pt x="68" y="86"/>
                                <a:pt x="63" y="86"/>
                              </a:cubicBezTo>
                              <a:cubicBezTo>
                                <a:pt x="57" y="86"/>
                                <a:pt x="52" y="88"/>
                                <a:pt x="49" y="91"/>
                              </a:cubicBezTo>
                              <a:cubicBezTo>
                                <a:pt x="48" y="90"/>
                                <a:pt x="47" y="89"/>
                                <a:pt x="46" y="88"/>
                              </a:cubicBezTo>
                              <a:cubicBezTo>
                                <a:pt x="51" y="84"/>
                                <a:pt x="56" y="82"/>
                                <a:pt x="63" y="82"/>
                              </a:cubicBezTo>
                              <a:cubicBezTo>
                                <a:pt x="69" y="82"/>
                                <a:pt x="74" y="84"/>
                                <a:pt x="79" y="88"/>
                              </a:cubicBezTo>
                              <a:cubicBezTo>
                                <a:pt x="78" y="89"/>
                                <a:pt x="77" y="90"/>
                                <a:pt x="77" y="91"/>
                              </a:cubicBezTo>
                              <a:close/>
                              <a:moveTo>
                                <a:pt x="80" y="87"/>
                              </a:moveTo>
                              <a:cubicBezTo>
                                <a:pt x="75" y="83"/>
                                <a:pt x="69" y="81"/>
                                <a:pt x="63" y="81"/>
                              </a:cubicBezTo>
                              <a:cubicBezTo>
                                <a:pt x="56" y="81"/>
                                <a:pt x="50" y="83"/>
                                <a:pt x="46" y="87"/>
                              </a:cubicBezTo>
                              <a:cubicBezTo>
                                <a:pt x="45" y="86"/>
                                <a:pt x="44" y="85"/>
                                <a:pt x="43" y="84"/>
                              </a:cubicBezTo>
                              <a:cubicBezTo>
                                <a:pt x="48" y="80"/>
                                <a:pt x="55" y="77"/>
                                <a:pt x="63" y="77"/>
                              </a:cubicBezTo>
                              <a:cubicBezTo>
                                <a:pt x="70" y="77"/>
                                <a:pt x="77" y="80"/>
                                <a:pt x="82" y="84"/>
                              </a:cubicBezTo>
                              <a:cubicBezTo>
                                <a:pt x="81" y="85"/>
                                <a:pt x="80" y="86"/>
                                <a:pt x="80" y="87"/>
                              </a:cubicBezTo>
                              <a:close/>
                              <a:moveTo>
                                <a:pt x="63" y="64"/>
                              </a:moveTo>
                              <a:cubicBezTo>
                                <a:pt x="55" y="64"/>
                                <a:pt x="49" y="70"/>
                                <a:pt x="49" y="78"/>
                              </a:cubicBezTo>
                              <a:cubicBezTo>
                                <a:pt x="49" y="78"/>
                                <a:pt x="49" y="79"/>
                                <a:pt x="49" y="79"/>
                              </a:cubicBezTo>
                              <a:cubicBezTo>
                                <a:pt x="48" y="80"/>
                                <a:pt x="47" y="80"/>
                                <a:pt x="46" y="81"/>
                              </a:cubicBezTo>
                              <a:cubicBezTo>
                                <a:pt x="45" y="80"/>
                                <a:pt x="45" y="79"/>
                                <a:pt x="45" y="78"/>
                              </a:cubicBezTo>
                              <a:cubicBezTo>
                                <a:pt x="45" y="73"/>
                                <a:pt x="47" y="69"/>
                                <a:pt x="50" y="66"/>
                              </a:cubicBezTo>
                              <a:cubicBezTo>
                                <a:pt x="53" y="62"/>
                                <a:pt x="58" y="60"/>
                                <a:pt x="63" y="60"/>
                              </a:cubicBezTo>
                              <a:cubicBezTo>
                                <a:pt x="67" y="60"/>
                                <a:pt x="72" y="62"/>
                                <a:pt x="75" y="66"/>
                              </a:cubicBezTo>
                              <a:cubicBezTo>
                                <a:pt x="78" y="69"/>
                                <a:pt x="80" y="73"/>
                                <a:pt x="80" y="78"/>
                              </a:cubicBezTo>
                              <a:cubicBezTo>
                                <a:pt x="80" y="79"/>
                                <a:pt x="80" y="80"/>
                                <a:pt x="79" y="81"/>
                              </a:cubicBezTo>
                              <a:cubicBezTo>
                                <a:pt x="78" y="80"/>
                                <a:pt x="77" y="79"/>
                                <a:pt x="76" y="79"/>
                              </a:cubicBezTo>
                              <a:cubicBezTo>
                                <a:pt x="76" y="79"/>
                                <a:pt x="76" y="78"/>
                                <a:pt x="76" y="78"/>
                              </a:cubicBezTo>
                              <a:cubicBezTo>
                                <a:pt x="76" y="70"/>
                                <a:pt x="70" y="64"/>
                                <a:pt x="63" y="64"/>
                              </a:cubicBezTo>
                              <a:close/>
                              <a:moveTo>
                                <a:pt x="63" y="73"/>
                              </a:moveTo>
                              <a:cubicBezTo>
                                <a:pt x="61" y="73"/>
                                <a:pt x="59" y="75"/>
                                <a:pt x="59" y="76"/>
                              </a:cubicBezTo>
                              <a:cubicBezTo>
                                <a:pt x="57" y="77"/>
                                <a:pt x="56" y="77"/>
                                <a:pt x="55" y="77"/>
                              </a:cubicBezTo>
                              <a:cubicBezTo>
                                <a:pt x="55" y="73"/>
                                <a:pt x="59" y="70"/>
                                <a:pt x="63" y="70"/>
                              </a:cubicBezTo>
                              <a:cubicBezTo>
                                <a:pt x="66" y="70"/>
                                <a:pt x="70" y="73"/>
                                <a:pt x="70" y="77"/>
                              </a:cubicBezTo>
                              <a:cubicBezTo>
                                <a:pt x="69" y="77"/>
                                <a:pt x="68" y="77"/>
                                <a:pt x="67" y="76"/>
                              </a:cubicBezTo>
                              <a:cubicBezTo>
                                <a:pt x="66" y="75"/>
                                <a:pt x="64" y="73"/>
                                <a:pt x="63" y="73"/>
                              </a:cubicBezTo>
                              <a:close/>
                              <a:moveTo>
                                <a:pt x="65" y="76"/>
                              </a:moveTo>
                              <a:cubicBezTo>
                                <a:pt x="64" y="76"/>
                                <a:pt x="64" y="76"/>
                                <a:pt x="63" y="76"/>
                              </a:cubicBezTo>
                              <a:cubicBezTo>
                                <a:pt x="62" y="76"/>
                                <a:pt x="61" y="76"/>
                                <a:pt x="60" y="76"/>
                              </a:cubicBezTo>
                              <a:cubicBezTo>
                                <a:pt x="60" y="75"/>
                                <a:pt x="61" y="74"/>
                                <a:pt x="63" y="74"/>
                              </a:cubicBezTo>
                              <a:cubicBezTo>
                                <a:pt x="64" y="74"/>
                                <a:pt x="65" y="75"/>
                                <a:pt x="65" y="76"/>
                              </a:cubicBezTo>
                              <a:close/>
                              <a:moveTo>
                                <a:pt x="63" y="69"/>
                              </a:moveTo>
                              <a:cubicBezTo>
                                <a:pt x="58" y="69"/>
                                <a:pt x="54" y="73"/>
                                <a:pt x="54" y="77"/>
                              </a:cubicBezTo>
                              <a:cubicBezTo>
                                <a:pt x="53" y="78"/>
                                <a:pt x="51" y="78"/>
                                <a:pt x="50" y="79"/>
                              </a:cubicBezTo>
                              <a:cubicBezTo>
                                <a:pt x="50" y="78"/>
                                <a:pt x="50" y="78"/>
                                <a:pt x="50" y="78"/>
                              </a:cubicBezTo>
                              <a:cubicBezTo>
                                <a:pt x="50" y="74"/>
                                <a:pt x="52" y="71"/>
                                <a:pt x="54" y="69"/>
                              </a:cubicBezTo>
                              <a:cubicBezTo>
                                <a:pt x="56" y="67"/>
                                <a:pt x="59" y="65"/>
                                <a:pt x="63" y="65"/>
                              </a:cubicBezTo>
                              <a:cubicBezTo>
                                <a:pt x="66" y="65"/>
                                <a:pt x="69" y="67"/>
                                <a:pt x="71" y="69"/>
                              </a:cubicBezTo>
                              <a:cubicBezTo>
                                <a:pt x="73" y="71"/>
                                <a:pt x="75" y="74"/>
                                <a:pt x="75" y="78"/>
                              </a:cubicBezTo>
                              <a:cubicBezTo>
                                <a:pt x="75" y="78"/>
                                <a:pt x="75" y="78"/>
                                <a:pt x="75" y="79"/>
                              </a:cubicBezTo>
                              <a:cubicBezTo>
                                <a:pt x="74" y="78"/>
                                <a:pt x="72" y="78"/>
                                <a:pt x="71" y="77"/>
                              </a:cubicBezTo>
                              <a:cubicBezTo>
                                <a:pt x="71" y="73"/>
                                <a:pt x="67" y="69"/>
                                <a:pt x="63" y="69"/>
                              </a:cubicBezTo>
                              <a:close/>
                              <a:moveTo>
                                <a:pt x="83" y="83"/>
                              </a:moveTo>
                              <a:cubicBezTo>
                                <a:pt x="83" y="83"/>
                                <a:pt x="83" y="83"/>
                                <a:pt x="83" y="83"/>
                              </a:cubicBezTo>
                              <a:cubicBezTo>
                                <a:pt x="82" y="83"/>
                                <a:pt x="81" y="82"/>
                                <a:pt x="80" y="81"/>
                              </a:cubicBezTo>
                              <a:cubicBezTo>
                                <a:pt x="81" y="80"/>
                                <a:pt x="81" y="79"/>
                                <a:pt x="81" y="78"/>
                              </a:cubicBezTo>
                              <a:cubicBezTo>
                                <a:pt x="81" y="68"/>
                                <a:pt x="73" y="59"/>
                                <a:pt x="63" y="59"/>
                              </a:cubicBezTo>
                              <a:cubicBezTo>
                                <a:pt x="52" y="59"/>
                                <a:pt x="44" y="68"/>
                                <a:pt x="44" y="78"/>
                              </a:cubicBezTo>
                              <a:cubicBezTo>
                                <a:pt x="44" y="79"/>
                                <a:pt x="44" y="80"/>
                                <a:pt x="45" y="81"/>
                              </a:cubicBezTo>
                              <a:cubicBezTo>
                                <a:pt x="44" y="82"/>
                                <a:pt x="43" y="83"/>
                                <a:pt x="42" y="84"/>
                              </a:cubicBezTo>
                              <a:cubicBezTo>
                                <a:pt x="42" y="83"/>
                                <a:pt x="42" y="83"/>
                                <a:pt x="42" y="83"/>
                              </a:cubicBezTo>
                              <a:cubicBezTo>
                                <a:pt x="41" y="81"/>
                                <a:pt x="41" y="80"/>
                                <a:pt x="41" y="78"/>
                              </a:cubicBezTo>
                              <a:cubicBezTo>
                                <a:pt x="41" y="72"/>
                                <a:pt x="43" y="66"/>
                                <a:pt x="47" y="62"/>
                              </a:cubicBezTo>
                              <a:cubicBezTo>
                                <a:pt x="51" y="58"/>
                                <a:pt x="57" y="56"/>
                                <a:pt x="63" y="56"/>
                              </a:cubicBezTo>
                              <a:cubicBezTo>
                                <a:pt x="69" y="56"/>
                                <a:pt x="74" y="58"/>
                                <a:pt x="78" y="62"/>
                              </a:cubicBezTo>
                              <a:cubicBezTo>
                                <a:pt x="82" y="66"/>
                                <a:pt x="84" y="72"/>
                                <a:pt x="84" y="78"/>
                              </a:cubicBezTo>
                              <a:cubicBezTo>
                                <a:pt x="84" y="80"/>
                                <a:pt x="84" y="81"/>
                                <a:pt x="83" y="83"/>
                              </a:cubicBezTo>
                              <a:close/>
                              <a:moveTo>
                                <a:pt x="89" y="80"/>
                              </a:moveTo>
                              <a:cubicBezTo>
                                <a:pt x="87" y="80"/>
                                <a:pt x="86" y="81"/>
                                <a:pt x="85" y="82"/>
                              </a:cubicBezTo>
                              <a:cubicBezTo>
                                <a:pt x="85" y="81"/>
                                <a:pt x="85" y="79"/>
                                <a:pt x="85" y="78"/>
                              </a:cubicBezTo>
                              <a:cubicBezTo>
                                <a:pt x="85" y="65"/>
                                <a:pt x="75" y="55"/>
                                <a:pt x="63" y="55"/>
                              </a:cubicBezTo>
                              <a:cubicBezTo>
                                <a:pt x="50" y="55"/>
                                <a:pt x="40" y="65"/>
                                <a:pt x="40" y="78"/>
                              </a:cubicBezTo>
                              <a:cubicBezTo>
                                <a:pt x="40" y="79"/>
                                <a:pt x="40" y="81"/>
                                <a:pt x="40" y="82"/>
                              </a:cubicBezTo>
                              <a:cubicBezTo>
                                <a:pt x="39" y="81"/>
                                <a:pt x="38" y="80"/>
                                <a:pt x="36" y="80"/>
                              </a:cubicBezTo>
                              <a:cubicBezTo>
                                <a:pt x="36" y="79"/>
                                <a:pt x="36" y="78"/>
                                <a:pt x="36" y="78"/>
                              </a:cubicBezTo>
                              <a:cubicBezTo>
                                <a:pt x="36" y="70"/>
                                <a:pt x="39" y="64"/>
                                <a:pt x="44" y="59"/>
                              </a:cubicBezTo>
                              <a:cubicBezTo>
                                <a:pt x="49" y="54"/>
                                <a:pt x="55" y="51"/>
                                <a:pt x="63" y="51"/>
                              </a:cubicBezTo>
                              <a:cubicBezTo>
                                <a:pt x="70" y="51"/>
                                <a:pt x="76" y="54"/>
                                <a:pt x="81" y="59"/>
                              </a:cubicBezTo>
                              <a:cubicBezTo>
                                <a:pt x="86" y="64"/>
                                <a:pt x="89" y="70"/>
                                <a:pt x="89" y="78"/>
                              </a:cubicBezTo>
                              <a:cubicBezTo>
                                <a:pt x="89" y="78"/>
                                <a:pt x="89" y="79"/>
                                <a:pt x="89" y="80"/>
                              </a:cubicBezTo>
                              <a:close/>
                              <a:moveTo>
                                <a:pt x="90" y="79"/>
                              </a:moveTo>
                              <a:cubicBezTo>
                                <a:pt x="90" y="79"/>
                                <a:pt x="90" y="78"/>
                                <a:pt x="90" y="78"/>
                              </a:cubicBezTo>
                              <a:cubicBezTo>
                                <a:pt x="90" y="62"/>
                                <a:pt x="78" y="50"/>
                                <a:pt x="63" y="50"/>
                              </a:cubicBezTo>
                              <a:cubicBezTo>
                                <a:pt x="47" y="50"/>
                                <a:pt x="35" y="62"/>
                                <a:pt x="35" y="78"/>
                              </a:cubicBezTo>
                              <a:cubicBezTo>
                                <a:pt x="35" y="78"/>
                                <a:pt x="35" y="79"/>
                                <a:pt x="35" y="79"/>
                              </a:cubicBezTo>
                              <a:cubicBezTo>
                                <a:pt x="34" y="79"/>
                                <a:pt x="33" y="78"/>
                                <a:pt x="31" y="78"/>
                              </a:cubicBezTo>
                              <a:cubicBezTo>
                                <a:pt x="31" y="69"/>
                                <a:pt x="35" y="61"/>
                                <a:pt x="40" y="55"/>
                              </a:cubicBezTo>
                              <a:cubicBezTo>
                                <a:pt x="46" y="50"/>
                                <a:pt x="54" y="46"/>
                                <a:pt x="63" y="46"/>
                              </a:cubicBezTo>
                              <a:cubicBezTo>
                                <a:pt x="71" y="46"/>
                                <a:pt x="79" y="50"/>
                                <a:pt x="85" y="55"/>
                              </a:cubicBezTo>
                              <a:cubicBezTo>
                                <a:pt x="90" y="61"/>
                                <a:pt x="94" y="69"/>
                                <a:pt x="94" y="78"/>
                              </a:cubicBezTo>
                              <a:cubicBezTo>
                                <a:pt x="93" y="78"/>
                                <a:pt x="91" y="79"/>
                                <a:pt x="90" y="79"/>
                              </a:cubicBezTo>
                              <a:close/>
                              <a:moveTo>
                                <a:pt x="104" y="76"/>
                              </a:moveTo>
                              <a:cubicBezTo>
                                <a:pt x="103" y="76"/>
                                <a:pt x="102" y="76"/>
                                <a:pt x="101" y="76"/>
                              </a:cubicBezTo>
                              <a:cubicBezTo>
                                <a:pt x="101" y="75"/>
                                <a:pt x="102" y="74"/>
                                <a:pt x="104" y="74"/>
                              </a:cubicBezTo>
                              <a:cubicBezTo>
                                <a:pt x="105" y="74"/>
                                <a:pt x="106" y="75"/>
                                <a:pt x="107" y="76"/>
                              </a:cubicBezTo>
                              <a:cubicBezTo>
                                <a:pt x="106" y="76"/>
                                <a:pt x="105" y="76"/>
                                <a:pt x="104" y="76"/>
                              </a:cubicBezTo>
                              <a:close/>
                              <a:moveTo>
                                <a:pt x="108" y="76"/>
                              </a:moveTo>
                              <a:cubicBezTo>
                                <a:pt x="107" y="75"/>
                                <a:pt x="106" y="73"/>
                                <a:pt x="104" y="73"/>
                              </a:cubicBezTo>
                              <a:cubicBezTo>
                                <a:pt x="102" y="73"/>
                                <a:pt x="100" y="75"/>
                                <a:pt x="100" y="76"/>
                              </a:cubicBezTo>
                              <a:cubicBezTo>
                                <a:pt x="98" y="77"/>
                                <a:pt x="97" y="77"/>
                                <a:pt x="96" y="77"/>
                              </a:cubicBezTo>
                              <a:cubicBezTo>
                                <a:pt x="96" y="73"/>
                                <a:pt x="100" y="70"/>
                                <a:pt x="104" y="70"/>
                              </a:cubicBezTo>
                              <a:cubicBezTo>
                                <a:pt x="108" y="70"/>
                                <a:pt x="111" y="73"/>
                                <a:pt x="111" y="77"/>
                              </a:cubicBezTo>
                              <a:cubicBezTo>
                                <a:pt x="110" y="77"/>
                                <a:pt x="109" y="76"/>
                                <a:pt x="108" y="76"/>
                              </a:cubicBezTo>
                              <a:close/>
                              <a:moveTo>
                                <a:pt x="112" y="77"/>
                              </a:moveTo>
                              <a:cubicBezTo>
                                <a:pt x="112" y="77"/>
                                <a:pt x="112" y="77"/>
                                <a:pt x="112" y="77"/>
                              </a:cubicBezTo>
                              <a:cubicBezTo>
                                <a:pt x="112" y="73"/>
                                <a:pt x="108" y="69"/>
                                <a:pt x="104" y="69"/>
                              </a:cubicBezTo>
                              <a:cubicBezTo>
                                <a:pt x="99" y="69"/>
                                <a:pt x="95" y="73"/>
                                <a:pt x="95" y="77"/>
                              </a:cubicBezTo>
                              <a:cubicBezTo>
                                <a:pt x="95" y="77"/>
                                <a:pt x="95" y="77"/>
                                <a:pt x="95" y="77"/>
                              </a:cubicBezTo>
                              <a:cubicBezTo>
                                <a:pt x="95" y="75"/>
                                <a:pt x="95" y="72"/>
                                <a:pt x="94" y="70"/>
                              </a:cubicBezTo>
                              <a:cubicBezTo>
                                <a:pt x="94" y="70"/>
                                <a:pt x="95" y="69"/>
                                <a:pt x="95" y="69"/>
                              </a:cubicBezTo>
                              <a:cubicBezTo>
                                <a:pt x="97" y="67"/>
                                <a:pt x="100" y="65"/>
                                <a:pt x="104" y="65"/>
                              </a:cubicBezTo>
                              <a:cubicBezTo>
                                <a:pt x="107" y="65"/>
                                <a:pt x="110" y="67"/>
                                <a:pt x="112" y="69"/>
                              </a:cubicBezTo>
                              <a:cubicBezTo>
                                <a:pt x="113" y="69"/>
                                <a:pt x="113" y="70"/>
                                <a:pt x="113" y="70"/>
                              </a:cubicBezTo>
                              <a:cubicBezTo>
                                <a:pt x="113" y="72"/>
                                <a:pt x="112" y="75"/>
                                <a:pt x="112" y="77"/>
                              </a:cubicBezTo>
                              <a:close/>
                              <a:moveTo>
                                <a:pt x="157" y="95"/>
                              </a:moveTo>
                              <a:cubicBezTo>
                                <a:pt x="153" y="92"/>
                                <a:pt x="149" y="90"/>
                                <a:pt x="145" y="90"/>
                              </a:cubicBezTo>
                              <a:cubicBezTo>
                                <a:pt x="140" y="90"/>
                                <a:pt x="136" y="92"/>
                                <a:pt x="133" y="95"/>
                              </a:cubicBezTo>
                              <a:cubicBezTo>
                                <a:pt x="132" y="94"/>
                                <a:pt x="132" y="93"/>
                                <a:pt x="131" y="92"/>
                              </a:cubicBezTo>
                              <a:cubicBezTo>
                                <a:pt x="135" y="89"/>
                                <a:pt x="140" y="87"/>
                                <a:pt x="145" y="87"/>
                              </a:cubicBezTo>
                              <a:cubicBezTo>
                                <a:pt x="150" y="87"/>
                                <a:pt x="155" y="89"/>
                                <a:pt x="158" y="92"/>
                              </a:cubicBezTo>
                              <a:cubicBezTo>
                                <a:pt x="158" y="93"/>
                                <a:pt x="157" y="94"/>
                                <a:pt x="157" y="95"/>
                              </a:cubicBezTo>
                              <a:close/>
                              <a:moveTo>
                                <a:pt x="159" y="91"/>
                              </a:moveTo>
                              <a:cubicBezTo>
                                <a:pt x="155" y="88"/>
                                <a:pt x="150" y="86"/>
                                <a:pt x="145" y="86"/>
                              </a:cubicBezTo>
                              <a:cubicBezTo>
                                <a:pt x="139" y="86"/>
                                <a:pt x="135" y="88"/>
                                <a:pt x="131" y="91"/>
                              </a:cubicBezTo>
                              <a:cubicBezTo>
                                <a:pt x="130" y="90"/>
                                <a:pt x="129" y="89"/>
                                <a:pt x="128" y="88"/>
                              </a:cubicBezTo>
                              <a:cubicBezTo>
                                <a:pt x="133" y="84"/>
                                <a:pt x="139" y="82"/>
                                <a:pt x="145" y="82"/>
                              </a:cubicBezTo>
                              <a:cubicBezTo>
                                <a:pt x="151" y="82"/>
                                <a:pt x="157" y="84"/>
                                <a:pt x="161" y="88"/>
                              </a:cubicBezTo>
                              <a:cubicBezTo>
                                <a:pt x="160" y="89"/>
                                <a:pt x="160" y="90"/>
                                <a:pt x="159" y="91"/>
                              </a:cubicBezTo>
                              <a:close/>
                              <a:moveTo>
                                <a:pt x="162" y="87"/>
                              </a:moveTo>
                              <a:cubicBezTo>
                                <a:pt x="157" y="83"/>
                                <a:pt x="151" y="81"/>
                                <a:pt x="145" y="81"/>
                              </a:cubicBezTo>
                              <a:cubicBezTo>
                                <a:pt x="138" y="81"/>
                                <a:pt x="132" y="83"/>
                                <a:pt x="128" y="87"/>
                              </a:cubicBezTo>
                              <a:cubicBezTo>
                                <a:pt x="127" y="86"/>
                                <a:pt x="126" y="85"/>
                                <a:pt x="125" y="84"/>
                              </a:cubicBezTo>
                              <a:cubicBezTo>
                                <a:pt x="130" y="80"/>
                                <a:pt x="137" y="77"/>
                                <a:pt x="145" y="77"/>
                              </a:cubicBezTo>
                              <a:cubicBezTo>
                                <a:pt x="152" y="77"/>
                                <a:pt x="159" y="80"/>
                                <a:pt x="165" y="84"/>
                              </a:cubicBezTo>
                              <a:cubicBezTo>
                                <a:pt x="164" y="85"/>
                                <a:pt x="163" y="86"/>
                                <a:pt x="162" y="87"/>
                              </a:cubicBezTo>
                              <a:close/>
                              <a:moveTo>
                                <a:pt x="145" y="64"/>
                              </a:moveTo>
                              <a:cubicBezTo>
                                <a:pt x="137" y="64"/>
                                <a:pt x="131" y="70"/>
                                <a:pt x="131" y="78"/>
                              </a:cubicBezTo>
                              <a:cubicBezTo>
                                <a:pt x="131" y="78"/>
                                <a:pt x="131" y="79"/>
                                <a:pt x="131" y="79"/>
                              </a:cubicBezTo>
                              <a:cubicBezTo>
                                <a:pt x="130" y="80"/>
                                <a:pt x="129" y="80"/>
                                <a:pt x="128" y="81"/>
                              </a:cubicBezTo>
                              <a:cubicBezTo>
                                <a:pt x="128" y="80"/>
                                <a:pt x="128" y="79"/>
                                <a:pt x="128" y="78"/>
                              </a:cubicBezTo>
                              <a:cubicBezTo>
                                <a:pt x="128" y="73"/>
                                <a:pt x="129" y="69"/>
                                <a:pt x="133" y="66"/>
                              </a:cubicBezTo>
                              <a:cubicBezTo>
                                <a:pt x="136" y="62"/>
                                <a:pt x="140" y="60"/>
                                <a:pt x="145" y="60"/>
                              </a:cubicBezTo>
                              <a:cubicBezTo>
                                <a:pt x="149" y="60"/>
                                <a:pt x="154" y="62"/>
                                <a:pt x="157" y="66"/>
                              </a:cubicBezTo>
                              <a:cubicBezTo>
                                <a:pt x="160" y="69"/>
                                <a:pt x="162" y="73"/>
                                <a:pt x="162" y="78"/>
                              </a:cubicBezTo>
                              <a:cubicBezTo>
                                <a:pt x="162" y="79"/>
                                <a:pt x="162" y="80"/>
                                <a:pt x="162" y="81"/>
                              </a:cubicBezTo>
                              <a:cubicBezTo>
                                <a:pt x="160" y="80"/>
                                <a:pt x="159" y="80"/>
                                <a:pt x="158" y="79"/>
                              </a:cubicBezTo>
                              <a:cubicBezTo>
                                <a:pt x="158" y="79"/>
                                <a:pt x="158" y="78"/>
                                <a:pt x="158" y="78"/>
                              </a:cubicBezTo>
                              <a:cubicBezTo>
                                <a:pt x="158" y="70"/>
                                <a:pt x="152" y="64"/>
                                <a:pt x="145" y="64"/>
                              </a:cubicBezTo>
                              <a:close/>
                              <a:moveTo>
                                <a:pt x="145" y="73"/>
                              </a:moveTo>
                              <a:cubicBezTo>
                                <a:pt x="143" y="73"/>
                                <a:pt x="141" y="75"/>
                                <a:pt x="141" y="76"/>
                              </a:cubicBezTo>
                              <a:cubicBezTo>
                                <a:pt x="140" y="77"/>
                                <a:pt x="138" y="77"/>
                                <a:pt x="137" y="77"/>
                              </a:cubicBezTo>
                              <a:cubicBezTo>
                                <a:pt x="138" y="73"/>
                                <a:pt x="141" y="70"/>
                                <a:pt x="145" y="70"/>
                              </a:cubicBezTo>
                              <a:cubicBezTo>
                                <a:pt x="149" y="70"/>
                                <a:pt x="152" y="73"/>
                                <a:pt x="152" y="77"/>
                              </a:cubicBezTo>
                              <a:cubicBezTo>
                                <a:pt x="151" y="77"/>
                                <a:pt x="150" y="77"/>
                                <a:pt x="149" y="76"/>
                              </a:cubicBezTo>
                              <a:cubicBezTo>
                                <a:pt x="148" y="75"/>
                                <a:pt x="147" y="73"/>
                                <a:pt x="145" y="73"/>
                              </a:cubicBezTo>
                              <a:close/>
                              <a:moveTo>
                                <a:pt x="148" y="76"/>
                              </a:moveTo>
                              <a:cubicBezTo>
                                <a:pt x="147" y="76"/>
                                <a:pt x="146" y="76"/>
                                <a:pt x="145" y="76"/>
                              </a:cubicBezTo>
                              <a:cubicBezTo>
                                <a:pt x="144" y="76"/>
                                <a:pt x="143" y="76"/>
                                <a:pt x="142" y="76"/>
                              </a:cubicBezTo>
                              <a:cubicBezTo>
                                <a:pt x="142" y="75"/>
                                <a:pt x="143" y="74"/>
                                <a:pt x="145" y="74"/>
                              </a:cubicBezTo>
                              <a:cubicBezTo>
                                <a:pt x="146" y="74"/>
                                <a:pt x="147" y="75"/>
                                <a:pt x="148" y="76"/>
                              </a:cubicBezTo>
                              <a:close/>
                              <a:moveTo>
                                <a:pt x="145" y="69"/>
                              </a:moveTo>
                              <a:cubicBezTo>
                                <a:pt x="140" y="69"/>
                                <a:pt x="136" y="73"/>
                                <a:pt x="136" y="77"/>
                              </a:cubicBezTo>
                              <a:cubicBezTo>
                                <a:pt x="135" y="78"/>
                                <a:pt x="134" y="78"/>
                                <a:pt x="132" y="79"/>
                              </a:cubicBezTo>
                              <a:cubicBezTo>
                                <a:pt x="132" y="78"/>
                                <a:pt x="132" y="78"/>
                                <a:pt x="132" y="78"/>
                              </a:cubicBezTo>
                              <a:cubicBezTo>
                                <a:pt x="132" y="74"/>
                                <a:pt x="134" y="71"/>
                                <a:pt x="136" y="69"/>
                              </a:cubicBezTo>
                              <a:cubicBezTo>
                                <a:pt x="138" y="67"/>
                                <a:pt x="141" y="65"/>
                                <a:pt x="145" y="65"/>
                              </a:cubicBezTo>
                              <a:cubicBezTo>
                                <a:pt x="148" y="65"/>
                                <a:pt x="151" y="67"/>
                                <a:pt x="153" y="69"/>
                              </a:cubicBezTo>
                              <a:cubicBezTo>
                                <a:pt x="156" y="71"/>
                                <a:pt x="157" y="74"/>
                                <a:pt x="157" y="78"/>
                              </a:cubicBezTo>
                              <a:cubicBezTo>
                                <a:pt x="157" y="78"/>
                                <a:pt x="157" y="78"/>
                                <a:pt x="157" y="79"/>
                              </a:cubicBezTo>
                              <a:cubicBezTo>
                                <a:pt x="156" y="78"/>
                                <a:pt x="155" y="78"/>
                                <a:pt x="153" y="77"/>
                              </a:cubicBezTo>
                              <a:cubicBezTo>
                                <a:pt x="153" y="73"/>
                                <a:pt x="149" y="69"/>
                                <a:pt x="145" y="69"/>
                              </a:cubicBezTo>
                              <a:close/>
                              <a:moveTo>
                                <a:pt x="166" y="83"/>
                              </a:moveTo>
                              <a:cubicBezTo>
                                <a:pt x="166" y="83"/>
                                <a:pt x="165" y="83"/>
                                <a:pt x="165" y="83"/>
                              </a:cubicBezTo>
                              <a:cubicBezTo>
                                <a:pt x="164" y="83"/>
                                <a:pt x="163" y="82"/>
                                <a:pt x="163" y="81"/>
                              </a:cubicBezTo>
                              <a:cubicBezTo>
                                <a:pt x="163" y="80"/>
                                <a:pt x="163" y="79"/>
                                <a:pt x="163" y="78"/>
                              </a:cubicBezTo>
                              <a:cubicBezTo>
                                <a:pt x="163" y="68"/>
                                <a:pt x="155" y="59"/>
                                <a:pt x="145" y="59"/>
                              </a:cubicBezTo>
                              <a:cubicBezTo>
                                <a:pt x="135" y="59"/>
                                <a:pt x="127" y="68"/>
                                <a:pt x="127" y="78"/>
                              </a:cubicBezTo>
                              <a:cubicBezTo>
                                <a:pt x="127" y="79"/>
                                <a:pt x="127" y="80"/>
                                <a:pt x="127" y="81"/>
                              </a:cubicBezTo>
                              <a:cubicBezTo>
                                <a:pt x="126" y="82"/>
                                <a:pt x="125" y="83"/>
                                <a:pt x="124" y="83"/>
                              </a:cubicBezTo>
                              <a:cubicBezTo>
                                <a:pt x="124" y="83"/>
                                <a:pt x="124" y="83"/>
                                <a:pt x="124" y="83"/>
                              </a:cubicBezTo>
                              <a:cubicBezTo>
                                <a:pt x="123" y="81"/>
                                <a:pt x="123" y="80"/>
                                <a:pt x="123" y="78"/>
                              </a:cubicBezTo>
                              <a:cubicBezTo>
                                <a:pt x="123" y="72"/>
                                <a:pt x="126" y="66"/>
                                <a:pt x="129" y="62"/>
                              </a:cubicBezTo>
                              <a:cubicBezTo>
                                <a:pt x="133" y="58"/>
                                <a:pt x="139" y="56"/>
                                <a:pt x="145" y="56"/>
                              </a:cubicBezTo>
                              <a:cubicBezTo>
                                <a:pt x="151" y="56"/>
                                <a:pt x="156" y="58"/>
                                <a:pt x="160" y="62"/>
                              </a:cubicBezTo>
                              <a:cubicBezTo>
                                <a:pt x="164" y="66"/>
                                <a:pt x="166" y="72"/>
                                <a:pt x="166" y="78"/>
                              </a:cubicBezTo>
                              <a:cubicBezTo>
                                <a:pt x="166" y="80"/>
                                <a:pt x="166" y="81"/>
                                <a:pt x="166" y="83"/>
                              </a:cubicBezTo>
                              <a:close/>
                              <a:moveTo>
                                <a:pt x="171" y="80"/>
                              </a:moveTo>
                              <a:cubicBezTo>
                                <a:pt x="170" y="80"/>
                                <a:pt x="168" y="81"/>
                                <a:pt x="167" y="82"/>
                              </a:cubicBezTo>
                              <a:cubicBezTo>
                                <a:pt x="167" y="81"/>
                                <a:pt x="167" y="79"/>
                                <a:pt x="167" y="78"/>
                              </a:cubicBezTo>
                              <a:cubicBezTo>
                                <a:pt x="167" y="65"/>
                                <a:pt x="157" y="55"/>
                                <a:pt x="145" y="55"/>
                              </a:cubicBezTo>
                              <a:cubicBezTo>
                                <a:pt x="132" y="55"/>
                                <a:pt x="122" y="65"/>
                                <a:pt x="122" y="78"/>
                              </a:cubicBezTo>
                              <a:cubicBezTo>
                                <a:pt x="122" y="79"/>
                                <a:pt x="122" y="81"/>
                                <a:pt x="123" y="82"/>
                              </a:cubicBezTo>
                              <a:cubicBezTo>
                                <a:pt x="121" y="81"/>
                                <a:pt x="120" y="80"/>
                                <a:pt x="118" y="80"/>
                              </a:cubicBezTo>
                              <a:cubicBezTo>
                                <a:pt x="118" y="79"/>
                                <a:pt x="118" y="78"/>
                                <a:pt x="118" y="78"/>
                              </a:cubicBezTo>
                              <a:cubicBezTo>
                                <a:pt x="118" y="70"/>
                                <a:pt x="121" y="64"/>
                                <a:pt x="126" y="59"/>
                              </a:cubicBezTo>
                              <a:cubicBezTo>
                                <a:pt x="131" y="54"/>
                                <a:pt x="137" y="51"/>
                                <a:pt x="145" y="51"/>
                              </a:cubicBezTo>
                              <a:cubicBezTo>
                                <a:pt x="152" y="51"/>
                                <a:pt x="159" y="54"/>
                                <a:pt x="163" y="59"/>
                              </a:cubicBezTo>
                              <a:cubicBezTo>
                                <a:pt x="168" y="64"/>
                                <a:pt x="171" y="70"/>
                                <a:pt x="171" y="78"/>
                              </a:cubicBezTo>
                              <a:cubicBezTo>
                                <a:pt x="171" y="78"/>
                                <a:pt x="171" y="79"/>
                                <a:pt x="171" y="80"/>
                              </a:cubicBezTo>
                              <a:close/>
                              <a:moveTo>
                                <a:pt x="172" y="79"/>
                              </a:moveTo>
                              <a:cubicBezTo>
                                <a:pt x="172" y="79"/>
                                <a:pt x="172" y="78"/>
                                <a:pt x="172" y="78"/>
                              </a:cubicBezTo>
                              <a:cubicBezTo>
                                <a:pt x="172" y="62"/>
                                <a:pt x="160" y="50"/>
                                <a:pt x="145" y="50"/>
                              </a:cubicBezTo>
                              <a:cubicBezTo>
                                <a:pt x="130" y="50"/>
                                <a:pt x="117" y="62"/>
                                <a:pt x="117" y="78"/>
                              </a:cubicBezTo>
                              <a:cubicBezTo>
                                <a:pt x="117" y="78"/>
                                <a:pt x="117" y="79"/>
                                <a:pt x="117" y="79"/>
                              </a:cubicBezTo>
                              <a:cubicBezTo>
                                <a:pt x="116" y="79"/>
                                <a:pt x="115" y="78"/>
                                <a:pt x="113" y="78"/>
                              </a:cubicBezTo>
                              <a:cubicBezTo>
                                <a:pt x="113" y="69"/>
                                <a:pt x="117" y="61"/>
                                <a:pt x="123" y="55"/>
                              </a:cubicBezTo>
                              <a:cubicBezTo>
                                <a:pt x="128" y="50"/>
                                <a:pt x="136" y="46"/>
                                <a:pt x="145" y="46"/>
                              </a:cubicBezTo>
                              <a:cubicBezTo>
                                <a:pt x="153" y="46"/>
                                <a:pt x="161" y="50"/>
                                <a:pt x="167" y="55"/>
                              </a:cubicBezTo>
                              <a:cubicBezTo>
                                <a:pt x="173" y="61"/>
                                <a:pt x="176" y="69"/>
                                <a:pt x="176" y="78"/>
                              </a:cubicBezTo>
                              <a:cubicBezTo>
                                <a:pt x="175" y="78"/>
                                <a:pt x="173" y="79"/>
                                <a:pt x="172" y="79"/>
                              </a:cubicBezTo>
                              <a:close/>
                              <a:moveTo>
                                <a:pt x="186" y="76"/>
                              </a:moveTo>
                              <a:cubicBezTo>
                                <a:pt x="185" y="76"/>
                                <a:pt x="184" y="76"/>
                                <a:pt x="183" y="76"/>
                              </a:cubicBezTo>
                              <a:cubicBezTo>
                                <a:pt x="183" y="75"/>
                                <a:pt x="185" y="74"/>
                                <a:pt x="186" y="74"/>
                              </a:cubicBezTo>
                              <a:cubicBezTo>
                                <a:pt x="187" y="74"/>
                                <a:pt x="188" y="75"/>
                                <a:pt x="189" y="76"/>
                              </a:cubicBezTo>
                              <a:cubicBezTo>
                                <a:pt x="188" y="76"/>
                                <a:pt x="187" y="76"/>
                                <a:pt x="186" y="76"/>
                              </a:cubicBezTo>
                              <a:close/>
                              <a:moveTo>
                                <a:pt x="190" y="76"/>
                              </a:moveTo>
                              <a:cubicBezTo>
                                <a:pt x="189" y="75"/>
                                <a:pt x="188" y="73"/>
                                <a:pt x="186" y="73"/>
                              </a:cubicBezTo>
                              <a:cubicBezTo>
                                <a:pt x="184" y="73"/>
                                <a:pt x="182" y="75"/>
                                <a:pt x="182" y="76"/>
                              </a:cubicBezTo>
                              <a:cubicBezTo>
                                <a:pt x="181" y="77"/>
                                <a:pt x="179" y="77"/>
                                <a:pt x="178" y="77"/>
                              </a:cubicBezTo>
                              <a:cubicBezTo>
                                <a:pt x="179" y="73"/>
                                <a:pt x="182" y="70"/>
                                <a:pt x="186" y="70"/>
                              </a:cubicBezTo>
                              <a:cubicBezTo>
                                <a:pt x="190" y="70"/>
                                <a:pt x="193" y="73"/>
                                <a:pt x="193" y="77"/>
                              </a:cubicBezTo>
                              <a:cubicBezTo>
                                <a:pt x="192" y="77"/>
                                <a:pt x="191" y="76"/>
                                <a:pt x="190" y="76"/>
                              </a:cubicBezTo>
                              <a:close/>
                              <a:moveTo>
                                <a:pt x="195" y="77"/>
                              </a:moveTo>
                              <a:cubicBezTo>
                                <a:pt x="195" y="77"/>
                                <a:pt x="194" y="77"/>
                                <a:pt x="194" y="77"/>
                              </a:cubicBezTo>
                              <a:cubicBezTo>
                                <a:pt x="194" y="73"/>
                                <a:pt x="190" y="69"/>
                                <a:pt x="186" y="69"/>
                              </a:cubicBezTo>
                              <a:cubicBezTo>
                                <a:pt x="181" y="69"/>
                                <a:pt x="178" y="73"/>
                                <a:pt x="177" y="77"/>
                              </a:cubicBezTo>
                              <a:cubicBezTo>
                                <a:pt x="177" y="77"/>
                                <a:pt x="177" y="77"/>
                                <a:pt x="177" y="77"/>
                              </a:cubicBezTo>
                              <a:cubicBezTo>
                                <a:pt x="177" y="75"/>
                                <a:pt x="177" y="72"/>
                                <a:pt x="176" y="70"/>
                              </a:cubicBezTo>
                              <a:cubicBezTo>
                                <a:pt x="176" y="70"/>
                                <a:pt x="177" y="69"/>
                                <a:pt x="177" y="69"/>
                              </a:cubicBezTo>
                              <a:cubicBezTo>
                                <a:pt x="179" y="67"/>
                                <a:pt x="182" y="65"/>
                                <a:pt x="186" y="65"/>
                              </a:cubicBezTo>
                              <a:cubicBezTo>
                                <a:pt x="189" y="65"/>
                                <a:pt x="192" y="67"/>
                                <a:pt x="195" y="69"/>
                              </a:cubicBezTo>
                              <a:cubicBezTo>
                                <a:pt x="195" y="69"/>
                                <a:pt x="195" y="70"/>
                                <a:pt x="195" y="70"/>
                              </a:cubicBezTo>
                              <a:cubicBezTo>
                                <a:pt x="195" y="72"/>
                                <a:pt x="195" y="75"/>
                                <a:pt x="195" y="77"/>
                              </a:cubicBezTo>
                              <a:close/>
                              <a:moveTo>
                                <a:pt x="239" y="95"/>
                              </a:moveTo>
                              <a:cubicBezTo>
                                <a:pt x="236" y="92"/>
                                <a:pt x="232" y="90"/>
                                <a:pt x="227" y="90"/>
                              </a:cubicBezTo>
                              <a:cubicBezTo>
                                <a:pt x="222" y="90"/>
                                <a:pt x="218" y="92"/>
                                <a:pt x="215" y="95"/>
                              </a:cubicBezTo>
                              <a:cubicBezTo>
                                <a:pt x="215" y="94"/>
                                <a:pt x="214" y="93"/>
                                <a:pt x="213" y="92"/>
                              </a:cubicBezTo>
                              <a:cubicBezTo>
                                <a:pt x="217" y="89"/>
                                <a:pt x="222" y="87"/>
                                <a:pt x="227" y="87"/>
                              </a:cubicBezTo>
                              <a:cubicBezTo>
                                <a:pt x="232" y="87"/>
                                <a:pt x="237" y="89"/>
                                <a:pt x="240" y="92"/>
                              </a:cubicBezTo>
                              <a:cubicBezTo>
                                <a:pt x="240" y="93"/>
                                <a:pt x="239" y="94"/>
                                <a:pt x="239" y="95"/>
                              </a:cubicBezTo>
                              <a:close/>
                              <a:moveTo>
                                <a:pt x="241" y="91"/>
                              </a:moveTo>
                              <a:cubicBezTo>
                                <a:pt x="237" y="88"/>
                                <a:pt x="232" y="86"/>
                                <a:pt x="227" y="86"/>
                              </a:cubicBezTo>
                              <a:cubicBezTo>
                                <a:pt x="222" y="86"/>
                                <a:pt x="217" y="88"/>
                                <a:pt x="213" y="91"/>
                              </a:cubicBezTo>
                              <a:cubicBezTo>
                                <a:pt x="212" y="90"/>
                                <a:pt x="211" y="89"/>
                                <a:pt x="211" y="88"/>
                              </a:cubicBezTo>
                              <a:cubicBezTo>
                                <a:pt x="215" y="84"/>
                                <a:pt x="221" y="82"/>
                                <a:pt x="227" y="82"/>
                              </a:cubicBezTo>
                              <a:cubicBezTo>
                                <a:pt x="233" y="82"/>
                                <a:pt x="239" y="84"/>
                                <a:pt x="243" y="88"/>
                              </a:cubicBezTo>
                              <a:cubicBezTo>
                                <a:pt x="242" y="89"/>
                                <a:pt x="242" y="90"/>
                                <a:pt x="241" y="91"/>
                              </a:cubicBezTo>
                              <a:close/>
                              <a:moveTo>
                                <a:pt x="244" y="87"/>
                              </a:moveTo>
                              <a:cubicBezTo>
                                <a:pt x="239" y="83"/>
                                <a:pt x="233" y="81"/>
                                <a:pt x="227" y="81"/>
                              </a:cubicBezTo>
                              <a:cubicBezTo>
                                <a:pt x="221" y="81"/>
                                <a:pt x="215" y="83"/>
                                <a:pt x="210" y="87"/>
                              </a:cubicBezTo>
                              <a:cubicBezTo>
                                <a:pt x="209" y="86"/>
                                <a:pt x="208" y="85"/>
                                <a:pt x="207" y="84"/>
                              </a:cubicBezTo>
                              <a:cubicBezTo>
                                <a:pt x="213" y="80"/>
                                <a:pt x="219" y="77"/>
                                <a:pt x="227" y="77"/>
                              </a:cubicBezTo>
                              <a:cubicBezTo>
                                <a:pt x="234" y="77"/>
                                <a:pt x="241" y="80"/>
                                <a:pt x="247" y="84"/>
                              </a:cubicBezTo>
                              <a:cubicBezTo>
                                <a:pt x="246" y="85"/>
                                <a:pt x="245" y="86"/>
                                <a:pt x="244" y="87"/>
                              </a:cubicBezTo>
                              <a:close/>
                              <a:moveTo>
                                <a:pt x="227" y="64"/>
                              </a:moveTo>
                              <a:cubicBezTo>
                                <a:pt x="220" y="64"/>
                                <a:pt x="214" y="70"/>
                                <a:pt x="214" y="78"/>
                              </a:cubicBezTo>
                              <a:cubicBezTo>
                                <a:pt x="214" y="78"/>
                                <a:pt x="214" y="79"/>
                                <a:pt x="214" y="79"/>
                              </a:cubicBezTo>
                              <a:cubicBezTo>
                                <a:pt x="212" y="80"/>
                                <a:pt x="211" y="80"/>
                                <a:pt x="210" y="81"/>
                              </a:cubicBezTo>
                              <a:cubicBezTo>
                                <a:pt x="210" y="80"/>
                                <a:pt x="210" y="79"/>
                                <a:pt x="210" y="78"/>
                              </a:cubicBezTo>
                              <a:cubicBezTo>
                                <a:pt x="210" y="73"/>
                                <a:pt x="212" y="69"/>
                                <a:pt x="215" y="66"/>
                              </a:cubicBezTo>
                              <a:cubicBezTo>
                                <a:pt x="218" y="62"/>
                                <a:pt x="222" y="60"/>
                                <a:pt x="227" y="60"/>
                              </a:cubicBezTo>
                              <a:cubicBezTo>
                                <a:pt x="232" y="60"/>
                                <a:pt x="236" y="62"/>
                                <a:pt x="239" y="66"/>
                              </a:cubicBezTo>
                              <a:cubicBezTo>
                                <a:pt x="242" y="69"/>
                                <a:pt x="244" y="73"/>
                                <a:pt x="244" y="78"/>
                              </a:cubicBezTo>
                              <a:cubicBezTo>
                                <a:pt x="244" y="79"/>
                                <a:pt x="244" y="80"/>
                                <a:pt x="244" y="81"/>
                              </a:cubicBezTo>
                              <a:cubicBezTo>
                                <a:pt x="243" y="80"/>
                                <a:pt x="241" y="79"/>
                                <a:pt x="240" y="79"/>
                              </a:cubicBezTo>
                              <a:cubicBezTo>
                                <a:pt x="240" y="79"/>
                                <a:pt x="240" y="78"/>
                                <a:pt x="240" y="78"/>
                              </a:cubicBezTo>
                              <a:cubicBezTo>
                                <a:pt x="240" y="70"/>
                                <a:pt x="234" y="64"/>
                                <a:pt x="227" y="64"/>
                              </a:cubicBezTo>
                              <a:close/>
                              <a:moveTo>
                                <a:pt x="227" y="73"/>
                              </a:moveTo>
                              <a:cubicBezTo>
                                <a:pt x="225" y="73"/>
                                <a:pt x="223" y="75"/>
                                <a:pt x="223" y="76"/>
                              </a:cubicBezTo>
                              <a:cubicBezTo>
                                <a:pt x="222" y="77"/>
                                <a:pt x="221" y="77"/>
                                <a:pt x="219" y="77"/>
                              </a:cubicBezTo>
                              <a:cubicBezTo>
                                <a:pt x="220" y="73"/>
                                <a:pt x="223" y="70"/>
                                <a:pt x="227" y="70"/>
                              </a:cubicBezTo>
                              <a:cubicBezTo>
                                <a:pt x="231" y="70"/>
                                <a:pt x="234" y="73"/>
                                <a:pt x="234" y="77"/>
                              </a:cubicBezTo>
                              <a:cubicBezTo>
                                <a:pt x="233" y="77"/>
                                <a:pt x="232" y="77"/>
                                <a:pt x="231" y="76"/>
                              </a:cubicBezTo>
                              <a:cubicBezTo>
                                <a:pt x="230" y="75"/>
                                <a:pt x="229" y="73"/>
                                <a:pt x="227" y="73"/>
                              </a:cubicBezTo>
                              <a:close/>
                              <a:moveTo>
                                <a:pt x="230" y="76"/>
                              </a:moveTo>
                              <a:cubicBezTo>
                                <a:pt x="229" y="76"/>
                                <a:pt x="228" y="76"/>
                                <a:pt x="227" y="76"/>
                              </a:cubicBezTo>
                              <a:cubicBezTo>
                                <a:pt x="226" y="76"/>
                                <a:pt x="225" y="76"/>
                                <a:pt x="224" y="76"/>
                              </a:cubicBezTo>
                              <a:cubicBezTo>
                                <a:pt x="225" y="75"/>
                                <a:pt x="226" y="74"/>
                                <a:pt x="227" y="74"/>
                              </a:cubicBezTo>
                              <a:cubicBezTo>
                                <a:pt x="228" y="74"/>
                                <a:pt x="229" y="75"/>
                                <a:pt x="230" y="76"/>
                              </a:cubicBezTo>
                              <a:close/>
                              <a:moveTo>
                                <a:pt x="227" y="69"/>
                              </a:moveTo>
                              <a:cubicBezTo>
                                <a:pt x="222" y="69"/>
                                <a:pt x="219" y="73"/>
                                <a:pt x="218" y="77"/>
                              </a:cubicBezTo>
                              <a:cubicBezTo>
                                <a:pt x="217" y="78"/>
                                <a:pt x="216" y="78"/>
                                <a:pt x="215" y="79"/>
                              </a:cubicBezTo>
                              <a:cubicBezTo>
                                <a:pt x="215" y="78"/>
                                <a:pt x="215" y="78"/>
                                <a:pt x="215" y="78"/>
                              </a:cubicBezTo>
                              <a:cubicBezTo>
                                <a:pt x="215" y="74"/>
                                <a:pt x="216" y="71"/>
                                <a:pt x="218" y="69"/>
                              </a:cubicBezTo>
                              <a:cubicBezTo>
                                <a:pt x="220" y="67"/>
                                <a:pt x="224" y="65"/>
                                <a:pt x="227" y="65"/>
                              </a:cubicBezTo>
                              <a:cubicBezTo>
                                <a:pt x="230" y="65"/>
                                <a:pt x="233" y="67"/>
                                <a:pt x="236" y="69"/>
                              </a:cubicBezTo>
                              <a:cubicBezTo>
                                <a:pt x="238" y="71"/>
                                <a:pt x="239" y="74"/>
                                <a:pt x="239" y="78"/>
                              </a:cubicBezTo>
                              <a:cubicBezTo>
                                <a:pt x="239" y="78"/>
                                <a:pt x="239" y="78"/>
                                <a:pt x="239" y="79"/>
                              </a:cubicBezTo>
                              <a:cubicBezTo>
                                <a:pt x="238" y="78"/>
                                <a:pt x="237" y="78"/>
                                <a:pt x="235" y="77"/>
                              </a:cubicBezTo>
                              <a:cubicBezTo>
                                <a:pt x="235" y="73"/>
                                <a:pt x="232" y="69"/>
                                <a:pt x="227" y="69"/>
                              </a:cubicBezTo>
                              <a:close/>
                              <a:moveTo>
                                <a:pt x="248" y="83"/>
                              </a:moveTo>
                              <a:cubicBezTo>
                                <a:pt x="248" y="83"/>
                                <a:pt x="248" y="83"/>
                                <a:pt x="248" y="83"/>
                              </a:cubicBezTo>
                              <a:cubicBezTo>
                                <a:pt x="247" y="83"/>
                                <a:pt x="246" y="82"/>
                                <a:pt x="245" y="81"/>
                              </a:cubicBezTo>
                              <a:cubicBezTo>
                                <a:pt x="245" y="80"/>
                                <a:pt x="245" y="79"/>
                                <a:pt x="245" y="78"/>
                              </a:cubicBezTo>
                              <a:cubicBezTo>
                                <a:pt x="245" y="68"/>
                                <a:pt x="237" y="59"/>
                                <a:pt x="227" y="59"/>
                              </a:cubicBezTo>
                              <a:cubicBezTo>
                                <a:pt x="217" y="59"/>
                                <a:pt x="209" y="68"/>
                                <a:pt x="209" y="78"/>
                              </a:cubicBezTo>
                              <a:cubicBezTo>
                                <a:pt x="209" y="79"/>
                                <a:pt x="209" y="80"/>
                                <a:pt x="209" y="81"/>
                              </a:cubicBezTo>
                              <a:cubicBezTo>
                                <a:pt x="208" y="82"/>
                                <a:pt x="207" y="83"/>
                                <a:pt x="206" y="83"/>
                              </a:cubicBezTo>
                              <a:cubicBezTo>
                                <a:pt x="206" y="83"/>
                                <a:pt x="206" y="83"/>
                                <a:pt x="206" y="83"/>
                              </a:cubicBezTo>
                              <a:cubicBezTo>
                                <a:pt x="206" y="81"/>
                                <a:pt x="205" y="80"/>
                                <a:pt x="205" y="78"/>
                              </a:cubicBezTo>
                              <a:cubicBezTo>
                                <a:pt x="205" y="72"/>
                                <a:pt x="208" y="66"/>
                                <a:pt x="212" y="62"/>
                              </a:cubicBezTo>
                              <a:cubicBezTo>
                                <a:pt x="216" y="58"/>
                                <a:pt x="221" y="56"/>
                                <a:pt x="227" y="56"/>
                              </a:cubicBezTo>
                              <a:cubicBezTo>
                                <a:pt x="233" y="56"/>
                                <a:pt x="238" y="58"/>
                                <a:pt x="242" y="62"/>
                              </a:cubicBezTo>
                              <a:cubicBezTo>
                                <a:pt x="246" y="66"/>
                                <a:pt x="249" y="72"/>
                                <a:pt x="249" y="78"/>
                              </a:cubicBezTo>
                              <a:cubicBezTo>
                                <a:pt x="249" y="80"/>
                                <a:pt x="248" y="81"/>
                                <a:pt x="248" y="83"/>
                              </a:cubicBezTo>
                              <a:close/>
                              <a:moveTo>
                                <a:pt x="253" y="80"/>
                              </a:moveTo>
                              <a:cubicBezTo>
                                <a:pt x="252" y="80"/>
                                <a:pt x="250" y="81"/>
                                <a:pt x="249" y="82"/>
                              </a:cubicBezTo>
                              <a:cubicBezTo>
                                <a:pt x="249" y="81"/>
                                <a:pt x="250" y="79"/>
                                <a:pt x="250" y="78"/>
                              </a:cubicBezTo>
                              <a:cubicBezTo>
                                <a:pt x="250" y="65"/>
                                <a:pt x="239" y="55"/>
                                <a:pt x="227" y="55"/>
                              </a:cubicBezTo>
                              <a:cubicBezTo>
                                <a:pt x="214" y="55"/>
                                <a:pt x="204" y="65"/>
                                <a:pt x="204" y="78"/>
                              </a:cubicBezTo>
                              <a:cubicBezTo>
                                <a:pt x="204" y="79"/>
                                <a:pt x="204" y="81"/>
                                <a:pt x="205" y="82"/>
                              </a:cubicBezTo>
                              <a:cubicBezTo>
                                <a:pt x="203" y="81"/>
                                <a:pt x="202" y="80"/>
                                <a:pt x="201" y="80"/>
                              </a:cubicBezTo>
                              <a:cubicBezTo>
                                <a:pt x="200" y="79"/>
                                <a:pt x="200" y="78"/>
                                <a:pt x="200" y="78"/>
                              </a:cubicBezTo>
                              <a:cubicBezTo>
                                <a:pt x="200" y="70"/>
                                <a:pt x="203" y="64"/>
                                <a:pt x="208" y="59"/>
                              </a:cubicBezTo>
                              <a:cubicBezTo>
                                <a:pt x="213" y="54"/>
                                <a:pt x="220" y="51"/>
                                <a:pt x="227" y="51"/>
                              </a:cubicBezTo>
                              <a:cubicBezTo>
                                <a:pt x="234" y="51"/>
                                <a:pt x="241" y="54"/>
                                <a:pt x="246" y="59"/>
                              </a:cubicBezTo>
                              <a:cubicBezTo>
                                <a:pt x="250" y="64"/>
                                <a:pt x="253" y="70"/>
                                <a:pt x="253" y="78"/>
                              </a:cubicBezTo>
                              <a:cubicBezTo>
                                <a:pt x="253" y="78"/>
                                <a:pt x="253" y="79"/>
                                <a:pt x="253" y="80"/>
                              </a:cubicBezTo>
                              <a:close/>
                              <a:moveTo>
                                <a:pt x="254" y="79"/>
                              </a:moveTo>
                              <a:cubicBezTo>
                                <a:pt x="254" y="79"/>
                                <a:pt x="254" y="78"/>
                                <a:pt x="254" y="78"/>
                              </a:cubicBezTo>
                              <a:cubicBezTo>
                                <a:pt x="254" y="62"/>
                                <a:pt x="242" y="50"/>
                                <a:pt x="227" y="50"/>
                              </a:cubicBezTo>
                              <a:cubicBezTo>
                                <a:pt x="212" y="50"/>
                                <a:pt x="199" y="62"/>
                                <a:pt x="199" y="78"/>
                              </a:cubicBezTo>
                              <a:cubicBezTo>
                                <a:pt x="199" y="78"/>
                                <a:pt x="199" y="79"/>
                                <a:pt x="199" y="79"/>
                              </a:cubicBezTo>
                              <a:cubicBezTo>
                                <a:pt x="198" y="79"/>
                                <a:pt x="197" y="78"/>
                                <a:pt x="196" y="78"/>
                              </a:cubicBezTo>
                              <a:cubicBezTo>
                                <a:pt x="196" y="69"/>
                                <a:pt x="199" y="61"/>
                                <a:pt x="205" y="55"/>
                              </a:cubicBezTo>
                              <a:cubicBezTo>
                                <a:pt x="210" y="50"/>
                                <a:pt x="218" y="46"/>
                                <a:pt x="227" y="46"/>
                              </a:cubicBezTo>
                              <a:cubicBezTo>
                                <a:pt x="236" y="46"/>
                                <a:pt x="243" y="50"/>
                                <a:pt x="249" y="55"/>
                              </a:cubicBezTo>
                              <a:cubicBezTo>
                                <a:pt x="255" y="61"/>
                                <a:pt x="258" y="69"/>
                                <a:pt x="258" y="78"/>
                              </a:cubicBezTo>
                              <a:cubicBezTo>
                                <a:pt x="257" y="78"/>
                                <a:pt x="256" y="79"/>
                                <a:pt x="254" y="79"/>
                              </a:cubicBezTo>
                              <a:close/>
                              <a:moveTo>
                                <a:pt x="268" y="76"/>
                              </a:moveTo>
                              <a:cubicBezTo>
                                <a:pt x="267" y="76"/>
                                <a:pt x="266" y="76"/>
                                <a:pt x="265" y="76"/>
                              </a:cubicBezTo>
                              <a:cubicBezTo>
                                <a:pt x="266" y="75"/>
                                <a:pt x="267" y="74"/>
                                <a:pt x="268" y="74"/>
                              </a:cubicBezTo>
                              <a:cubicBezTo>
                                <a:pt x="269" y="74"/>
                                <a:pt x="270" y="75"/>
                                <a:pt x="271" y="76"/>
                              </a:cubicBezTo>
                              <a:cubicBezTo>
                                <a:pt x="270" y="76"/>
                                <a:pt x="269" y="76"/>
                                <a:pt x="268" y="76"/>
                              </a:cubicBezTo>
                              <a:close/>
                              <a:moveTo>
                                <a:pt x="272" y="76"/>
                              </a:moveTo>
                              <a:cubicBezTo>
                                <a:pt x="272" y="75"/>
                                <a:pt x="270" y="73"/>
                                <a:pt x="268" y="73"/>
                              </a:cubicBezTo>
                              <a:cubicBezTo>
                                <a:pt x="266" y="73"/>
                                <a:pt x="265" y="75"/>
                                <a:pt x="264" y="76"/>
                              </a:cubicBezTo>
                              <a:cubicBezTo>
                                <a:pt x="263" y="76"/>
                                <a:pt x="262" y="77"/>
                                <a:pt x="261" y="77"/>
                              </a:cubicBezTo>
                              <a:cubicBezTo>
                                <a:pt x="261" y="73"/>
                                <a:pt x="264" y="70"/>
                                <a:pt x="268" y="70"/>
                              </a:cubicBezTo>
                              <a:cubicBezTo>
                                <a:pt x="272" y="70"/>
                                <a:pt x="275" y="73"/>
                                <a:pt x="276" y="77"/>
                              </a:cubicBezTo>
                              <a:cubicBezTo>
                                <a:pt x="274" y="77"/>
                                <a:pt x="273" y="77"/>
                                <a:pt x="272" y="76"/>
                              </a:cubicBezTo>
                              <a:close/>
                              <a:moveTo>
                                <a:pt x="277" y="77"/>
                              </a:moveTo>
                              <a:cubicBezTo>
                                <a:pt x="277" y="77"/>
                                <a:pt x="277" y="77"/>
                                <a:pt x="277" y="77"/>
                              </a:cubicBezTo>
                              <a:cubicBezTo>
                                <a:pt x="276" y="73"/>
                                <a:pt x="273" y="69"/>
                                <a:pt x="268" y="69"/>
                              </a:cubicBezTo>
                              <a:cubicBezTo>
                                <a:pt x="264" y="69"/>
                                <a:pt x="260" y="73"/>
                                <a:pt x="260" y="77"/>
                              </a:cubicBezTo>
                              <a:cubicBezTo>
                                <a:pt x="259" y="77"/>
                                <a:pt x="259" y="77"/>
                                <a:pt x="259" y="77"/>
                              </a:cubicBezTo>
                              <a:cubicBezTo>
                                <a:pt x="259" y="75"/>
                                <a:pt x="259" y="72"/>
                                <a:pt x="258" y="70"/>
                              </a:cubicBezTo>
                              <a:cubicBezTo>
                                <a:pt x="259" y="70"/>
                                <a:pt x="259" y="69"/>
                                <a:pt x="259" y="69"/>
                              </a:cubicBezTo>
                              <a:cubicBezTo>
                                <a:pt x="262" y="67"/>
                                <a:pt x="265" y="65"/>
                                <a:pt x="268" y="65"/>
                              </a:cubicBezTo>
                              <a:cubicBezTo>
                                <a:pt x="272" y="65"/>
                                <a:pt x="275" y="67"/>
                                <a:pt x="277" y="69"/>
                              </a:cubicBezTo>
                              <a:cubicBezTo>
                                <a:pt x="277" y="69"/>
                                <a:pt x="277" y="70"/>
                                <a:pt x="278" y="70"/>
                              </a:cubicBezTo>
                              <a:cubicBezTo>
                                <a:pt x="277" y="72"/>
                                <a:pt x="277" y="75"/>
                                <a:pt x="277" y="77"/>
                              </a:cubicBezTo>
                              <a:close/>
                              <a:moveTo>
                                <a:pt x="321" y="95"/>
                              </a:moveTo>
                              <a:cubicBezTo>
                                <a:pt x="318" y="92"/>
                                <a:pt x="314" y="90"/>
                                <a:pt x="309" y="90"/>
                              </a:cubicBezTo>
                              <a:cubicBezTo>
                                <a:pt x="305" y="90"/>
                                <a:pt x="301" y="92"/>
                                <a:pt x="297" y="95"/>
                              </a:cubicBezTo>
                              <a:cubicBezTo>
                                <a:pt x="297" y="94"/>
                                <a:pt x="296" y="93"/>
                                <a:pt x="296" y="92"/>
                              </a:cubicBezTo>
                              <a:cubicBezTo>
                                <a:pt x="299" y="89"/>
                                <a:pt x="304" y="87"/>
                                <a:pt x="309" y="87"/>
                              </a:cubicBezTo>
                              <a:cubicBezTo>
                                <a:pt x="314" y="87"/>
                                <a:pt x="319" y="89"/>
                                <a:pt x="323" y="92"/>
                              </a:cubicBezTo>
                              <a:cubicBezTo>
                                <a:pt x="322" y="93"/>
                                <a:pt x="322" y="94"/>
                                <a:pt x="321" y="95"/>
                              </a:cubicBezTo>
                              <a:close/>
                              <a:moveTo>
                                <a:pt x="323" y="91"/>
                              </a:moveTo>
                              <a:cubicBezTo>
                                <a:pt x="319" y="88"/>
                                <a:pt x="315" y="86"/>
                                <a:pt x="309" y="86"/>
                              </a:cubicBezTo>
                              <a:cubicBezTo>
                                <a:pt x="304" y="86"/>
                                <a:pt x="299" y="88"/>
                                <a:pt x="295" y="91"/>
                              </a:cubicBezTo>
                              <a:cubicBezTo>
                                <a:pt x="294" y="90"/>
                                <a:pt x="294" y="89"/>
                                <a:pt x="293" y="88"/>
                              </a:cubicBezTo>
                              <a:cubicBezTo>
                                <a:pt x="297" y="84"/>
                                <a:pt x="303" y="82"/>
                                <a:pt x="309" y="82"/>
                              </a:cubicBezTo>
                              <a:cubicBezTo>
                                <a:pt x="315" y="82"/>
                                <a:pt x="321" y="84"/>
                                <a:pt x="326" y="88"/>
                              </a:cubicBezTo>
                              <a:cubicBezTo>
                                <a:pt x="325" y="89"/>
                                <a:pt x="324" y="90"/>
                                <a:pt x="323" y="91"/>
                              </a:cubicBezTo>
                              <a:close/>
                              <a:moveTo>
                                <a:pt x="326" y="87"/>
                              </a:moveTo>
                              <a:cubicBezTo>
                                <a:pt x="322" y="83"/>
                                <a:pt x="316" y="81"/>
                                <a:pt x="309" y="81"/>
                              </a:cubicBezTo>
                              <a:cubicBezTo>
                                <a:pt x="303" y="81"/>
                                <a:pt x="297" y="83"/>
                                <a:pt x="292" y="87"/>
                              </a:cubicBezTo>
                              <a:cubicBezTo>
                                <a:pt x="291" y="86"/>
                                <a:pt x="290" y="85"/>
                                <a:pt x="289" y="84"/>
                              </a:cubicBezTo>
                              <a:cubicBezTo>
                                <a:pt x="295" y="80"/>
                                <a:pt x="302" y="77"/>
                                <a:pt x="309" y="77"/>
                              </a:cubicBezTo>
                              <a:cubicBezTo>
                                <a:pt x="317" y="77"/>
                                <a:pt x="324" y="80"/>
                                <a:pt x="329" y="84"/>
                              </a:cubicBezTo>
                              <a:cubicBezTo>
                                <a:pt x="328" y="85"/>
                                <a:pt x="327" y="86"/>
                                <a:pt x="326" y="87"/>
                              </a:cubicBezTo>
                              <a:close/>
                              <a:moveTo>
                                <a:pt x="309" y="64"/>
                              </a:moveTo>
                              <a:cubicBezTo>
                                <a:pt x="302" y="64"/>
                                <a:pt x="296" y="70"/>
                                <a:pt x="296" y="78"/>
                              </a:cubicBezTo>
                              <a:cubicBezTo>
                                <a:pt x="296" y="78"/>
                                <a:pt x="296" y="79"/>
                                <a:pt x="296" y="79"/>
                              </a:cubicBezTo>
                              <a:cubicBezTo>
                                <a:pt x="295" y="80"/>
                                <a:pt x="293" y="80"/>
                                <a:pt x="292" y="81"/>
                              </a:cubicBezTo>
                              <a:cubicBezTo>
                                <a:pt x="292" y="80"/>
                                <a:pt x="292" y="79"/>
                                <a:pt x="292" y="78"/>
                              </a:cubicBezTo>
                              <a:cubicBezTo>
                                <a:pt x="292" y="73"/>
                                <a:pt x="294" y="69"/>
                                <a:pt x="297" y="66"/>
                              </a:cubicBezTo>
                              <a:cubicBezTo>
                                <a:pt x="300" y="62"/>
                                <a:pt x="304" y="60"/>
                                <a:pt x="309" y="60"/>
                              </a:cubicBezTo>
                              <a:cubicBezTo>
                                <a:pt x="314" y="60"/>
                                <a:pt x="318" y="62"/>
                                <a:pt x="321" y="66"/>
                              </a:cubicBezTo>
                              <a:cubicBezTo>
                                <a:pt x="324" y="69"/>
                                <a:pt x="326" y="73"/>
                                <a:pt x="326" y="78"/>
                              </a:cubicBezTo>
                              <a:cubicBezTo>
                                <a:pt x="326" y="79"/>
                                <a:pt x="326" y="80"/>
                                <a:pt x="326" y="81"/>
                              </a:cubicBezTo>
                              <a:cubicBezTo>
                                <a:pt x="325" y="80"/>
                                <a:pt x="324" y="79"/>
                                <a:pt x="322" y="79"/>
                              </a:cubicBezTo>
                              <a:cubicBezTo>
                                <a:pt x="323" y="79"/>
                                <a:pt x="323" y="78"/>
                                <a:pt x="323" y="78"/>
                              </a:cubicBezTo>
                              <a:cubicBezTo>
                                <a:pt x="323" y="70"/>
                                <a:pt x="317" y="64"/>
                                <a:pt x="309" y="64"/>
                              </a:cubicBezTo>
                              <a:close/>
                              <a:moveTo>
                                <a:pt x="309" y="73"/>
                              </a:moveTo>
                              <a:cubicBezTo>
                                <a:pt x="307" y="73"/>
                                <a:pt x="306" y="75"/>
                                <a:pt x="305" y="76"/>
                              </a:cubicBezTo>
                              <a:cubicBezTo>
                                <a:pt x="304" y="77"/>
                                <a:pt x="303" y="77"/>
                                <a:pt x="302" y="77"/>
                              </a:cubicBezTo>
                              <a:cubicBezTo>
                                <a:pt x="302" y="73"/>
                                <a:pt x="305" y="70"/>
                                <a:pt x="309" y="70"/>
                              </a:cubicBezTo>
                              <a:cubicBezTo>
                                <a:pt x="313" y="70"/>
                                <a:pt x="316" y="73"/>
                                <a:pt x="317" y="77"/>
                              </a:cubicBezTo>
                              <a:cubicBezTo>
                                <a:pt x="316" y="77"/>
                                <a:pt x="314" y="77"/>
                                <a:pt x="313" y="76"/>
                              </a:cubicBezTo>
                              <a:cubicBezTo>
                                <a:pt x="313" y="75"/>
                                <a:pt x="311" y="73"/>
                                <a:pt x="309" y="73"/>
                              </a:cubicBezTo>
                              <a:close/>
                              <a:moveTo>
                                <a:pt x="312" y="76"/>
                              </a:moveTo>
                              <a:cubicBezTo>
                                <a:pt x="311" y="76"/>
                                <a:pt x="310" y="76"/>
                                <a:pt x="309" y="76"/>
                              </a:cubicBezTo>
                              <a:cubicBezTo>
                                <a:pt x="308" y="76"/>
                                <a:pt x="307" y="76"/>
                                <a:pt x="306" y="76"/>
                              </a:cubicBezTo>
                              <a:cubicBezTo>
                                <a:pt x="307" y="75"/>
                                <a:pt x="308" y="74"/>
                                <a:pt x="309" y="74"/>
                              </a:cubicBezTo>
                              <a:cubicBezTo>
                                <a:pt x="310" y="74"/>
                                <a:pt x="312" y="75"/>
                                <a:pt x="312" y="76"/>
                              </a:cubicBezTo>
                              <a:close/>
                              <a:moveTo>
                                <a:pt x="309" y="69"/>
                              </a:moveTo>
                              <a:cubicBezTo>
                                <a:pt x="305" y="69"/>
                                <a:pt x="301" y="73"/>
                                <a:pt x="301" y="77"/>
                              </a:cubicBezTo>
                              <a:cubicBezTo>
                                <a:pt x="299" y="78"/>
                                <a:pt x="298" y="78"/>
                                <a:pt x="297" y="79"/>
                              </a:cubicBezTo>
                              <a:cubicBezTo>
                                <a:pt x="297" y="78"/>
                                <a:pt x="297" y="78"/>
                                <a:pt x="297" y="78"/>
                              </a:cubicBezTo>
                              <a:cubicBezTo>
                                <a:pt x="297" y="74"/>
                                <a:pt x="298" y="71"/>
                                <a:pt x="300" y="69"/>
                              </a:cubicBezTo>
                              <a:cubicBezTo>
                                <a:pt x="303" y="67"/>
                                <a:pt x="306" y="65"/>
                                <a:pt x="309" y="65"/>
                              </a:cubicBezTo>
                              <a:cubicBezTo>
                                <a:pt x="313" y="65"/>
                                <a:pt x="316" y="67"/>
                                <a:pt x="318" y="69"/>
                              </a:cubicBezTo>
                              <a:cubicBezTo>
                                <a:pt x="320" y="71"/>
                                <a:pt x="322" y="74"/>
                                <a:pt x="322" y="78"/>
                              </a:cubicBezTo>
                              <a:cubicBezTo>
                                <a:pt x="322" y="78"/>
                                <a:pt x="322" y="78"/>
                                <a:pt x="322" y="79"/>
                              </a:cubicBezTo>
                              <a:cubicBezTo>
                                <a:pt x="320" y="78"/>
                                <a:pt x="319" y="78"/>
                                <a:pt x="318" y="77"/>
                              </a:cubicBezTo>
                              <a:cubicBezTo>
                                <a:pt x="318" y="73"/>
                                <a:pt x="314" y="69"/>
                                <a:pt x="309" y="69"/>
                              </a:cubicBezTo>
                              <a:close/>
                              <a:moveTo>
                                <a:pt x="330" y="83"/>
                              </a:moveTo>
                              <a:cubicBezTo>
                                <a:pt x="330" y="83"/>
                                <a:pt x="330" y="83"/>
                                <a:pt x="330" y="83"/>
                              </a:cubicBezTo>
                              <a:cubicBezTo>
                                <a:pt x="329" y="83"/>
                                <a:pt x="328" y="82"/>
                                <a:pt x="327" y="81"/>
                              </a:cubicBezTo>
                              <a:cubicBezTo>
                                <a:pt x="327" y="80"/>
                                <a:pt x="327" y="79"/>
                                <a:pt x="327" y="78"/>
                              </a:cubicBezTo>
                              <a:cubicBezTo>
                                <a:pt x="327" y="68"/>
                                <a:pt x="319" y="59"/>
                                <a:pt x="309" y="59"/>
                              </a:cubicBezTo>
                              <a:cubicBezTo>
                                <a:pt x="299" y="59"/>
                                <a:pt x="291" y="68"/>
                                <a:pt x="291" y="78"/>
                              </a:cubicBezTo>
                              <a:cubicBezTo>
                                <a:pt x="291" y="79"/>
                                <a:pt x="291" y="80"/>
                                <a:pt x="291" y="81"/>
                              </a:cubicBezTo>
                              <a:cubicBezTo>
                                <a:pt x="290" y="82"/>
                                <a:pt x="290" y="83"/>
                                <a:pt x="289" y="84"/>
                              </a:cubicBezTo>
                              <a:cubicBezTo>
                                <a:pt x="289" y="83"/>
                                <a:pt x="288" y="83"/>
                                <a:pt x="288" y="83"/>
                              </a:cubicBezTo>
                              <a:cubicBezTo>
                                <a:pt x="288" y="81"/>
                                <a:pt x="288" y="80"/>
                                <a:pt x="288" y="78"/>
                              </a:cubicBezTo>
                              <a:cubicBezTo>
                                <a:pt x="288" y="72"/>
                                <a:pt x="290" y="66"/>
                                <a:pt x="294" y="62"/>
                              </a:cubicBezTo>
                              <a:cubicBezTo>
                                <a:pt x="298" y="58"/>
                                <a:pt x="303" y="56"/>
                                <a:pt x="309" y="56"/>
                              </a:cubicBezTo>
                              <a:cubicBezTo>
                                <a:pt x="315" y="56"/>
                                <a:pt x="321" y="58"/>
                                <a:pt x="325" y="62"/>
                              </a:cubicBezTo>
                              <a:cubicBezTo>
                                <a:pt x="328" y="66"/>
                                <a:pt x="331" y="72"/>
                                <a:pt x="331" y="78"/>
                              </a:cubicBezTo>
                              <a:cubicBezTo>
                                <a:pt x="331" y="80"/>
                                <a:pt x="331" y="81"/>
                                <a:pt x="330" y="83"/>
                              </a:cubicBezTo>
                              <a:close/>
                              <a:moveTo>
                                <a:pt x="336" y="80"/>
                              </a:moveTo>
                              <a:cubicBezTo>
                                <a:pt x="334" y="80"/>
                                <a:pt x="333" y="81"/>
                                <a:pt x="331" y="82"/>
                              </a:cubicBezTo>
                              <a:cubicBezTo>
                                <a:pt x="332" y="81"/>
                                <a:pt x="332" y="79"/>
                                <a:pt x="332" y="78"/>
                              </a:cubicBezTo>
                              <a:cubicBezTo>
                                <a:pt x="332" y="65"/>
                                <a:pt x="322" y="55"/>
                                <a:pt x="309" y="55"/>
                              </a:cubicBezTo>
                              <a:cubicBezTo>
                                <a:pt x="297" y="55"/>
                                <a:pt x="287" y="65"/>
                                <a:pt x="287" y="78"/>
                              </a:cubicBezTo>
                              <a:cubicBezTo>
                                <a:pt x="287" y="79"/>
                                <a:pt x="287" y="81"/>
                                <a:pt x="287" y="82"/>
                              </a:cubicBezTo>
                              <a:cubicBezTo>
                                <a:pt x="286" y="81"/>
                                <a:pt x="284" y="80"/>
                                <a:pt x="283" y="80"/>
                              </a:cubicBezTo>
                              <a:cubicBezTo>
                                <a:pt x="283" y="79"/>
                                <a:pt x="283" y="78"/>
                                <a:pt x="283" y="78"/>
                              </a:cubicBezTo>
                              <a:cubicBezTo>
                                <a:pt x="283" y="70"/>
                                <a:pt x="286" y="64"/>
                                <a:pt x="290" y="59"/>
                              </a:cubicBezTo>
                              <a:cubicBezTo>
                                <a:pt x="295" y="54"/>
                                <a:pt x="302" y="51"/>
                                <a:pt x="309" y="51"/>
                              </a:cubicBezTo>
                              <a:cubicBezTo>
                                <a:pt x="317" y="51"/>
                                <a:pt x="323" y="54"/>
                                <a:pt x="328" y="59"/>
                              </a:cubicBezTo>
                              <a:cubicBezTo>
                                <a:pt x="333" y="64"/>
                                <a:pt x="336" y="70"/>
                                <a:pt x="336" y="78"/>
                              </a:cubicBezTo>
                              <a:cubicBezTo>
                                <a:pt x="336" y="78"/>
                                <a:pt x="336" y="79"/>
                                <a:pt x="336" y="80"/>
                              </a:cubicBezTo>
                              <a:close/>
                              <a:moveTo>
                                <a:pt x="337" y="79"/>
                              </a:moveTo>
                              <a:cubicBezTo>
                                <a:pt x="337" y="79"/>
                                <a:pt x="337" y="78"/>
                                <a:pt x="337" y="78"/>
                              </a:cubicBezTo>
                              <a:cubicBezTo>
                                <a:pt x="337" y="62"/>
                                <a:pt x="324" y="50"/>
                                <a:pt x="309" y="50"/>
                              </a:cubicBezTo>
                              <a:cubicBezTo>
                                <a:pt x="294" y="50"/>
                                <a:pt x="282" y="62"/>
                                <a:pt x="282" y="78"/>
                              </a:cubicBezTo>
                              <a:cubicBezTo>
                                <a:pt x="282" y="78"/>
                                <a:pt x="282" y="79"/>
                                <a:pt x="282" y="79"/>
                              </a:cubicBezTo>
                              <a:cubicBezTo>
                                <a:pt x="281" y="79"/>
                                <a:pt x="279" y="78"/>
                                <a:pt x="278" y="78"/>
                              </a:cubicBezTo>
                              <a:cubicBezTo>
                                <a:pt x="278" y="69"/>
                                <a:pt x="281" y="61"/>
                                <a:pt x="287" y="55"/>
                              </a:cubicBezTo>
                              <a:cubicBezTo>
                                <a:pt x="293" y="50"/>
                                <a:pt x="301" y="46"/>
                                <a:pt x="309" y="46"/>
                              </a:cubicBezTo>
                              <a:cubicBezTo>
                                <a:pt x="318" y="46"/>
                                <a:pt x="326" y="50"/>
                                <a:pt x="331" y="55"/>
                              </a:cubicBezTo>
                              <a:cubicBezTo>
                                <a:pt x="337" y="61"/>
                                <a:pt x="341" y="69"/>
                                <a:pt x="341" y="78"/>
                              </a:cubicBezTo>
                              <a:cubicBezTo>
                                <a:pt x="339" y="78"/>
                                <a:pt x="338" y="79"/>
                                <a:pt x="337" y="79"/>
                              </a:cubicBezTo>
                              <a:close/>
                              <a:moveTo>
                                <a:pt x="350" y="76"/>
                              </a:moveTo>
                              <a:cubicBezTo>
                                <a:pt x="349" y="76"/>
                                <a:pt x="348" y="76"/>
                                <a:pt x="347" y="76"/>
                              </a:cubicBezTo>
                              <a:cubicBezTo>
                                <a:pt x="348" y="75"/>
                                <a:pt x="349" y="74"/>
                                <a:pt x="350" y="74"/>
                              </a:cubicBezTo>
                              <a:cubicBezTo>
                                <a:pt x="352" y="74"/>
                                <a:pt x="353" y="75"/>
                                <a:pt x="353" y="76"/>
                              </a:cubicBezTo>
                              <a:cubicBezTo>
                                <a:pt x="352" y="76"/>
                                <a:pt x="351" y="76"/>
                                <a:pt x="350" y="76"/>
                              </a:cubicBezTo>
                              <a:close/>
                              <a:moveTo>
                                <a:pt x="354" y="76"/>
                              </a:moveTo>
                              <a:cubicBezTo>
                                <a:pt x="354" y="75"/>
                                <a:pt x="352" y="73"/>
                                <a:pt x="350" y="73"/>
                              </a:cubicBezTo>
                              <a:cubicBezTo>
                                <a:pt x="348" y="73"/>
                                <a:pt x="347" y="75"/>
                                <a:pt x="346" y="76"/>
                              </a:cubicBezTo>
                              <a:cubicBezTo>
                                <a:pt x="345" y="77"/>
                                <a:pt x="344" y="77"/>
                                <a:pt x="343" y="77"/>
                              </a:cubicBezTo>
                              <a:cubicBezTo>
                                <a:pt x="343" y="73"/>
                                <a:pt x="346" y="70"/>
                                <a:pt x="350" y="70"/>
                              </a:cubicBezTo>
                              <a:cubicBezTo>
                                <a:pt x="354" y="70"/>
                                <a:pt x="357" y="73"/>
                                <a:pt x="358" y="77"/>
                              </a:cubicBezTo>
                              <a:cubicBezTo>
                                <a:pt x="357" y="77"/>
                                <a:pt x="356" y="76"/>
                                <a:pt x="354" y="76"/>
                              </a:cubicBezTo>
                              <a:close/>
                              <a:moveTo>
                                <a:pt x="359" y="77"/>
                              </a:moveTo>
                              <a:cubicBezTo>
                                <a:pt x="359" y="77"/>
                                <a:pt x="359" y="77"/>
                                <a:pt x="359" y="77"/>
                              </a:cubicBezTo>
                              <a:cubicBezTo>
                                <a:pt x="359" y="73"/>
                                <a:pt x="355" y="69"/>
                                <a:pt x="350" y="69"/>
                              </a:cubicBezTo>
                              <a:cubicBezTo>
                                <a:pt x="346" y="69"/>
                                <a:pt x="342" y="73"/>
                                <a:pt x="342" y="77"/>
                              </a:cubicBezTo>
                              <a:cubicBezTo>
                                <a:pt x="342" y="77"/>
                                <a:pt x="342" y="77"/>
                                <a:pt x="342" y="77"/>
                              </a:cubicBezTo>
                              <a:cubicBezTo>
                                <a:pt x="342" y="75"/>
                                <a:pt x="341" y="72"/>
                                <a:pt x="341" y="70"/>
                              </a:cubicBezTo>
                              <a:cubicBezTo>
                                <a:pt x="341" y="70"/>
                                <a:pt x="341" y="69"/>
                                <a:pt x="342" y="69"/>
                              </a:cubicBezTo>
                              <a:cubicBezTo>
                                <a:pt x="344" y="67"/>
                                <a:pt x="347" y="65"/>
                                <a:pt x="350" y="65"/>
                              </a:cubicBezTo>
                              <a:cubicBezTo>
                                <a:pt x="354" y="65"/>
                                <a:pt x="357" y="67"/>
                                <a:pt x="359" y="69"/>
                              </a:cubicBezTo>
                              <a:cubicBezTo>
                                <a:pt x="359" y="69"/>
                                <a:pt x="360" y="70"/>
                                <a:pt x="360" y="70"/>
                              </a:cubicBezTo>
                              <a:cubicBezTo>
                                <a:pt x="359" y="72"/>
                                <a:pt x="359" y="75"/>
                                <a:pt x="359" y="77"/>
                              </a:cubicBezTo>
                              <a:close/>
                              <a:moveTo>
                                <a:pt x="403" y="95"/>
                              </a:moveTo>
                              <a:cubicBezTo>
                                <a:pt x="400" y="92"/>
                                <a:pt x="396" y="90"/>
                                <a:pt x="391" y="90"/>
                              </a:cubicBezTo>
                              <a:cubicBezTo>
                                <a:pt x="387" y="90"/>
                                <a:pt x="383" y="92"/>
                                <a:pt x="380" y="95"/>
                              </a:cubicBezTo>
                              <a:cubicBezTo>
                                <a:pt x="379" y="94"/>
                                <a:pt x="379" y="93"/>
                                <a:pt x="378" y="92"/>
                              </a:cubicBezTo>
                              <a:cubicBezTo>
                                <a:pt x="382" y="89"/>
                                <a:pt x="386" y="87"/>
                                <a:pt x="391" y="87"/>
                              </a:cubicBezTo>
                              <a:cubicBezTo>
                                <a:pt x="397" y="87"/>
                                <a:pt x="401" y="89"/>
                                <a:pt x="405" y="92"/>
                              </a:cubicBezTo>
                              <a:cubicBezTo>
                                <a:pt x="404" y="93"/>
                                <a:pt x="404" y="94"/>
                                <a:pt x="403" y="95"/>
                              </a:cubicBezTo>
                              <a:close/>
                              <a:moveTo>
                                <a:pt x="405" y="91"/>
                              </a:moveTo>
                              <a:cubicBezTo>
                                <a:pt x="402" y="88"/>
                                <a:pt x="397" y="86"/>
                                <a:pt x="391" y="86"/>
                              </a:cubicBezTo>
                              <a:cubicBezTo>
                                <a:pt x="386" y="86"/>
                                <a:pt x="381" y="88"/>
                                <a:pt x="377" y="91"/>
                              </a:cubicBezTo>
                              <a:cubicBezTo>
                                <a:pt x="377" y="90"/>
                                <a:pt x="376" y="89"/>
                                <a:pt x="375" y="88"/>
                              </a:cubicBezTo>
                              <a:cubicBezTo>
                                <a:pt x="380" y="84"/>
                                <a:pt x="385" y="82"/>
                                <a:pt x="391" y="82"/>
                              </a:cubicBezTo>
                              <a:cubicBezTo>
                                <a:pt x="398" y="82"/>
                                <a:pt x="403" y="84"/>
                                <a:pt x="408" y="88"/>
                              </a:cubicBezTo>
                              <a:cubicBezTo>
                                <a:pt x="407" y="89"/>
                                <a:pt x="406" y="90"/>
                                <a:pt x="405" y="91"/>
                              </a:cubicBezTo>
                              <a:close/>
                              <a:moveTo>
                                <a:pt x="408" y="87"/>
                              </a:moveTo>
                              <a:cubicBezTo>
                                <a:pt x="404" y="83"/>
                                <a:pt x="398" y="81"/>
                                <a:pt x="391" y="81"/>
                              </a:cubicBezTo>
                              <a:cubicBezTo>
                                <a:pt x="385" y="81"/>
                                <a:pt x="379" y="83"/>
                                <a:pt x="374" y="87"/>
                              </a:cubicBezTo>
                              <a:cubicBezTo>
                                <a:pt x="374" y="86"/>
                                <a:pt x="373" y="85"/>
                                <a:pt x="372" y="84"/>
                              </a:cubicBezTo>
                              <a:cubicBezTo>
                                <a:pt x="377" y="80"/>
                                <a:pt x="384" y="77"/>
                                <a:pt x="391" y="77"/>
                              </a:cubicBezTo>
                              <a:cubicBezTo>
                                <a:pt x="399" y="77"/>
                                <a:pt x="406" y="80"/>
                                <a:pt x="411" y="84"/>
                              </a:cubicBezTo>
                              <a:cubicBezTo>
                                <a:pt x="410" y="85"/>
                                <a:pt x="409" y="86"/>
                                <a:pt x="408" y="87"/>
                              </a:cubicBezTo>
                              <a:close/>
                              <a:moveTo>
                                <a:pt x="391" y="64"/>
                              </a:moveTo>
                              <a:cubicBezTo>
                                <a:pt x="384" y="64"/>
                                <a:pt x="378" y="70"/>
                                <a:pt x="378" y="78"/>
                              </a:cubicBezTo>
                              <a:cubicBezTo>
                                <a:pt x="378" y="78"/>
                                <a:pt x="378" y="79"/>
                                <a:pt x="378" y="79"/>
                              </a:cubicBezTo>
                              <a:cubicBezTo>
                                <a:pt x="377" y="80"/>
                                <a:pt x="376" y="80"/>
                                <a:pt x="375" y="81"/>
                              </a:cubicBezTo>
                              <a:cubicBezTo>
                                <a:pt x="374" y="80"/>
                                <a:pt x="374" y="79"/>
                                <a:pt x="374" y="78"/>
                              </a:cubicBezTo>
                              <a:cubicBezTo>
                                <a:pt x="374" y="73"/>
                                <a:pt x="376" y="69"/>
                                <a:pt x="379" y="66"/>
                              </a:cubicBezTo>
                              <a:cubicBezTo>
                                <a:pt x="382" y="62"/>
                                <a:pt x="387" y="60"/>
                                <a:pt x="391" y="60"/>
                              </a:cubicBezTo>
                              <a:cubicBezTo>
                                <a:pt x="396" y="60"/>
                                <a:pt x="400" y="62"/>
                                <a:pt x="404" y="66"/>
                              </a:cubicBezTo>
                              <a:cubicBezTo>
                                <a:pt x="407" y="69"/>
                                <a:pt x="409" y="73"/>
                                <a:pt x="409" y="78"/>
                              </a:cubicBezTo>
                              <a:cubicBezTo>
                                <a:pt x="409" y="79"/>
                                <a:pt x="408" y="80"/>
                                <a:pt x="408" y="81"/>
                              </a:cubicBezTo>
                              <a:cubicBezTo>
                                <a:pt x="407" y="80"/>
                                <a:pt x="406" y="80"/>
                                <a:pt x="405" y="79"/>
                              </a:cubicBezTo>
                              <a:cubicBezTo>
                                <a:pt x="405" y="79"/>
                                <a:pt x="405" y="78"/>
                                <a:pt x="405" y="78"/>
                              </a:cubicBezTo>
                              <a:cubicBezTo>
                                <a:pt x="405" y="70"/>
                                <a:pt x="399" y="64"/>
                                <a:pt x="391" y="64"/>
                              </a:cubicBezTo>
                              <a:close/>
                              <a:moveTo>
                                <a:pt x="391" y="73"/>
                              </a:moveTo>
                              <a:cubicBezTo>
                                <a:pt x="390" y="73"/>
                                <a:pt x="388" y="75"/>
                                <a:pt x="387" y="76"/>
                              </a:cubicBezTo>
                              <a:cubicBezTo>
                                <a:pt x="386" y="77"/>
                                <a:pt x="385" y="77"/>
                                <a:pt x="384" y="77"/>
                              </a:cubicBezTo>
                              <a:cubicBezTo>
                                <a:pt x="384" y="73"/>
                                <a:pt x="387" y="70"/>
                                <a:pt x="391" y="70"/>
                              </a:cubicBezTo>
                              <a:cubicBezTo>
                                <a:pt x="395" y="70"/>
                                <a:pt x="399" y="73"/>
                                <a:pt x="399" y="77"/>
                              </a:cubicBezTo>
                              <a:cubicBezTo>
                                <a:pt x="398" y="77"/>
                                <a:pt x="397" y="77"/>
                                <a:pt x="395" y="76"/>
                              </a:cubicBezTo>
                              <a:cubicBezTo>
                                <a:pt x="395" y="75"/>
                                <a:pt x="393" y="73"/>
                                <a:pt x="391" y="73"/>
                              </a:cubicBezTo>
                              <a:close/>
                              <a:moveTo>
                                <a:pt x="394" y="76"/>
                              </a:moveTo>
                              <a:cubicBezTo>
                                <a:pt x="393" y="76"/>
                                <a:pt x="392" y="76"/>
                                <a:pt x="391" y="76"/>
                              </a:cubicBezTo>
                              <a:cubicBezTo>
                                <a:pt x="390" y="76"/>
                                <a:pt x="389" y="76"/>
                                <a:pt x="389" y="76"/>
                              </a:cubicBezTo>
                              <a:cubicBezTo>
                                <a:pt x="389" y="75"/>
                                <a:pt x="390" y="74"/>
                                <a:pt x="391" y="74"/>
                              </a:cubicBezTo>
                              <a:cubicBezTo>
                                <a:pt x="393" y="74"/>
                                <a:pt x="394" y="75"/>
                                <a:pt x="394" y="76"/>
                              </a:cubicBezTo>
                              <a:close/>
                              <a:moveTo>
                                <a:pt x="391" y="69"/>
                              </a:moveTo>
                              <a:cubicBezTo>
                                <a:pt x="387" y="69"/>
                                <a:pt x="383" y="73"/>
                                <a:pt x="383" y="77"/>
                              </a:cubicBezTo>
                              <a:cubicBezTo>
                                <a:pt x="382" y="78"/>
                                <a:pt x="380" y="78"/>
                                <a:pt x="379" y="79"/>
                              </a:cubicBezTo>
                              <a:cubicBezTo>
                                <a:pt x="379" y="78"/>
                                <a:pt x="379" y="78"/>
                                <a:pt x="379" y="78"/>
                              </a:cubicBezTo>
                              <a:cubicBezTo>
                                <a:pt x="379" y="74"/>
                                <a:pt x="380" y="71"/>
                                <a:pt x="383" y="69"/>
                              </a:cubicBezTo>
                              <a:cubicBezTo>
                                <a:pt x="385" y="67"/>
                                <a:pt x="388" y="65"/>
                                <a:pt x="391" y="65"/>
                              </a:cubicBezTo>
                              <a:cubicBezTo>
                                <a:pt x="395" y="65"/>
                                <a:pt x="398" y="67"/>
                                <a:pt x="400" y="69"/>
                              </a:cubicBezTo>
                              <a:cubicBezTo>
                                <a:pt x="402" y="71"/>
                                <a:pt x="404" y="74"/>
                                <a:pt x="404" y="78"/>
                              </a:cubicBezTo>
                              <a:cubicBezTo>
                                <a:pt x="404" y="78"/>
                                <a:pt x="404" y="78"/>
                                <a:pt x="404" y="79"/>
                              </a:cubicBezTo>
                              <a:cubicBezTo>
                                <a:pt x="402" y="78"/>
                                <a:pt x="401" y="78"/>
                                <a:pt x="400" y="77"/>
                              </a:cubicBezTo>
                              <a:cubicBezTo>
                                <a:pt x="400" y="73"/>
                                <a:pt x="396" y="69"/>
                                <a:pt x="391" y="69"/>
                              </a:cubicBezTo>
                              <a:close/>
                              <a:moveTo>
                                <a:pt x="412" y="83"/>
                              </a:moveTo>
                              <a:cubicBezTo>
                                <a:pt x="412" y="83"/>
                                <a:pt x="412" y="83"/>
                                <a:pt x="412" y="83"/>
                              </a:cubicBezTo>
                              <a:cubicBezTo>
                                <a:pt x="411" y="83"/>
                                <a:pt x="410" y="82"/>
                                <a:pt x="409" y="81"/>
                              </a:cubicBezTo>
                              <a:cubicBezTo>
                                <a:pt x="409" y="80"/>
                                <a:pt x="410" y="79"/>
                                <a:pt x="410" y="78"/>
                              </a:cubicBezTo>
                              <a:cubicBezTo>
                                <a:pt x="410" y="68"/>
                                <a:pt x="401" y="59"/>
                                <a:pt x="391" y="59"/>
                              </a:cubicBezTo>
                              <a:cubicBezTo>
                                <a:pt x="381" y="59"/>
                                <a:pt x="373" y="68"/>
                                <a:pt x="373" y="78"/>
                              </a:cubicBezTo>
                              <a:cubicBezTo>
                                <a:pt x="373" y="79"/>
                                <a:pt x="373" y="80"/>
                                <a:pt x="374" y="81"/>
                              </a:cubicBezTo>
                              <a:cubicBezTo>
                                <a:pt x="373" y="82"/>
                                <a:pt x="372" y="83"/>
                                <a:pt x="371" y="83"/>
                              </a:cubicBezTo>
                              <a:cubicBezTo>
                                <a:pt x="371" y="83"/>
                                <a:pt x="371" y="83"/>
                                <a:pt x="370" y="83"/>
                              </a:cubicBezTo>
                              <a:cubicBezTo>
                                <a:pt x="370" y="81"/>
                                <a:pt x="370" y="80"/>
                                <a:pt x="370" y="78"/>
                              </a:cubicBezTo>
                              <a:cubicBezTo>
                                <a:pt x="370" y="72"/>
                                <a:pt x="372" y="66"/>
                                <a:pt x="376" y="62"/>
                              </a:cubicBezTo>
                              <a:cubicBezTo>
                                <a:pt x="380" y="58"/>
                                <a:pt x="385" y="56"/>
                                <a:pt x="391" y="56"/>
                              </a:cubicBezTo>
                              <a:cubicBezTo>
                                <a:pt x="397" y="56"/>
                                <a:pt x="403" y="58"/>
                                <a:pt x="407" y="62"/>
                              </a:cubicBezTo>
                              <a:cubicBezTo>
                                <a:pt x="411" y="66"/>
                                <a:pt x="413" y="72"/>
                                <a:pt x="413" y="78"/>
                              </a:cubicBezTo>
                              <a:cubicBezTo>
                                <a:pt x="413" y="80"/>
                                <a:pt x="413" y="81"/>
                                <a:pt x="412" y="83"/>
                              </a:cubicBezTo>
                              <a:close/>
                              <a:moveTo>
                                <a:pt x="418" y="80"/>
                              </a:moveTo>
                              <a:cubicBezTo>
                                <a:pt x="416" y="80"/>
                                <a:pt x="415" y="81"/>
                                <a:pt x="414" y="82"/>
                              </a:cubicBezTo>
                              <a:cubicBezTo>
                                <a:pt x="414" y="81"/>
                                <a:pt x="414" y="79"/>
                                <a:pt x="414" y="78"/>
                              </a:cubicBezTo>
                              <a:cubicBezTo>
                                <a:pt x="414" y="65"/>
                                <a:pt x="404" y="55"/>
                                <a:pt x="391" y="55"/>
                              </a:cubicBezTo>
                              <a:cubicBezTo>
                                <a:pt x="379" y="55"/>
                                <a:pt x="369" y="65"/>
                                <a:pt x="369" y="78"/>
                              </a:cubicBezTo>
                              <a:cubicBezTo>
                                <a:pt x="369" y="79"/>
                                <a:pt x="369" y="81"/>
                                <a:pt x="369" y="82"/>
                              </a:cubicBezTo>
                              <a:cubicBezTo>
                                <a:pt x="368" y="81"/>
                                <a:pt x="366" y="80"/>
                                <a:pt x="365" y="80"/>
                              </a:cubicBezTo>
                              <a:cubicBezTo>
                                <a:pt x="365" y="79"/>
                                <a:pt x="365" y="78"/>
                                <a:pt x="365" y="78"/>
                              </a:cubicBezTo>
                              <a:cubicBezTo>
                                <a:pt x="365" y="70"/>
                                <a:pt x="368" y="64"/>
                                <a:pt x="373" y="59"/>
                              </a:cubicBezTo>
                              <a:cubicBezTo>
                                <a:pt x="377" y="54"/>
                                <a:pt x="384" y="51"/>
                                <a:pt x="391" y="51"/>
                              </a:cubicBezTo>
                              <a:cubicBezTo>
                                <a:pt x="399" y="51"/>
                                <a:pt x="405" y="54"/>
                                <a:pt x="410" y="59"/>
                              </a:cubicBezTo>
                              <a:cubicBezTo>
                                <a:pt x="415" y="64"/>
                                <a:pt x="418" y="70"/>
                                <a:pt x="418" y="78"/>
                              </a:cubicBezTo>
                              <a:cubicBezTo>
                                <a:pt x="418" y="78"/>
                                <a:pt x="418" y="79"/>
                                <a:pt x="418" y="80"/>
                              </a:cubicBezTo>
                              <a:close/>
                              <a:moveTo>
                                <a:pt x="419" y="79"/>
                              </a:moveTo>
                              <a:cubicBezTo>
                                <a:pt x="419" y="79"/>
                                <a:pt x="419" y="78"/>
                                <a:pt x="419" y="78"/>
                              </a:cubicBezTo>
                              <a:cubicBezTo>
                                <a:pt x="419" y="62"/>
                                <a:pt x="407" y="50"/>
                                <a:pt x="391" y="50"/>
                              </a:cubicBezTo>
                              <a:cubicBezTo>
                                <a:pt x="376" y="50"/>
                                <a:pt x="364" y="62"/>
                                <a:pt x="364" y="78"/>
                              </a:cubicBezTo>
                              <a:cubicBezTo>
                                <a:pt x="364" y="78"/>
                                <a:pt x="364" y="79"/>
                                <a:pt x="364" y="79"/>
                              </a:cubicBezTo>
                              <a:cubicBezTo>
                                <a:pt x="363" y="79"/>
                                <a:pt x="361" y="78"/>
                                <a:pt x="360" y="78"/>
                              </a:cubicBezTo>
                              <a:cubicBezTo>
                                <a:pt x="360" y="69"/>
                                <a:pt x="364" y="61"/>
                                <a:pt x="369" y="55"/>
                              </a:cubicBezTo>
                              <a:cubicBezTo>
                                <a:pt x="375" y="50"/>
                                <a:pt x="383" y="46"/>
                                <a:pt x="391" y="46"/>
                              </a:cubicBezTo>
                              <a:cubicBezTo>
                                <a:pt x="400" y="46"/>
                                <a:pt x="408" y="50"/>
                                <a:pt x="414" y="55"/>
                              </a:cubicBezTo>
                              <a:cubicBezTo>
                                <a:pt x="419" y="61"/>
                                <a:pt x="423" y="69"/>
                                <a:pt x="423" y="78"/>
                              </a:cubicBezTo>
                              <a:cubicBezTo>
                                <a:pt x="421" y="78"/>
                                <a:pt x="420" y="79"/>
                                <a:pt x="419" y="79"/>
                              </a:cubicBezTo>
                              <a:close/>
                              <a:moveTo>
                                <a:pt x="433" y="76"/>
                              </a:moveTo>
                              <a:cubicBezTo>
                                <a:pt x="432" y="76"/>
                                <a:pt x="431" y="76"/>
                                <a:pt x="430" y="76"/>
                              </a:cubicBezTo>
                              <a:cubicBezTo>
                                <a:pt x="430" y="75"/>
                                <a:pt x="431" y="74"/>
                                <a:pt x="433" y="74"/>
                              </a:cubicBezTo>
                              <a:cubicBezTo>
                                <a:pt x="434" y="74"/>
                                <a:pt x="435" y="75"/>
                                <a:pt x="435" y="76"/>
                              </a:cubicBezTo>
                              <a:cubicBezTo>
                                <a:pt x="434" y="76"/>
                                <a:pt x="434" y="76"/>
                                <a:pt x="433" y="76"/>
                              </a:cubicBezTo>
                              <a:close/>
                              <a:moveTo>
                                <a:pt x="437" y="76"/>
                              </a:moveTo>
                              <a:cubicBezTo>
                                <a:pt x="436" y="75"/>
                                <a:pt x="434" y="73"/>
                                <a:pt x="433" y="73"/>
                              </a:cubicBezTo>
                              <a:cubicBezTo>
                                <a:pt x="431" y="73"/>
                                <a:pt x="429" y="75"/>
                                <a:pt x="429" y="76"/>
                              </a:cubicBezTo>
                              <a:cubicBezTo>
                                <a:pt x="427" y="77"/>
                                <a:pt x="426" y="77"/>
                                <a:pt x="425" y="77"/>
                              </a:cubicBezTo>
                              <a:cubicBezTo>
                                <a:pt x="425" y="73"/>
                                <a:pt x="429" y="70"/>
                                <a:pt x="433" y="70"/>
                              </a:cubicBezTo>
                              <a:cubicBezTo>
                                <a:pt x="436" y="70"/>
                                <a:pt x="440" y="73"/>
                                <a:pt x="440" y="77"/>
                              </a:cubicBezTo>
                              <a:cubicBezTo>
                                <a:pt x="439" y="77"/>
                                <a:pt x="438" y="76"/>
                                <a:pt x="437" y="76"/>
                              </a:cubicBezTo>
                              <a:close/>
                              <a:moveTo>
                                <a:pt x="441" y="77"/>
                              </a:moveTo>
                              <a:cubicBezTo>
                                <a:pt x="441" y="77"/>
                                <a:pt x="441" y="77"/>
                                <a:pt x="441" y="77"/>
                              </a:cubicBezTo>
                              <a:cubicBezTo>
                                <a:pt x="441" y="73"/>
                                <a:pt x="437" y="69"/>
                                <a:pt x="433" y="69"/>
                              </a:cubicBezTo>
                              <a:cubicBezTo>
                                <a:pt x="428" y="69"/>
                                <a:pt x="424" y="73"/>
                                <a:pt x="424" y="77"/>
                              </a:cubicBezTo>
                              <a:cubicBezTo>
                                <a:pt x="424" y="77"/>
                                <a:pt x="424" y="77"/>
                                <a:pt x="424" y="77"/>
                              </a:cubicBezTo>
                              <a:cubicBezTo>
                                <a:pt x="424" y="75"/>
                                <a:pt x="423" y="72"/>
                                <a:pt x="423" y="70"/>
                              </a:cubicBezTo>
                              <a:cubicBezTo>
                                <a:pt x="423" y="70"/>
                                <a:pt x="423" y="69"/>
                                <a:pt x="424" y="69"/>
                              </a:cubicBezTo>
                              <a:cubicBezTo>
                                <a:pt x="426" y="67"/>
                                <a:pt x="429" y="65"/>
                                <a:pt x="433" y="65"/>
                              </a:cubicBezTo>
                              <a:cubicBezTo>
                                <a:pt x="436" y="65"/>
                                <a:pt x="439" y="67"/>
                                <a:pt x="441" y="69"/>
                              </a:cubicBezTo>
                              <a:cubicBezTo>
                                <a:pt x="442" y="69"/>
                                <a:pt x="442" y="70"/>
                                <a:pt x="442" y="70"/>
                              </a:cubicBezTo>
                              <a:cubicBezTo>
                                <a:pt x="442" y="72"/>
                                <a:pt x="441" y="75"/>
                                <a:pt x="441" y="77"/>
                              </a:cubicBezTo>
                              <a:close/>
                              <a:moveTo>
                                <a:pt x="442" y="69"/>
                              </a:moveTo>
                              <a:cubicBezTo>
                                <a:pt x="440" y="66"/>
                                <a:pt x="436" y="64"/>
                                <a:pt x="433" y="64"/>
                              </a:cubicBezTo>
                              <a:cubicBezTo>
                                <a:pt x="429" y="64"/>
                                <a:pt x="425" y="66"/>
                                <a:pt x="423" y="69"/>
                              </a:cubicBezTo>
                              <a:cubicBezTo>
                                <a:pt x="422" y="67"/>
                                <a:pt x="422" y="66"/>
                                <a:pt x="421" y="65"/>
                              </a:cubicBezTo>
                              <a:cubicBezTo>
                                <a:pt x="424" y="62"/>
                                <a:pt x="428" y="60"/>
                                <a:pt x="433" y="60"/>
                              </a:cubicBezTo>
                              <a:cubicBezTo>
                                <a:pt x="437" y="60"/>
                                <a:pt x="441" y="62"/>
                                <a:pt x="444" y="65"/>
                              </a:cubicBezTo>
                              <a:cubicBezTo>
                                <a:pt x="443" y="66"/>
                                <a:pt x="443" y="67"/>
                                <a:pt x="442" y="69"/>
                              </a:cubicBezTo>
                              <a:close/>
                              <a:moveTo>
                                <a:pt x="444" y="64"/>
                              </a:moveTo>
                              <a:cubicBezTo>
                                <a:pt x="441" y="61"/>
                                <a:pt x="437" y="59"/>
                                <a:pt x="433" y="59"/>
                              </a:cubicBezTo>
                              <a:cubicBezTo>
                                <a:pt x="428" y="59"/>
                                <a:pt x="424" y="61"/>
                                <a:pt x="421" y="64"/>
                              </a:cubicBezTo>
                              <a:cubicBezTo>
                                <a:pt x="420" y="63"/>
                                <a:pt x="420" y="62"/>
                                <a:pt x="419" y="61"/>
                              </a:cubicBezTo>
                              <a:cubicBezTo>
                                <a:pt x="423" y="58"/>
                                <a:pt x="427" y="56"/>
                                <a:pt x="433" y="56"/>
                              </a:cubicBezTo>
                              <a:cubicBezTo>
                                <a:pt x="438" y="56"/>
                                <a:pt x="442" y="58"/>
                                <a:pt x="446" y="61"/>
                              </a:cubicBezTo>
                              <a:cubicBezTo>
                                <a:pt x="445" y="62"/>
                                <a:pt x="445" y="63"/>
                                <a:pt x="444" y="64"/>
                              </a:cubicBezTo>
                              <a:close/>
                              <a:moveTo>
                                <a:pt x="447" y="60"/>
                              </a:moveTo>
                              <a:cubicBezTo>
                                <a:pt x="443" y="57"/>
                                <a:pt x="438" y="55"/>
                                <a:pt x="433" y="55"/>
                              </a:cubicBezTo>
                              <a:cubicBezTo>
                                <a:pt x="427" y="55"/>
                                <a:pt x="422" y="57"/>
                                <a:pt x="418" y="60"/>
                              </a:cubicBezTo>
                              <a:cubicBezTo>
                                <a:pt x="418" y="59"/>
                                <a:pt x="417" y="58"/>
                                <a:pt x="416" y="57"/>
                              </a:cubicBezTo>
                              <a:cubicBezTo>
                                <a:pt x="421" y="53"/>
                                <a:pt x="426" y="51"/>
                                <a:pt x="433" y="51"/>
                              </a:cubicBezTo>
                              <a:cubicBezTo>
                                <a:pt x="439" y="51"/>
                                <a:pt x="444" y="53"/>
                                <a:pt x="449" y="57"/>
                              </a:cubicBezTo>
                              <a:cubicBezTo>
                                <a:pt x="448" y="58"/>
                                <a:pt x="447" y="59"/>
                                <a:pt x="447" y="60"/>
                              </a:cubicBezTo>
                              <a:close/>
                              <a:moveTo>
                                <a:pt x="450" y="56"/>
                              </a:moveTo>
                              <a:cubicBezTo>
                                <a:pt x="445" y="52"/>
                                <a:pt x="439" y="50"/>
                                <a:pt x="433" y="50"/>
                              </a:cubicBezTo>
                              <a:cubicBezTo>
                                <a:pt x="426" y="50"/>
                                <a:pt x="420" y="52"/>
                                <a:pt x="416" y="56"/>
                              </a:cubicBezTo>
                              <a:cubicBezTo>
                                <a:pt x="415" y="55"/>
                                <a:pt x="414" y="54"/>
                                <a:pt x="413" y="53"/>
                              </a:cubicBezTo>
                              <a:cubicBezTo>
                                <a:pt x="418" y="49"/>
                                <a:pt x="425" y="46"/>
                                <a:pt x="433" y="46"/>
                              </a:cubicBezTo>
                              <a:cubicBezTo>
                                <a:pt x="440" y="46"/>
                                <a:pt x="447" y="49"/>
                                <a:pt x="452" y="53"/>
                              </a:cubicBezTo>
                              <a:cubicBezTo>
                                <a:pt x="451" y="54"/>
                                <a:pt x="450" y="55"/>
                                <a:pt x="450" y="56"/>
                              </a:cubicBezTo>
                              <a:close/>
                              <a:moveTo>
                                <a:pt x="433" y="34"/>
                              </a:moveTo>
                              <a:cubicBezTo>
                                <a:pt x="425" y="34"/>
                                <a:pt x="419" y="40"/>
                                <a:pt x="419" y="47"/>
                              </a:cubicBezTo>
                              <a:cubicBezTo>
                                <a:pt x="419" y="47"/>
                                <a:pt x="419" y="48"/>
                                <a:pt x="419" y="48"/>
                              </a:cubicBezTo>
                              <a:cubicBezTo>
                                <a:pt x="418" y="49"/>
                                <a:pt x="417" y="49"/>
                                <a:pt x="416" y="50"/>
                              </a:cubicBezTo>
                              <a:cubicBezTo>
                                <a:pt x="415" y="49"/>
                                <a:pt x="415" y="48"/>
                                <a:pt x="415" y="47"/>
                              </a:cubicBezTo>
                              <a:cubicBezTo>
                                <a:pt x="415" y="42"/>
                                <a:pt x="417" y="38"/>
                                <a:pt x="420" y="35"/>
                              </a:cubicBezTo>
                              <a:cubicBezTo>
                                <a:pt x="424" y="32"/>
                                <a:pt x="428" y="30"/>
                                <a:pt x="433" y="30"/>
                              </a:cubicBezTo>
                              <a:cubicBezTo>
                                <a:pt x="437" y="30"/>
                                <a:pt x="442" y="32"/>
                                <a:pt x="445" y="35"/>
                              </a:cubicBezTo>
                              <a:cubicBezTo>
                                <a:pt x="448" y="38"/>
                                <a:pt x="450" y="42"/>
                                <a:pt x="450" y="47"/>
                              </a:cubicBezTo>
                              <a:cubicBezTo>
                                <a:pt x="450" y="48"/>
                                <a:pt x="450" y="49"/>
                                <a:pt x="449" y="50"/>
                              </a:cubicBezTo>
                              <a:cubicBezTo>
                                <a:pt x="448" y="49"/>
                                <a:pt x="447" y="49"/>
                                <a:pt x="446" y="48"/>
                              </a:cubicBezTo>
                              <a:cubicBezTo>
                                <a:pt x="446" y="48"/>
                                <a:pt x="446" y="47"/>
                                <a:pt x="446" y="47"/>
                              </a:cubicBezTo>
                              <a:cubicBezTo>
                                <a:pt x="446" y="40"/>
                                <a:pt x="440" y="34"/>
                                <a:pt x="433" y="34"/>
                              </a:cubicBezTo>
                              <a:close/>
                              <a:moveTo>
                                <a:pt x="433" y="43"/>
                              </a:moveTo>
                              <a:cubicBezTo>
                                <a:pt x="431" y="43"/>
                                <a:pt x="429" y="44"/>
                                <a:pt x="429" y="46"/>
                              </a:cubicBezTo>
                              <a:cubicBezTo>
                                <a:pt x="427" y="46"/>
                                <a:pt x="426" y="46"/>
                                <a:pt x="425" y="46"/>
                              </a:cubicBezTo>
                              <a:cubicBezTo>
                                <a:pt x="425" y="42"/>
                                <a:pt x="429" y="39"/>
                                <a:pt x="433" y="39"/>
                              </a:cubicBezTo>
                              <a:cubicBezTo>
                                <a:pt x="436" y="39"/>
                                <a:pt x="440" y="42"/>
                                <a:pt x="440" y="46"/>
                              </a:cubicBezTo>
                              <a:cubicBezTo>
                                <a:pt x="439" y="46"/>
                                <a:pt x="438" y="46"/>
                                <a:pt x="437" y="46"/>
                              </a:cubicBezTo>
                              <a:cubicBezTo>
                                <a:pt x="436" y="44"/>
                                <a:pt x="434" y="43"/>
                                <a:pt x="433" y="43"/>
                              </a:cubicBezTo>
                              <a:close/>
                              <a:moveTo>
                                <a:pt x="435" y="45"/>
                              </a:moveTo>
                              <a:cubicBezTo>
                                <a:pt x="434" y="45"/>
                                <a:pt x="433" y="45"/>
                                <a:pt x="433" y="45"/>
                              </a:cubicBezTo>
                              <a:cubicBezTo>
                                <a:pt x="432" y="45"/>
                                <a:pt x="431" y="45"/>
                                <a:pt x="430" y="45"/>
                              </a:cubicBezTo>
                              <a:cubicBezTo>
                                <a:pt x="430" y="44"/>
                                <a:pt x="431" y="44"/>
                                <a:pt x="433" y="44"/>
                              </a:cubicBezTo>
                              <a:cubicBezTo>
                                <a:pt x="434" y="44"/>
                                <a:pt x="435" y="44"/>
                                <a:pt x="435" y="45"/>
                              </a:cubicBezTo>
                              <a:close/>
                              <a:moveTo>
                                <a:pt x="433" y="38"/>
                              </a:moveTo>
                              <a:cubicBezTo>
                                <a:pt x="428" y="38"/>
                                <a:pt x="424" y="42"/>
                                <a:pt x="424" y="46"/>
                              </a:cubicBezTo>
                              <a:cubicBezTo>
                                <a:pt x="423" y="47"/>
                                <a:pt x="421" y="47"/>
                                <a:pt x="420" y="48"/>
                              </a:cubicBezTo>
                              <a:cubicBezTo>
                                <a:pt x="420" y="47"/>
                                <a:pt x="420" y="47"/>
                                <a:pt x="420" y="47"/>
                              </a:cubicBezTo>
                              <a:cubicBezTo>
                                <a:pt x="420" y="44"/>
                                <a:pt x="422" y="41"/>
                                <a:pt x="424" y="38"/>
                              </a:cubicBezTo>
                              <a:cubicBezTo>
                                <a:pt x="426" y="36"/>
                                <a:pt x="429" y="35"/>
                                <a:pt x="433" y="35"/>
                              </a:cubicBezTo>
                              <a:cubicBezTo>
                                <a:pt x="436" y="35"/>
                                <a:pt x="439" y="36"/>
                                <a:pt x="441" y="38"/>
                              </a:cubicBezTo>
                              <a:cubicBezTo>
                                <a:pt x="444" y="41"/>
                                <a:pt x="445" y="44"/>
                                <a:pt x="445" y="47"/>
                              </a:cubicBezTo>
                              <a:cubicBezTo>
                                <a:pt x="445" y="47"/>
                                <a:pt x="445" y="48"/>
                                <a:pt x="445" y="48"/>
                              </a:cubicBezTo>
                              <a:cubicBezTo>
                                <a:pt x="444" y="47"/>
                                <a:pt x="442" y="47"/>
                                <a:pt x="441" y="46"/>
                              </a:cubicBezTo>
                              <a:cubicBezTo>
                                <a:pt x="441" y="42"/>
                                <a:pt x="437" y="38"/>
                                <a:pt x="433" y="38"/>
                              </a:cubicBezTo>
                              <a:close/>
                              <a:moveTo>
                                <a:pt x="454" y="52"/>
                              </a:moveTo>
                              <a:cubicBezTo>
                                <a:pt x="453" y="52"/>
                                <a:pt x="453" y="53"/>
                                <a:pt x="453" y="53"/>
                              </a:cubicBezTo>
                              <a:cubicBezTo>
                                <a:pt x="452" y="52"/>
                                <a:pt x="451" y="51"/>
                                <a:pt x="450" y="51"/>
                              </a:cubicBezTo>
                              <a:cubicBezTo>
                                <a:pt x="451" y="49"/>
                                <a:pt x="451" y="48"/>
                                <a:pt x="451" y="47"/>
                              </a:cubicBezTo>
                              <a:cubicBezTo>
                                <a:pt x="451" y="37"/>
                                <a:pt x="443" y="29"/>
                                <a:pt x="433" y="29"/>
                              </a:cubicBezTo>
                              <a:cubicBezTo>
                                <a:pt x="423" y="29"/>
                                <a:pt x="414" y="37"/>
                                <a:pt x="414" y="47"/>
                              </a:cubicBezTo>
                              <a:cubicBezTo>
                                <a:pt x="414" y="48"/>
                                <a:pt x="415" y="49"/>
                                <a:pt x="415" y="51"/>
                              </a:cubicBezTo>
                              <a:cubicBezTo>
                                <a:pt x="414" y="51"/>
                                <a:pt x="413" y="52"/>
                                <a:pt x="412" y="53"/>
                              </a:cubicBezTo>
                              <a:cubicBezTo>
                                <a:pt x="412" y="53"/>
                                <a:pt x="412" y="52"/>
                                <a:pt x="412" y="52"/>
                              </a:cubicBezTo>
                              <a:cubicBezTo>
                                <a:pt x="411" y="51"/>
                                <a:pt x="411" y="49"/>
                                <a:pt x="411" y="47"/>
                              </a:cubicBezTo>
                              <a:cubicBezTo>
                                <a:pt x="411" y="41"/>
                                <a:pt x="413" y="36"/>
                                <a:pt x="417" y="32"/>
                              </a:cubicBezTo>
                              <a:cubicBezTo>
                                <a:pt x="421" y="28"/>
                                <a:pt x="427" y="25"/>
                                <a:pt x="433" y="25"/>
                              </a:cubicBezTo>
                              <a:cubicBezTo>
                                <a:pt x="439" y="25"/>
                                <a:pt x="444" y="28"/>
                                <a:pt x="448" y="32"/>
                              </a:cubicBezTo>
                              <a:cubicBezTo>
                                <a:pt x="452" y="36"/>
                                <a:pt x="454" y="41"/>
                                <a:pt x="454" y="47"/>
                              </a:cubicBezTo>
                              <a:cubicBezTo>
                                <a:pt x="454" y="49"/>
                                <a:pt x="454" y="51"/>
                                <a:pt x="454" y="52"/>
                              </a:cubicBezTo>
                              <a:close/>
                              <a:moveTo>
                                <a:pt x="459" y="49"/>
                              </a:moveTo>
                              <a:cubicBezTo>
                                <a:pt x="458" y="50"/>
                                <a:pt x="456" y="50"/>
                                <a:pt x="455" y="51"/>
                              </a:cubicBezTo>
                              <a:cubicBezTo>
                                <a:pt x="455" y="50"/>
                                <a:pt x="455" y="48"/>
                                <a:pt x="455" y="47"/>
                              </a:cubicBezTo>
                              <a:cubicBezTo>
                                <a:pt x="455" y="34"/>
                                <a:pt x="445" y="24"/>
                                <a:pt x="433" y="24"/>
                              </a:cubicBezTo>
                              <a:cubicBezTo>
                                <a:pt x="420" y="24"/>
                                <a:pt x="410" y="34"/>
                                <a:pt x="410" y="47"/>
                              </a:cubicBezTo>
                              <a:cubicBezTo>
                                <a:pt x="410" y="49"/>
                                <a:pt x="410" y="50"/>
                                <a:pt x="410" y="51"/>
                              </a:cubicBezTo>
                              <a:cubicBezTo>
                                <a:pt x="409" y="50"/>
                                <a:pt x="408" y="50"/>
                                <a:pt x="406" y="49"/>
                              </a:cubicBezTo>
                              <a:cubicBezTo>
                                <a:pt x="406" y="48"/>
                                <a:pt x="406" y="48"/>
                                <a:pt x="406" y="47"/>
                              </a:cubicBezTo>
                              <a:cubicBezTo>
                                <a:pt x="406" y="40"/>
                                <a:pt x="409" y="33"/>
                                <a:pt x="414" y="28"/>
                              </a:cubicBezTo>
                              <a:cubicBezTo>
                                <a:pt x="419" y="23"/>
                                <a:pt x="425" y="20"/>
                                <a:pt x="433" y="20"/>
                              </a:cubicBezTo>
                              <a:cubicBezTo>
                                <a:pt x="440" y="20"/>
                                <a:pt x="447" y="23"/>
                                <a:pt x="451" y="28"/>
                              </a:cubicBezTo>
                              <a:cubicBezTo>
                                <a:pt x="456" y="33"/>
                                <a:pt x="459" y="40"/>
                                <a:pt x="459" y="47"/>
                              </a:cubicBezTo>
                              <a:cubicBezTo>
                                <a:pt x="459" y="48"/>
                                <a:pt x="459" y="48"/>
                                <a:pt x="459" y="49"/>
                              </a:cubicBezTo>
                              <a:close/>
                              <a:moveTo>
                                <a:pt x="474" y="45"/>
                              </a:moveTo>
                              <a:cubicBezTo>
                                <a:pt x="473" y="45"/>
                                <a:pt x="472" y="45"/>
                                <a:pt x="471" y="45"/>
                              </a:cubicBezTo>
                              <a:cubicBezTo>
                                <a:pt x="471" y="44"/>
                                <a:pt x="472" y="44"/>
                                <a:pt x="474" y="44"/>
                              </a:cubicBezTo>
                              <a:cubicBezTo>
                                <a:pt x="475" y="44"/>
                                <a:pt x="476" y="44"/>
                                <a:pt x="476" y="45"/>
                              </a:cubicBezTo>
                              <a:cubicBezTo>
                                <a:pt x="476" y="45"/>
                                <a:pt x="475" y="45"/>
                                <a:pt x="474" y="45"/>
                              </a:cubicBezTo>
                              <a:close/>
                              <a:moveTo>
                                <a:pt x="478" y="46"/>
                              </a:moveTo>
                              <a:cubicBezTo>
                                <a:pt x="477" y="44"/>
                                <a:pt x="475" y="43"/>
                                <a:pt x="474" y="43"/>
                              </a:cubicBezTo>
                              <a:cubicBezTo>
                                <a:pt x="472" y="43"/>
                                <a:pt x="470" y="44"/>
                                <a:pt x="470" y="46"/>
                              </a:cubicBezTo>
                              <a:cubicBezTo>
                                <a:pt x="468" y="46"/>
                                <a:pt x="467" y="46"/>
                                <a:pt x="466" y="46"/>
                              </a:cubicBezTo>
                              <a:cubicBezTo>
                                <a:pt x="467" y="42"/>
                                <a:pt x="470" y="39"/>
                                <a:pt x="474" y="39"/>
                              </a:cubicBezTo>
                              <a:cubicBezTo>
                                <a:pt x="478" y="39"/>
                                <a:pt x="481" y="42"/>
                                <a:pt x="481" y="46"/>
                              </a:cubicBezTo>
                              <a:cubicBezTo>
                                <a:pt x="480" y="46"/>
                                <a:pt x="479" y="46"/>
                                <a:pt x="478" y="46"/>
                              </a:cubicBezTo>
                              <a:close/>
                              <a:moveTo>
                                <a:pt x="482" y="47"/>
                              </a:moveTo>
                              <a:cubicBezTo>
                                <a:pt x="482" y="47"/>
                                <a:pt x="482" y="46"/>
                                <a:pt x="482" y="46"/>
                              </a:cubicBezTo>
                              <a:cubicBezTo>
                                <a:pt x="482" y="42"/>
                                <a:pt x="478" y="38"/>
                                <a:pt x="474" y="38"/>
                              </a:cubicBezTo>
                              <a:cubicBezTo>
                                <a:pt x="469" y="38"/>
                                <a:pt x="465" y="42"/>
                                <a:pt x="465" y="46"/>
                              </a:cubicBezTo>
                              <a:cubicBezTo>
                                <a:pt x="465" y="46"/>
                                <a:pt x="465" y="46"/>
                                <a:pt x="465" y="46"/>
                              </a:cubicBezTo>
                              <a:cubicBezTo>
                                <a:pt x="465" y="44"/>
                                <a:pt x="465" y="42"/>
                                <a:pt x="464" y="39"/>
                              </a:cubicBezTo>
                              <a:cubicBezTo>
                                <a:pt x="464" y="39"/>
                                <a:pt x="465" y="39"/>
                                <a:pt x="465" y="38"/>
                              </a:cubicBezTo>
                              <a:cubicBezTo>
                                <a:pt x="467" y="36"/>
                                <a:pt x="470" y="35"/>
                                <a:pt x="474" y="35"/>
                              </a:cubicBezTo>
                              <a:cubicBezTo>
                                <a:pt x="477" y="35"/>
                                <a:pt x="480" y="36"/>
                                <a:pt x="482" y="38"/>
                              </a:cubicBezTo>
                              <a:cubicBezTo>
                                <a:pt x="483" y="39"/>
                                <a:pt x="483" y="39"/>
                                <a:pt x="483" y="39"/>
                              </a:cubicBezTo>
                              <a:cubicBezTo>
                                <a:pt x="483" y="42"/>
                                <a:pt x="482" y="44"/>
                                <a:pt x="482" y="47"/>
                              </a:cubicBezTo>
                              <a:close/>
                              <a:moveTo>
                                <a:pt x="484" y="38"/>
                              </a:moveTo>
                              <a:cubicBezTo>
                                <a:pt x="481" y="35"/>
                                <a:pt x="478" y="34"/>
                                <a:pt x="474" y="34"/>
                              </a:cubicBezTo>
                              <a:cubicBezTo>
                                <a:pt x="470" y="34"/>
                                <a:pt x="466" y="35"/>
                                <a:pt x="464" y="38"/>
                              </a:cubicBezTo>
                              <a:cubicBezTo>
                                <a:pt x="463" y="37"/>
                                <a:pt x="463" y="35"/>
                                <a:pt x="462" y="34"/>
                              </a:cubicBezTo>
                              <a:cubicBezTo>
                                <a:pt x="465" y="31"/>
                                <a:pt x="469" y="30"/>
                                <a:pt x="474" y="30"/>
                              </a:cubicBezTo>
                              <a:cubicBezTo>
                                <a:pt x="478" y="30"/>
                                <a:pt x="482" y="31"/>
                                <a:pt x="485" y="34"/>
                              </a:cubicBezTo>
                              <a:cubicBezTo>
                                <a:pt x="484" y="35"/>
                                <a:pt x="484" y="37"/>
                                <a:pt x="484" y="38"/>
                              </a:cubicBezTo>
                              <a:close/>
                              <a:moveTo>
                                <a:pt x="474" y="25"/>
                              </a:moveTo>
                              <a:cubicBezTo>
                                <a:pt x="479" y="25"/>
                                <a:pt x="483" y="27"/>
                                <a:pt x="487" y="30"/>
                              </a:cubicBezTo>
                              <a:cubicBezTo>
                                <a:pt x="487" y="31"/>
                                <a:pt x="486" y="32"/>
                                <a:pt x="485" y="33"/>
                              </a:cubicBezTo>
                              <a:cubicBezTo>
                                <a:pt x="482" y="30"/>
                                <a:pt x="478" y="29"/>
                                <a:pt x="474" y="29"/>
                              </a:cubicBezTo>
                              <a:cubicBezTo>
                                <a:pt x="469" y="29"/>
                                <a:pt x="465" y="30"/>
                                <a:pt x="462" y="33"/>
                              </a:cubicBezTo>
                              <a:cubicBezTo>
                                <a:pt x="461" y="32"/>
                                <a:pt x="461" y="31"/>
                                <a:pt x="460" y="30"/>
                              </a:cubicBezTo>
                              <a:cubicBezTo>
                                <a:pt x="464" y="27"/>
                                <a:pt x="469" y="25"/>
                                <a:pt x="474" y="25"/>
                              </a:cubicBezTo>
                              <a:close/>
                              <a:moveTo>
                                <a:pt x="455" y="25"/>
                              </a:moveTo>
                              <a:cubicBezTo>
                                <a:pt x="460" y="30"/>
                                <a:pt x="464" y="38"/>
                                <a:pt x="464" y="47"/>
                              </a:cubicBezTo>
                              <a:cubicBezTo>
                                <a:pt x="463" y="47"/>
                                <a:pt x="461" y="48"/>
                                <a:pt x="460" y="48"/>
                              </a:cubicBezTo>
                              <a:cubicBezTo>
                                <a:pt x="460" y="48"/>
                                <a:pt x="460" y="47"/>
                                <a:pt x="460" y="47"/>
                              </a:cubicBezTo>
                              <a:cubicBezTo>
                                <a:pt x="460" y="32"/>
                                <a:pt x="448" y="19"/>
                                <a:pt x="433" y="19"/>
                              </a:cubicBezTo>
                              <a:cubicBezTo>
                                <a:pt x="417" y="19"/>
                                <a:pt x="405" y="32"/>
                                <a:pt x="405" y="47"/>
                              </a:cubicBezTo>
                              <a:cubicBezTo>
                                <a:pt x="405" y="47"/>
                                <a:pt x="405" y="48"/>
                                <a:pt x="405" y="48"/>
                              </a:cubicBezTo>
                              <a:cubicBezTo>
                                <a:pt x="404" y="48"/>
                                <a:pt x="403" y="47"/>
                                <a:pt x="401" y="47"/>
                              </a:cubicBezTo>
                              <a:cubicBezTo>
                                <a:pt x="401" y="38"/>
                                <a:pt x="405" y="30"/>
                                <a:pt x="410" y="25"/>
                              </a:cubicBezTo>
                              <a:cubicBezTo>
                                <a:pt x="416" y="19"/>
                                <a:pt x="424" y="16"/>
                                <a:pt x="433" y="16"/>
                              </a:cubicBezTo>
                              <a:cubicBezTo>
                                <a:pt x="441" y="16"/>
                                <a:pt x="449" y="19"/>
                                <a:pt x="455" y="25"/>
                              </a:cubicBezTo>
                              <a:close/>
                              <a:moveTo>
                                <a:pt x="474" y="15"/>
                              </a:moveTo>
                              <a:cubicBezTo>
                                <a:pt x="473" y="15"/>
                                <a:pt x="472" y="15"/>
                                <a:pt x="471" y="15"/>
                              </a:cubicBezTo>
                              <a:cubicBezTo>
                                <a:pt x="471" y="14"/>
                                <a:pt x="472" y="13"/>
                                <a:pt x="474" y="13"/>
                              </a:cubicBezTo>
                              <a:cubicBezTo>
                                <a:pt x="475" y="13"/>
                                <a:pt x="476" y="14"/>
                                <a:pt x="476" y="15"/>
                              </a:cubicBezTo>
                              <a:cubicBezTo>
                                <a:pt x="476" y="15"/>
                                <a:pt x="475" y="15"/>
                                <a:pt x="474" y="15"/>
                              </a:cubicBezTo>
                              <a:close/>
                              <a:moveTo>
                                <a:pt x="478" y="15"/>
                              </a:moveTo>
                              <a:cubicBezTo>
                                <a:pt x="477" y="13"/>
                                <a:pt x="475" y="12"/>
                                <a:pt x="474" y="12"/>
                              </a:cubicBezTo>
                              <a:cubicBezTo>
                                <a:pt x="472" y="12"/>
                                <a:pt x="470" y="13"/>
                                <a:pt x="470" y="15"/>
                              </a:cubicBezTo>
                              <a:cubicBezTo>
                                <a:pt x="468" y="15"/>
                                <a:pt x="467" y="15"/>
                                <a:pt x="466" y="16"/>
                              </a:cubicBezTo>
                              <a:cubicBezTo>
                                <a:pt x="466" y="12"/>
                                <a:pt x="470" y="9"/>
                                <a:pt x="474" y="9"/>
                              </a:cubicBezTo>
                              <a:cubicBezTo>
                                <a:pt x="478" y="9"/>
                                <a:pt x="481" y="12"/>
                                <a:pt x="481" y="16"/>
                              </a:cubicBezTo>
                              <a:cubicBezTo>
                                <a:pt x="480" y="15"/>
                                <a:pt x="479" y="15"/>
                                <a:pt x="478" y="15"/>
                              </a:cubicBezTo>
                              <a:close/>
                              <a:moveTo>
                                <a:pt x="486" y="17"/>
                              </a:moveTo>
                              <a:cubicBezTo>
                                <a:pt x="485" y="17"/>
                                <a:pt x="483" y="16"/>
                                <a:pt x="482" y="16"/>
                              </a:cubicBezTo>
                              <a:cubicBezTo>
                                <a:pt x="482" y="11"/>
                                <a:pt x="478" y="8"/>
                                <a:pt x="474" y="8"/>
                              </a:cubicBezTo>
                              <a:cubicBezTo>
                                <a:pt x="469" y="8"/>
                                <a:pt x="465" y="11"/>
                                <a:pt x="465" y="16"/>
                              </a:cubicBezTo>
                              <a:cubicBezTo>
                                <a:pt x="464" y="16"/>
                                <a:pt x="463" y="17"/>
                                <a:pt x="461" y="17"/>
                              </a:cubicBezTo>
                              <a:cubicBezTo>
                                <a:pt x="461" y="17"/>
                                <a:pt x="461" y="16"/>
                                <a:pt x="461" y="16"/>
                              </a:cubicBezTo>
                              <a:cubicBezTo>
                                <a:pt x="461" y="13"/>
                                <a:pt x="463" y="10"/>
                                <a:pt x="465" y="7"/>
                              </a:cubicBezTo>
                              <a:cubicBezTo>
                                <a:pt x="467" y="5"/>
                                <a:pt x="470" y="4"/>
                                <a:pt x="474" y="4"/>
                              </a:cubicBezTo>
                              <a:cubicBezTo>
                                <a:pt x="477" y="4"/>
                                <a:pt x="480" y="5"/>
                                <a:pt x="482" y="7"/>
                              </a:cubicBezTo>
                              <a:cubicBezTo>
                                <a:pt x="485" y="10"/>
                                <a:pt x="486" y="13"/>
                                <a:pt x="486" y="16"/>
                              </a:cubicBezTo>
                              <a:cubicBezTo>
                                <a:pt x="486" y="16"/>
                                <a:pt x="486" y="17"/>
                                <a:pt x="486" y="17"/>
                              </a:cubicBezTo>
                              <a:close/>
                              <a:moveTo>
                                <a:pt x="482" y="0"/>
                              </a:moveTo>
                              <a:cubicBezTo>
                                <a:pt x="480" y="0"/>
                                <a:pt x="480" y="0"/>
                                <a:pt x="480" y="0"/>
                              </a:cubicBezTo>
                              <a:cubicBezTo>
                                <a:pt x="482" y="1"/>
                                <a:pt x="484" y="2"/>
                                <a:pt x="486" y="4"/>
                              </a:cubicBezTo>
                              <a:cubicBezTo>
                                <a:pt x="487" y="5"/>
                                <a:pt x="488" y="6"/>
                                <a:pt x="488" y="7"/>
                              </a:cubicBezTo>
                              <a:cubicBezTo>
                                <a:pt x="488" y="6"/>
                                <a:pt x="488" y="6"/>
                                <a:pt x="488" y="6"/>
                              </a:cubicBezTo>
                              <a:cubicBezTo>
                                <a:pt x="487" y="3"/>
                                <a:pt x="485" y="2"/>
                                <a:pt x="482" y="0"/>
                              </a:cubicBezTo>
                              <a:close/>
                              <a:moveTo>
                                <a:pt x="488" y="0"/>
                              </a:moveTo>
                              <a:cubicBezTo>
                                <a:pt x="488" y="0"/>
                                <a:pt x="488" y="0"/>
                                <a:pt x="488" y="0"/>
                              </a:cubicBezTo>
                              <a:cubicBezTo>
                                <a:pt x="488" y="0"/>
                                <a:pt x="488" y="0"/>
                                <a:pt x="488" y="0"/>
                              </a:cubicBezTo>
                              <a:close/>
                              <a:moveTo>
                                <a:pt x="350" y="81"/>
                              </a:moveTo>
                              <a:cubicBezTo>
                                <a:pt x="339" y="81"/>
                                <a:pt x="329" y="88"/>
                                <a:pt x="325" y="98"/>
                              </a:cubicBezTo>
                              <a:cubicBezTo>
                                <a:pt x="326" y="98"/>
                                <a:pt x="326" y="98"/>
                                <a:pt x="326" y="98"/>
                              </a:cubicBezTo>
                              <a:cubicBezTo>
                                <a:pt x="328" y="95"/>
                                <a:pt x="329" y="92"/>
                                <a:pt x="332" y="90"/>
                              </a:cubicBezTo>
                              <a:cubicBezTo>
                                <a:pt x="336" y="85"/>
                                <a:pt x="343" y="82"/>
                                <a:pt x="350" y="82"/>
                              </a:cubicBezTo>
                              <a:cubicBezTo>
                                <a:pt x="358" y="82"/>
                                <a:pt x="364" y="85"/>
                                <a:pt x="369" y="90"/>
                              </a:cubicBezTo>
                              <a:cubicBezTo>
                                <a:pt x="371" y="92"/>
                                <a:pt x="373" y="95"/>
                                <a:pt x="374" y="98"/>
                              </a:cubicBezTo>
                              <a:cubicBezTo>
                                <a:pt x="376" y="98"/>
                                <a:pt x="376" y="98"/>
                                <a:pt x="376" y="98"/>
                              </a:cubicBezTo>
                              <a:cubicBezTo>
                                <a:pt x="371" y="88"/>
                                <a:pt x="362" y="81"/>
                                <a:pt x="350" y="81"/>
                              </a:cubicBezTo>
                              <a:close/>
                              <a:moveTo>
                                <a:pt x="302" y="98"/>
                              </a:moveTo>
                              <a:cubicBezTo>
                                <a:pt x="304" y="98"/>
                                <a:pt x="304" y="98"/>
                                <a:pt x="304" y="98"/>
                              </a:cubicBezTo>
                              <a:cubicBezTo>
                                <a:pt x="305" y="97"/>
                                <a:pt x="307" y="96"/>
                                <a:pt x="309" y="96"/>
                              </a:cubicBezTo>
                              <a:cubicBezTo>
                                <a:pt x="311" y="96"/>
                                <a:pt x="313" y="97"/>
                                <a:pt x="315" y="98"/>
                              </a:cubicBezTo>
                              <a:cubicBezTo>
                                <a:pt x="317" y="98"/>
                                <a:pt x="317" y="98"/>
                                <a:pt x="317" y="98"/>
                              </a:cubicBezTo>
                              <a:cubicBezTo>
                                <a:pt x="315" y="96"/>
                                <a:pt x="312" y="95"/>
                                <a:pt x="309" y="95"/>
                              </a:cubicBezTo>
                              <a:cubicBezTo>
                                <a:pt x="306" y="95"/>
                                <a:pt x="304" y="96"/>
                                <a:pt x="302" y="98"/>
                              </a:cubicBezTo>
                              <a:close/>
                              <a:moveTo>
                                <a:pt x="343" y="98"/>
                              </a:moveTo>
                              <a:cubicBezTo>
                                <a:pt x="345" y="98"/>
                                <a:pt x="345" y="98"/>
                                <a:pt x="345" y="98"/>
                              </a:cubicBezTo>
                              <a:cubicBezTo>
                                <a:pt x="346" y="97"/>
                                <a:pt x="348" y="96"/>
                                <a:pt x="350" y="96"/>
                              </a:cubicBezTo>
                              <a:cubicBezTo>
                                <a:pt x="352" y="96"/>
                                <a:pt x="354" y="97"/>
                                <a:pt x="356" y="98"/>
                              </a:cubicBezTo>
                              <a:cubicBezTo>
                                <a:pt x="358" y="98"/>
                                <a:pt x="358" y="98"/>
                                <a:pt x="358" y="98"/>
                              </a:cubicBezTo>
                              <a:cubicBezTo>
                                <a:pt x="356" y="96"/>
                                <a:pt x="353" y="95"/>
                                <a:pt x="350" y="95"/>
                              </a:cubicBezTo>
                              <a:cubicBezTo>
                                <a:pt x="348" y="95"/>
                                <a:pt x="345" y="96"/>
                                <a:pt x="343" y="98"/>
                              </a:cubicBezTo>
                              <a:close/>
                              <a:moveTo>
                                <a:pt x="268" y="81"/>
                              </a:moveTo>
                              <a:cubicBezTo>
                                <a:pt x="257" y="81"/>
                                <a:pt x="247" y="88"/>
                                <a:pt x="243" y="98"/>
                              </a:cubicBezTo>
                              <a:cubicBezTo>
                                <a:pt x="244" y="98"/>
                                <a:pt x="244" y="98"/>
                                <a:pt x="244" y="98"/>
                              </a:cubicBezTo>
                              <a:cubicBezTo>
                                <a:pt x="245" y="95"/>
                                <a:pt x="247" y="92"/>
                                <a:pt x="249" y="90"/>
                              </a:cubicBezTo>
                              <a:cubicBezTo>
                                <a:pt x="254" y="85"/>
                                <a:pt x="261" y="82"/>
                                <a:pt x="268" y="82"/>
                              </a:cubicBezTo>
                              <a:cubicBezTo>
                                <a:pt x="275" y="82"/>
                                <a:pt x="282" y="85"/>
                                <a:pt x="287" y="90"/>
                              </a:cubicBezTo>
                              <a:cubicBezTo>
                                <a:pt x="289" y="92"/>
                                <a:pt x="291" y="95"/>
                                <a:pt x="292" y="98"/>
                              </a:cubicBezTo>
                              <a:cubicBezTo>
                                <a:pt x="293" y="98"/>
                                <a:pt x="293" y="98"/>
                                <a:pt x="293" y="98"/>
                              </a:cubicBezTo>
                              <a:cubicBezTo>
                                <a:pt x="289" y="88"/>
                                <a:pt x="279" y="81"/>
                                <a:pt x="268" y="81"/>
                              </a:cubicBezTo>
                              <a:close/>
                              <a:moveTo>
                                <a:pt x="350" y="86"/>
                              </a:moveTo>
                              <a:cubicBezTo>
                                <a:pt x="342" y="86"/>
                                <a:pt x="334" y="91"/>
                                <a:pt x="331" y="98"/>
                              </a:cubicBezTo>
                              <a:cubicBezTo>
                                <a:pt x="332" y="98"/>
                                <a:pt x="332" y="98"/>
                                <a:pt x="332" y="98"/>
                              </a:cubicBezTo>
                              <a:cubicBezTo>
                                <a:pt x="333" y="96"/>
                                <a:pt x="334" y="94"/>
                                <a:pt x="335" y="93"/>
                              </a:cubicBezTo>
                              <a:cubicBezTo>
                                <a:pt x="339" y="89"/>
                                <a:pt x="344" y="87"/>
                                <a:pt x="350" y="87"/>
                              </a:cubicBezTo>
                              <a:cubicBezTo>
                                <a:pt x="356" y="87"/>
                                <a:pt x="362" y="89"/>
                                <a:pt x="366" y="93"/>
                              </a:cubicBezTo>
                              <a:cubicBezTo>
                                <a:pt x="367" y="94"/>
                                <a:pt x="368" y="96"/>
                                <a:pt x="369" y="98"/>
                              </a:cubicBezTo>
                              <a:cubicBezTo>
                                <a:pt x="370" y="98"/>
                                <a:pt x="370" y="98"/>
                                <a:pt x="370" y="98"/>
                              </a:cubicBezTo>
                              <a:cubicBezTo>
                                <a:pt x="366" y="91"/>
                                <a:pt x="359" y="86"/>
                                <a:pt x="350" y="86"/>
                              </a:cubicBezTo>
                              <a:close/>
                              <a:moveTo>
                                <a:pt x="268" y="86"/>
                              </a:moveTo>
                              <a:cubicBezTo>
                                <a:pt x="260" y="86"/>
                                <a:pt x="252" y="91"/>
                                <a:pt x="248" y="98"/>
                              </a:cubicBezTo>
                              <a:cubicBezTo>
                                <a:pt x="249" y="98"/>
                                <a:pt x="249" y="98"/>
                                <a:pt x="249" y="98"/>
                              </a:cubicBezTo>
                              <a:cubicBezTo>
                                <a:pt x="250" y="96"/>
                                <a:pt x="251" y="94"/>
                                <a:pt x="253" y="93"/>
                              </a:cubicBezTo>
                              <a:cubicBezTo>
                                <a:pt x="257" y="89"/>
                                <a:pt x="262" y="87"/>
                                <a:pt x="268" y="87"/>
                              </a:cubicBezTo>
                              <a:cubicBezTo>
                                <a:pt x="274" y="87"/>
                                <a:pt x="279" y="89"/>
                                <a:pt x="283" y="93"/>
                              </a:cubicBezTo>
                              <a:cubicBezTo>
                                <a:pt x="285" y="94"/>
                                <a:pt x="286" y="96"/>
                                <a:pt x="287" y="98"/>
                              </a:cubicBezTo>
                              <a:cubicBezTo>
                                <a:pt x="288" y="98"/>
                                <a:pt x="288" y="98"/>
                                <a:pt x="288" y="98"/>
                              </a:cubicBezTo>
                              <a:cubicBezTo>
                                <a:pt x="284" y="91"/>
                                <a:pt x="277" y="86"/>
                                <a:pt x="268" y="86"/>
                              </a:cubicBezTo>
                              <a:close/>
                              <a:moveTo>
                                <a:pt x="384" y="98"/>
                              </a:moveTo>
                              <a:cubicBezTo>
                                <a:pt x="386" y="98"/>
                                <a:pt x="386" y="98"/>
                                <a:pt x="386" y="98"/>
                              </a:cubicBezTo>
                              <a:cubicBezTo>
                                <a:pt x="388" y="97"/>
                                <a:pt x="389" y="96"/>
                                <a:pt x="391" y="96"/>
                              </a:cubicBezTo>
                              <a:cubicBezTo>
                                <a:pt x="393" y="96"/>
                                <a:pt x="395" y="97"/>
                                <a:pt x="397" y="98"/>
                              </a:cubicBezTo>
                              <a:cubicBezTo>
                                <a:pt x="399" y="98"/>
                                <a:pt x="399" y="98"/>
                                <a:pt x="399" y="98"/>
                              </a:cubicBezTo>
                              <a:cubicBezTo>
                                <a:pt x="397" y="96"/>
                                <a:pt x="394" y="95"/>
                                <a:pt x="391" y="95"/>
                              </a:cubicBezTo>
                              <a:cubicBezTo>
                                <a:pt x="389" y="95"/>
                                <a:pt x="386" y="96"/>
                                <a:pt x="384" y="98"/>
                              </a:cubicBezTo>
                              <a:close/>
                              <a:moveTo>
                                <a:pt x="350" y="90"/>
                              </a:moveTo>
                              <a:cubicBezTo>
                                <a:pt x="344" y="90"/>
                                <a:pt x="339" y="93"/>
                                <a:pt x="336" y="98"/>
                              </a:cubicBezTo>
                              <a:cubicBezTo>
                                <a:pt x="337" y="98"/>
                                <a:pt x="337" y="98"/>
                                <a:pt x="337" y="98"/>
                              </a:cubicBezTo>
                              <a:cubicBezTo>
                                <a:pt x="337" y="97"/>
                                <a:pt x="338" y="97"/>
                                <a:pt x="338" y="96"/>
                              </a:cubicBezTo>
                              <a:cubicBezTo>
                                <a:pt x="341" y="93"/>
                                <a:pt x="346" y="91"/>
                                <a:pt x="350" y="91"/>
                              </a:cubicBezTo>
                              <a:cubicBezTo>
                                <a:pt x="355" y="91"/>
                                <a:pt x="359" y="93"/>
                                <a:pt x="363" y="96"/>
                              </a:cubicBezTo>
                              <a:cubicBezTo>
                                <a:pt x="363" y="97"/>
                                <a:pt x="363" y="97"/>
                                <a:pt x="364" y="98"/>
                              </a:cubicBezTo>
                              <a:cubicBezTo>
                                <a:pt x="365" y="98"/>
                                <a:pt x="365" y="98"/>
                                <a:pt x="365" y="98"/>
                              </a:cubicBezTo>
                              <a:cubicBezTo>
                                <a:pt x="362" y="93"/>
                                <a:pt x="356" y="90"/>
                                <a:pt x="350" y="90"/>
                              </a:cubicBez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744099" id="Bottom left patterned rectangle" o:spid="_x0000_s1026" style="position:absolute;margin-left:-17.85pt;margin-top:12.05pt;width:358.35pt;height:1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" path="m178,98v2,,2,,2,c182,97,184,96,186,96v2,,4,1,6,2c193,98,193,98,193,98v-2,-2,-4,-3,-7,-3c183,95,180,96,178,98xm186,90v-6,,-11,3,-15,8c173,98,173,98,173,98v,-1,,-1,1,-2c177,93,181,91,186,91v5,,9,2,12,5c198,97,199,97,199,98v1,,1,,1,c197,93,192,90,186,90xm137,98v2,,2,,2,c141,97,143,96,145,96v2,,4,1,5,2c152,98,152,98,152,98v-2,-2,-4,-3,-7,-3c142,95,139,96,137,98xm186,86v-9,,-16,5,-20,12c167,98,167,98,167,98v1,-2,2,-4,4,-5c175,89,180,87,186,87v6,,11,2,15,6c202,94,204,96,205,98v1,,1,,1,c202,91,194,86,186,86xm261,98v1,,1,,1,c264,97,266,96,268,96v2,,4,1,6,2c276,98,276,98,276,98v-2,-2,-5,-3,-8,-3c265,95,263,96,261,98xm219,98v2,,2,,2,c223,97,225,96,227,96v2,,4,1,6,2c235,98,235,98,235,98v-3,-2,-5,-3,-8,-3c224,95,222,96,219,98xm104,81c92,81,83,88,78,98v2,,2,,2,c81,95,83,92,85,90v5,-5,11,-8,19,-8c111,82,118,85,122,90v3,2,4,5,6,8c129,98,129,98,129,98,125,88,115,81,104,81xm96,98v2,,2,,2,c100,97,102,96,104,96v2,,4,1,5,2c111,98,111,98,111,98v-2,-2,-4,-3,-7,-3c101,95,98,96,96,98xm104,86v-9,,-16,5,-20,12c85,98,85,98,85,98v1,-2,2,-4,3,-5c92,89,98,87,104,87v6,,11,2,15,6c120,94,121,96,122,98v1,,1,,1,c120,91,112,86,104,86xm268,90v-6,,-11,3,-14,8c255,98,255,98,255,98v,-1,1,-1,1,-2c259,93,263,91,268,91v5,,9,2,12,5c281,97,281,97,281,98v2,,2,,2,c279,93,274,90,268,90xm21,86c13,86,5,91,2,98v1,,1,,1,c4,96,5,94,6,93v4,-4,9,-6,15,-6c27,87,33,89,37,93v1,1,2,3,3,5c41,98,41,98,41,98,37,91,30,86,21,86xm14,98v2,,2,,2,c17,97,19,96,21,96v2,,4,1,6,2c29,98,29,98,29,98,27,96,24,95,21,95v-2,,-5,1,-7,3xm21,90v-6,,-11,3,-14,8c8,98,8,98,8,98v,-1,1,-1,1,-2c12,93,17,91,21,91v5,,9,2,13,5c34,97,34,97,35,98v1,,1,,1,c33,93,27,90,21,90xm104,90v-6,,-11,3,-15,8c90,98,90,98,90,98v1,-1,1,-1,2,-2c95,93,99,91,104,91v4,,9,2,12,5c116,97,117,97,117,98v1,,1,,1,c115,93,110,90,104,90xm55,98v2,,2,,2,c59,97,61,96,63,96v2,,4,1,5,2c70,98,70,98,70,98,68,96,65,95,63,95v-3,,-6,1,-8,3xm21,81c13,81,5,85,,91v,2,,2,,2c1,92,2,91,3,90,7,85,14,82,21,82v8,,14,3,19,8c42,92,44,95,46,98v1,,1,,1,c42,88,33,81,21,81xm186,81v-11,,-21,7,-25,17c162,98,162,98,162,98v1,-3,3,-6,5,-8c172,85,179,82,186,82v7,,14,3,19,8c207,92,209,95,210,98v1,,1,,1,c207,88,197,81,186,81xm433,81v-12,,-21,7,-26,17c408,98,408,98,408,98v2,-3,4,-6,6,-8c419,85,425,82,433,82v7,,14,3,18,8c454,92,455,95,457,98v1,,1,,1,c454,88,444,81,433,81xm466,98v2,,2,,2,c470,97,472,96,474,96v2,,4,1,5,2c481,98,481,98,481,98v-2,-2,-5,-3,-7,-3c471,95,468,96,466,98xm433,86v-9,,-16,5,-20,12c414,98,414,98,414,98v1,-2,2,-4,3,-5c421,89,427,87,433,87v6,,11,2,15,6c449,94,450,96,451,98v1,,1,,1,c448,91,441,86,433,86xm433,90v-6,,-12,3,-15,8c419,98,419,98,419,98v1,-1,1,-1,1,-2c424,93,428,91,433,91v4,,9,2,12,5c445,97,445,97,446,98v1,,1,,1,c444,93,438,90,433,90xm425,98v2,,2,,2,c429,97,431,96,433,96v2,,4,1,5,2c440,98,440,98,440,98v-2,-2,-5,-3,-7,-3c430,95,427,96,425,98xm487,16c487,9,481,3,474,3v-8,,-14,6,-14,13c460,17,460,17,460,18v-1,,-2,1,-3,1c457,18,456,17,456,16v,-5,2,-9,5,-12c463,2,465,1,467,v-2,,-2,,-2,c459,3,455,9,455,16v,2,1,3,1,4c455,21,454,21,453,22v,,,,,c452,20,452,18,452,16v,-6,2,-11,6,-15c459,1,459,,459,v-1,,-1,,-1,c453,4,451,10,451,16v,2,,3,,5c450,20,449,19,447,18v,-1,,-1,,-2c447,10,449,5,452,v-1,,-1,,-1,c448,5,446,10,446,16v,1,,1,,2c445,17,444,17,442,16v,-6,2,-11,5,-16c445,,445,,445,v,1,,2,-1,2c443,2,442,1,441,v-2,,-2,,-2,c441,1,442,2,444,3v-1,2,-1,3,-2,4c440,5,436,3,433,3v-4,,-8,2,-10,4c422,6,422,5,421,3v2,-1,3,-2,5,-3c424,,424,,424,v-1,1,-2,2,-3,2c420,2,420,1,420,v-2,,-2,,-2,c421,5,423,10,423,16v-2,1,-3,1,-4,2c419,17,419,17,419,16,419,10,417,5,414,v-1,,-1,,-1,c416,5,418,10,418,16v,1,,2,,2c416,19,415,20,414,21v,-2,,-3,,-5c414,10,412,4,407,v-1,,-1,,-1,c406,,406,1,407,1v4,4,6,9,6,15c413,18,413,20,412,22v,,,,,c411,21,410,21,409,20v,-1,1,-3,1,-4c410,9,406,3,400,v-2,,-2,,-2,c400,1,402,2,404,4v3,3,5,7,5,12c409,17,408,18,408,19v-1,,-2,-1,-3,-2c405,17,405,17,405,16,405,9,399,3,391,3v-7,,-13,6,-13,13c378,17,378,17,378,18v-1,,-2,1,-3,1c374,18,374,17,374,16v,-5,2,-9,5,-12c381,2,383,1,385,v-2,,-2,,-2,c377,3,373,9,373,16v,2,,3,1,4c373,21,372,21,371,22v,,,,-1,c370,20,370,18,370,16v,-6,2,-11,6,-15c376,1,377,,377,v-2,,-2,,-2,c371,4,369,10,369,16v,2,,3,,5c368,20,366,19,365,18v,-1,,-1,,-2c365,10,367,5,370,v-1,,-1,,-1,c366,5,364,10,364,16v,1,,1,,2c363,17,361,17,360,16v,-6,2,-11,4,-16c363,,363,,363,v,1,-1,2,-1,2c361,2,360,1,359,v-2,,-2,,-2,c359,1,360,2,362,3v-1,2,-1,3,-2,4c358,5,354,3,350,3v-4,,-7,2,-10,4c340,6,339,5,339,3v1,-1,3,-2,5,-3c342,,342,,342,v-2,1,-3,2,-4,2c338,2,338,1,337,v-1,,-1,,-1,c339,5,341,10,341,16v-2,1,-3,1,-4,2c337,17,337,17,337,16,337,10,335,5,332,v-2,,-2,,-2,c334,5,336,10,336,16v,1,,2,,2c334,19,333,20,331,21v1,-2,1,-3,1,-5c332,10,329,4,325,v-1,,-1,,-1,c324,,324,1,325,1v3,4,6,9,6,15c331,18,331,20,330,22v,,,,,c329,21,328,21,327,20v,-1,,-3,,-4c327,9,324,3,318,v-2,,-2,,-2,c318,1,320,2,321,4v3,3,5,7,5,12c326,17,326,18,326,19v-1,,-2,-1,-4,-2c323,17,323,17,323,16,323,9,317,3,309,3v-7,,-13,6,-13,13c296,17,296,17,296,18v-1,,-3,1,-4,1c292,18,292,17,292,16v,-5,2,-9,5,-12c299,2,301,1,303,v-3,,-3,,-3,c295,3,291,9,291,16v,2,,3,,4c290,21,290,21,289,22v,,-1,,-1,c288,20,288,18,288,16v,-6,2,-11,6,-15c294,1,294,,295,v-2,,-2,,-2,c289,4,287,10,287,16v,2,,3,,5c286,20,284,19,283,18v,,,-1,,-2c283,10,285,5,288,v-1,,-1,,-1,c284,5,282,10,282,16v,1,,1,,2c281,17,279,17,278,16v,-6,1,-11,4,-16c281,,281,,281,v,1,-1,2,-1,2c279,2,278,1,277,v-2,,-2,,-2,c276,1,278,2,280,3v-1,2,-2,3,-2,4c276,5,272,3,268,3v-4,,-7,2,-10,4c258,6,257,5,257,3v1,-1,3,-2,5,-3c259,,259,,259,v-1,1,-2,2,-3,2c256,2,255,1,255,v-1,,-1,,-1,c257,5,258,10,258,16v-1,1,-2,1,-4,2c254,17,254,17,254,16,254,10,253,5,249,v-1,,-1,,-1,c251,5,253,10,253,16v,1,,2,,2c252,19,250,20,249,21v,-2,1,-3,1,-5c250,10,247,4,243,v-1,,-1,,-1,c242,,242,1,242,1v4,4,7,9,7,15c249,18,248,20,248,22v,,,,,c247,21,246,21,245,20v,-1,,-3,,-4c245,9,241,3,236,v-3,,-3,,-3,c236,1,237,2,239,4v3,3,5,7,5,12c244,17,244,18,244,19v-1,,-3,-1,-4,-2c240,17,240,17,240,16,240,9,234,3,227,3v-7,,-13,6,-13,13c214,17,214,17,214,17v-2,1,-3,2,-4,2c210,18,210,17,210,16v,-5,2,-9,5,-12c216,2,218,1,220,v-2,,-2,,-2,c213,3,209,9,209,16v,2,,3,,4c208,21,207,21,206,22v,,,,,c206,20,205,18,205,16v,-6,3,-11,7,-15c212,1,212,,212,v-1,,-1,,-1,c207,4,204,10,204,16v,2,,3,1,5c203,20,202,19,201,18v-1,-1,-1,-1,-1,-2c200,10,202,5,206,v-1,,-1,,-1,c201,5,199,10,199,16v,1,,1,,2c198,17,197,17,196,16v,-6,1,-11,4,-16c199,,199,,199,v-1,1,-1,2,-1,2c197,2,196,1,195,v-3,,-3,,-3,c194,1,196,2,197,3v,2,-1,3,-1,4c193,5,190,3,186,3v-4,,-8,2,-10,4c175,6,175,5,174,3v2,-1,4,-2,5,-3c177,,177,,177,v-1,1,-2,2,-3,2c174,2,173,1,173,v-1,,-1,,-1,c175,5,176,10,176,16v-1,1,-3,1,-4,2c172,17,172,17,172,16,172,10,170,5,167,v-1,,-1,,-1,c169,5,171,10,171,16v,1,,2,,2c170,19,168,20,167,21v,-2,,-3,,-5c167,10,165,4,161,v-2,,-2,,-2,c160,,160,1,160,1v4,4,6,9,6,15c166,18,166,20,166,22v,,-1,,-1,c164,21,163,21,163,20v,-1,,-3,,-4c163,9,159,3,154,v-3,,-3,,-3,c153,1,155,2,157,4v3,3,5,7,5,12c162,17,162,18,162,19v-2,,-3,-1,-4,-2c158,17,158,17,158,16,158,9,152,3,145,3v-8,,-14,6,-14,13c131,17,131,17,131,18v-1,,-2,1,-3,1c128,18,128,17,128,16v,-5,1,-9,5,-12c134,2,136,1,138,v-2,,-2,,-2,c130,3,127,9,127,16v,2,,3,,4c126,21,125,21,124,22v,,,,,c123,20,123,18,123,16v,-6,3,-11,6,-15c130,1,130,,130,v-1,,-1,,-1,c125,4,122,10,122,16v,2,,3,1,5c121,20,120,19,118,18v,-1,,-1,,-2c118,10,120,5,124,v-2,,-2,,-2,c119,5,117,10,117,16v,1,,1,,2c116,17,115,17,113,16v,-6,2,-11,5,-16c117,,117,,117,v-1,1,-1,2,-2,2c115,2,113,1,112,v-2,,-2,,-2,c112,1,114,2,115,3v-1,2,-1,3,-1,4c111,5,108,3,104,3v-4,,-8,2,-10,4c93,6,93,5,92,3,94,2,95,1,97,,95,,95,,95,,94,1,93,2,92,2,91,2,91,1,91,,90,,90,,90,v2,5,4,10,4,16c93,17,91,17,90,18v,-1,,-1,,-2c90,10,88,5,85,,84,,84,,84,v3,5,5,10,5,16c89,17,89,18,89,18v-2,1,-3,2,-4,3c85,19,85,18,85,16,85,10,83,4,79,,77,,77,,77,v,,1,1,1,1c82,5,84,10,84,16v,2,,4,-1,6c83,22,83,22,83,22,82,21,81,21,80,20v1,-1,1,-3,1,-4c81,9,77,3,71,,69,,69,,69,v2,1,4,2,6,4c78,7,80,11,80,16v,1,,2,-1,3c78,19,77,18,76,17v,,,,,-1c76,9,70,3,63,3,55,3,49,9,49,16v,1,,1,,2c48,18,47,19,46,19,45,18,45,17,45,16v,-5,2,-9,5,-12c52,2,54,1,56,,54,,54,,54,,48,3,44,9,44,16v,2,,3,1,4c44,21,43,21,42,22v,,,,,c41,20,41,18,41,16,41,10,43,5,47,1v,,1,-1,1,-1c46,,46,,46,,42,4,40,10,40,16v,2,,3,,5c39,20,38,19,36,18v,,,-1,,-2c36,10,38,5,41,,40,,40,,40,,37,5,35,10,35,16v,1,,1,,2c34,17,33,17,31,16,31,10,33,5,36,,34,,34,,34,v,1,,2,-1,2c32,2,31,1,30,,28,,28,,28,v2,1,3,2,5,3c32,5,32,6,31,7,29,5,25,3,21,3,17,3,14,5,11,7v,-1,,-2,-1,-4c11,2,13,1,15,,13,,13,,13,,12,1,11,2,10,2,9,2,9,1,8,,7,,7,,7,v3,5,5,10,5,16c10,17,9,17,8,18v,-1,,-1,,-2c8,10,6,5,3,,1,,1,,1,,5,5,7,10,7,16v,1,,2,,2c5,19,4,20,2,21,3,19,3,18,3,16,3,12,2,8,,5,,7,,7,,7v1,3,2,6,2,9c2,18,2,20,1,22v,,-1,,-1,1c,24,,24,,24,6,19,13,16,21,16v9,,17,3,23,9c49,30,53,38,53,47v-2,,-3,1,-4,1c49,48,49,47,49,47,49,32,37,19,21,19,13,19,5,24,,30v,2,,2,,2c1,30,2,29,3,28,7,23,14,20,21,20v8,,14,3,19,8c45,33,48,40,48,47v,1,,1,,2c46,50,45,50,44,51v,-1,,-2,,-4c44,34,34,24,21,24,11,24,3,31,,40v,5,,5,,5c,40,3,35,6,32v4,-4,9,-7,15,-7c27,25,33,28,37,32v4,4,6,9,6,15c43,49,43,51,42,52v,,,1,,1c41,52,40,51,39,51v,-2,1,-3,1,-4c40,37,31,29,21,29,11,29,3,37,3,47v,1,,2,1,4c3,51,2,52,1,53v,,,-1,-1,-1c,51,,50,,49v,4,,4,,4c1,54,2,55,2,55v6,6,10,14,10,23c10,78,9,79,8,79v,,,-1,,-1c8,70,5,63,,58v,2,,2,,2c4,65,7,71,7,78v,,,1,,2c5,80,4,81,2,82,3,81,3,79,3,78,3,74,2,70,,66v,3,,3,,3c1,71,2,74,2,78v,2,,3,-1,5c1,84,,84,,84v,2,,2,,2c6,80,13,77,21,77v9,,17,4,23,9c47,89,49,93,51,98v1,,1,,1,c52,97,51,96,51,96v3,-3,7,-5,12,-5c67,91,71,93,74,96v,,-1,1,-1,2c74,98,74,98,74,98v2,-5,4,-9,8,-12c87,81,95,77,104,77v8,,16,4,22,9c129,89,132,93,133,98v1,,1,,1,c134,97,134,96,133,96v3,-3,7,-5,12,-5c149,91,153,93,156,96v,,,1,-1,2c156,98,156,98,156,98v2,-5,5,-9,8,-12c169,81,177,77,186,77v9,,16,4,22,9c211,89,214,93,215,98v1,,1,,1,c216,97,216,96,216,96v3,-3,7,-5,11,-5c231,91,235,93,238,96v,,,1,,2c239,98,239,98,239,98v1,-5,4,-9,7,-12c252,81,259,77,268,77v9,,17,4,22,9c293,89,296,93,297,98v2,,2,,2,c298,97,298,96,298,96v3,-3,7,-5,11,-5c314,91,318,93,321,96v-1,,-1,1,-1,2c321,98,321,98,321,98v2,-5,4,-9,7,-12c334,81,342,77,350,77v9,,17,4,23,9c376,89,378,93,380,98v1,,1,,1,c381,97,380,96,380,96v3,-3,7,-5,11,-5c396,91,400,93,403,96v,,-1,1,-1,2c403,98,403,98,403,98v2,-5,4,-9,7,-12c416,81,424,77,433,77v8,,16,4,22,9c458,89,460,93,462,98v1,,1,,1,c463,97,463,96,462,96v3,-3,7,-5,12,-5c478,91,482,93,485,96v,,,1,-1,2c485,98,485,98,485,98v1,-3,2,-5,3,-7c488,90,488,90,488,90v,,,,,1c484,88,479,86,474,86v-6,,-11,2,-14,5c459,90,458,89,457,88v5,-4,10,-6,17,-6c479,82,484,84,488,86v,-1,,-1,,-1c484,83,479,81,474,81v-7,,-13,2,-17,6c456,86,455,85,454,84v5,-4,12,-7,20,-7c479,77,484,78,488,81v,-1,,-1,,-1c488,79,487,79,487,79v,,,-1,,-1c487,70,481,64,474,64v-8,,-14,6,-14,14c460,78,460,79,460,79v-1,1,-2,1,-3,2c457,80,456,79,456,78v,-5,2,-9,5,-12c465,62,469,60,474,60v4,,9,2,12,6c487,67,488,68,488,69v,-2,,-2,,-2c485,62,480,59,474,59v-10,,-19,9,-19,19c455,79,456,80,456,81v-1,1,-2,2,-3,2c453,83,453,83,453,83v-1,-2,-1,-3,-1,-5c452,72,454,66,458,62v4,-4,10,-6,16,-6c479,56,485,58,488,62v,-1,,-1,,-1c484,57,479,55,474,55v-13,,-23,10,-23,23c451,79,451,81,451,82v-1,-1,-2,-2,-4,-2c447,79,447,78,447,78v,-8,3,-14,8,-19c460,54,466,51,474,51v5,,10,2,14,5c488,54,488,54,488,54v-4,-2,-9,-4,-14,-4c458,50,446,62,446,78v,,,1,,1c445,79,444,78,442,78v,-9,4,-17,9,-23c457,50,465,46,474,46v5,,10,2,14,4c488,49,488,49,488,49v,,,,,c488,48,488,48,488,47v,-1,,-2,,-2c488,39,488,39,488,39v,3,-1,5,-1,8c487,47,487,48,487,48v-1,,-2,-1,-4,-1c483,41,485,35,488,30v,-2,,-2,,-2c488,29,488,29,488,29v-4,-3,-9,-5,-14,-5c468,24,463,26,460,29v-1,-1,-2,-2,-3,-3c462,23,467,20,474,20v5,,10,2,14,5c488,24,488,24,488,24v-4,-3,-9,-5,-14,-5c467,19,461,22,457,25v-1,-1,-2,-1,-3,-2c459,18,466,16,474,16v5,,10,1,14,3c488,18,488,18,488,18v,,-1,,-1,-1c487,17,487,17,487,16xm21,15v-1,,-2,,-2,c19,14,20,13,21,13v2,,3,1,3,2c23,15,22,15,21,15xm25,15v,-2,-2,-3,-4,-3c20,12,18,13,17,15v-1,,-2,,-3,1c14,12,17,9,21,9v4,,8,3,8,7c28,15,27,15,25,15xm30,16v,,,,,c30,11,26,8,21,8v-4,,-8,3,-8,8c13,16,13,16,13,16v,-3,-1,-5,-1,-7c12,8,12,8,13,7,15,5,18,4,21,4v4,,7,1,9,3c31,8,31,8,31,9v,2,-1,4,-1,7xm474,87v5,,9,2,13,5c487,93,486,94,485,95v-3,-3,-7,-5,-11,-5c469,90,465,92,462,95v-1,-1,-1,-2,-2,-3c464,89,469,87,474,87xm474,76v-1,,-2,,-3,c471,75,472,74,474,74v1,,2,1,2,2c476,76,475,76,474,76xm478,76v-1,-1,-3,-3,-4,-3c472,73,470,75,470,76v-2,1,-3,1,-4,1c466,73,470,70,474,70v4,,7,3,7,7c480,77,479,77,478,76xm465,69v2,-2,5,-4,9,-4c477,65,480,67,482,69v3,2,4,5,4,9c486,78,486,78,486,79v-1,-1,-3,-1,-4,-2c482,73,478,69,474,69v-5,,-9,4,-9,8c464,78,463,78,461,79v,-1,,-1,,-1c461,74,463,71,465,69xm424,7v2,-2,5,-3,9,-3c436,4,439,5,441,7v1,1,1,1,1,2c442,11,441,13,441,16v,,,,,c441,11,437,8,433,8v-5,,-9,3,-9,8c424,16,424,16,424,16v,-3,-1,-5,-1,-7c423,8,423,8,424,7xm433,12v-2,,-4,1,-4,3c427,15,426,15,425,16v,-4,4,-7,8,-7c436,9,440,12,440,16v-1,-1,-2,-1,-3,-1c436,13,434,12,433,12xm435,15v-1,,-1,,-2,c432,15,431,15,430,15v,-1,1,-2,3,-2c434,13,435,14,435,15xm383,7v2,-2,5,-3,8,-3c395,4,398,5,400,7v2,3,4,6,4,9c404,16,404,17,404,17v-2,,-3,-1,-4,-1c400,11,396,8,391,8v-4,,-8,3,-8,8c382,16,380,17,379,17v,,,-1,,-1c379,13,380,10,383,7xm391,12v-1,,-3,1,-4,3c386,15,385,15,384,16v,-4,3,-7,7,-7c395,9,399,12,399,16v-1,-1,-2,-1,-4,-1c395,13,393,12,391,12xm394,15v-1,,-2,,-3,c390,15,389,15,389,15v,-1,1,-2,2,-2c393,13,394,14,394,15xm391,16v8,,15,2,20,7c410,24,409,24,408,25v-4,-3,-10,-6,-17,-6c385,19,379,22,374,25v,-1,-1,-1,-2,-2c377,18,384,16,391,16xm391,43v-1,,-3,1,-3,3c386,46,385,46,384,46v,-4,4,-7,7,-7c395,39,399,42,399,46v-1,,-2,,-4,c395,44,393,43,391,43xm394,45v-1,,-2,,-3,c390,45,390,45,389,45v,-1,1,-1,2,-1c393,44,394,44,394,45xm391,38v-4,,-8,4,-8,8c383,46,383,46,383,46v,-2,-1,-4,-1,-7c382,39,382,39,383,38v2,-2,5,-3,8,-3c395,35,398,36,400,38v1,1,1,1,1,1c401,42,400,44,400,47v,,,-1,,-1c400,42,396,38,391,38xm391,34v-4,,-7,1,-9,4c381,37,381,35,380,34v3,-3,7,-4,11,-4c396,30,400,31,403,34v-1,1,-1,3,-2,4c399,35,395,34,391,34xm391,29v-4,,-8,1,-11,4c379,32,379,31,378,30v4,-3,8,-5,13,-5c397,25,401,27,405,30v-1,1,-1,2,-2,3c400,30,396,29,391,29xm391,24v-5,,-10,2,-14,5c377,28,376,27,375,26v5,-3,10,-6,16,-6c398,20,403,23,408,26v-1,1,-2,2,-3,3c402,26,397,24,391,24xm342,7v2,-2,5,-3,8,-3c354,4,357,5,359,7v,1,1,1,1,2c359,11,359,13,359,16v,,,,,c359,11,355,8,350,8v-4,,-8,3,-8,8c342,16,342,16,342,16v,-3,-1,-5,-1,-7c341,8,341,8,342,7xm350,12v-2,,-3,1,-4,3c345,15,344,15,343,16v,-4,3,-7,7,-7c354,9,357,12,358,16v-1,-1,-2,-1,-4,-1c354,13,352,12,350,12xm353,15v-1,,-2,,-3,c349,15,348,15,347,15v1,-1,2,-2,3,-2c352,13,353,14,353,15xm350,16v9,,17,3,23,9c378,30,382,38,382,47v-2,,-3,1,-4,1c378,48,378,47,378,47,378,32,366,19,350,19v-15,,-27,13,-27,28c323,47,323,48,323,48v-1,,-3,-1,-4,-1c319,38,323,30,328,25v6,-6,14,-9,22,-9xm350,24v-12,,-22,10,-22,23c328,49,328,50,328,51v-1,-1,-3,-1,-4,-2c324,48,324,48,324,47v,-7,3,-14,8,-19c336,23,343,20,350,20v8,,14,3,19,8c374,33,377,40,377,47v,1,,1,,2c375,50,374,50,373,51v,-1,,-3,,-4c373,34,363,24,350,24xm350,59v-4,,-8,2,-12,5c338,63,337,62,337,61v4,-3,8,-5,13,-5c355,56,360,58,364,61v-1,1,-1,2,-2,3c359,61,355,59,350,59xm362,65v-1,1,-1,2,-2,4c358,66,354,64,350,64v-4,,-7,2,-10,5c340,67,339,66,339,65v3,-3,7,-5,11,-5c355,60,359,62,362,65xm350,55v-5,,-10,2,-14,5c336,59,335,58,334,57v4,-4,10,-6,16,-6c356,51,362,53,367,57v-1,1,-2,2,-3,3c360,57,356,55,350,55xm350,50v-6,,-12,2,-17,6c332,55,332,54,331,53v5,-4,12,-7,19,-7c358,46,365,49,370,53v-1,1,-2,2,-3,3c363,52,357,50,350,50xm350,34v-7,,-13,6,-13,13c337,47,337,48,337,48v-1,1,-2,1,-4,2c333,49,333,48,333,47v,-5,2,-9,5,-12c341,32,346,30,350,30v5,,9,2,13,5c366,38,368,42,368,47v,1,-1,2,-1,3c366,49,365,49,364,48v,,,-1,,-1c364,40,358,34,350,34xm350,43v-1,,-3,1,-4,3c345,46,344,46,343,46v,-4,3,-7,7,-7c354,39,357,42,358,46v-1,,-2,,-4,c354,44,352,43,350,43xm353,45v-1,,-2,,-3,c349,45,348,45,348,45v,-1,1,-1,2,-1c352,44,353,44,353,45xm350,38v-4,,-8,4,-8,8c341,47,339,47,338,48v,-1,,-1,,-1c338,44,339,41,342,38v2,-2,5,-3,8,-3c354,35,357,36,359,38v2,3,4,6,4,9c363,47,363,48,363,48v-2,-1,-3,-1,-4,-2c359,42,355,38,350,38xm368,51v,-2,1,-3,1,-4c369,37,360,29,350,29v-10,,-18,8,-18,18c332,48,332,49,333,51v-1,,-2,1,-3,2c330,53,330,52,329,52v,-1,,-3,,-5c329,41,331,36,335,32v4,-4,9,-7,15,-7c356,25,362,28,366,32v4,4,6,9,6,15c372,49,372,51,371,52v,,,1,,1c370,52,369,51,368,51xm309,43v-2,,-3,1,-4,3c304,46,303,46,302,46v,-4,3,-7,7,-7c313,39,316,42,317,46v-1,,-3,,-4,c313,44,311,43,309,43xm312,45v-1,,-2,,-3,c308,45,307,45,306,45v1,-1,2,-1,3,-1c310,44,312,44,312,45xm309,38v-4,,-8,4,-8,8c301,46,301,46,300,47v,-3,,-5,,-8c300,39,300,39,301,38v2,-2,5,-3,8,-3c313,35,316,36,318,38v,1,1,1,1,1c318,42,318,44,318,47v,,,-1,,-1c318,42,314,38,309,38xm309,34v-4,,-7,1,-10,4c299,37,298,35,298,34v3,-3,7,-4,11,-4c314,30,318,31,321,34v-1,1,-1,3,-2,4c317,35,313,34,309,34xm309,25v5,,10,2,14,5c322,31,322,32,321,33v-3,-3,-7,-4,-12,-4c305,29,301,30,297,33v,-1,-1,-2,-1,-3c299,27,304,25,309,25xm295,29v-1,-1,-1,-2,-2,-3c297,23,303,20,309,20v6,,12,3,17,6c325,27,324,28,323,29v-4,-3,-8,-5,-14,-5c304,24,299,26,295,29xm300,7v3,-2,6,-3,9,-3c313,4,316,5,318,7v2,3,4,6,4,9c322,16,322,17,322,17v-2,,-3,-1,-4,-1c318,11,314,8,309,8v-4,,-8,3,-8,8c299,16,298,17,297,17v,,,-1,,-1c297,13,298,10,300,7xm309,12v-2,,-3,1,-4,3c304,15,303,15,302,16v,-4,3,-7,7,-7c313,9,316,12,317,16v-1,-1,-3,-1,-4,-1c313,13,311,12,309,12xm312,15v-1,,-2,,-3,c308,15,307,15,306,15v1,-1,2,-2,3,-2c310,13,312,14,312,15xm309,16v8,,15,2,20,7c328,24,327,24,326,25v-4,-3,-10,-6,-17,-6c303,19,297,22,292,25v-1,-1,-2,-1,-3,-2c295,18,302,16,309,16xm259,7v3,-2,6,-3,9,-3c272,4,275,5,277,7v,1,,1,1,2c277,11,277,13,277,16v,,,,,c276,11,273,8,268,8v-4,,-8,3,-8,8c259,16,259,16,259,16v,-3,,-5,-1,-7c259,8,259,8,259,7xm268,12v-2,,-3,1,-4,3c263,15,262,15,261,16v,-4,3,-7,7,-7c272,9,275,12,276,16v-2,-1,-3,-1,-4,-1c272,13,270,12,268,12xm271,15v-1,,-2,,-3,c267,15,266,15,265,15v1,-1,2,-2,3,-2c269,13,270,14,271,15xm268,16v9,,17,3,22,9c296,30,299,38,299,47v-1,,-2,1,-3,1c296,48,296,47,296,47,296,32,283,19,268,19v-15,,-27,13,-27,28c241,47,241,48,241,48v-2,,-3,-1,-4,-1c237,38,240,30,246,25v6,-6,13,-9,22,-9xm268,24v-12,,-23,10,-23,23c245,49,246,50,246,51v-1,-1,-3,-1,-4,-2c242,48,242,48,242,47v,-7,3,-14,7,-19c254,23,261,20,268,20v7,,14,3,19,8c292,33,295,40,295,47v,1,,1,,2c293,50,292,50,290,51v1,-1,1,-2,1,-4c291,34,281,24,268,24xm268,59v-4,,-9,2,-12,5c256,63,255,62,255,61v3,-3,8,-5,13,-5c273,56,278,58,282,61v-1,1,-2,2,-2,3c277,61,273,59,268,59xm280,65v-1,1,-2,2,-2,4c276,66,272,64,268,64v-4,,-7,2,-10,5c258,68,257,66,257,65v3,-3,7,-5,11,-5c272,60,276,62,280,65xm268,55v-5,,-10,2,-14,5c253,59,253,58,252,57v4,-4,10,-6,16,-6c274,51,280,53,284,57v,1,-1,2,-2,3c278,57,273,55,268,55xm268,50v-6,,-12,2,-17,6c250,55,249,54,248,53v6,-4,13,-7,20,-7c276,46,282,49,288,53v-1,1,-2,2,-3,3c280,52,275,50,268,50xm268,34v-7,,-13,6,-13,13c255,47,255,48,255,48v-1,1,-3,1,-4,2c251,49,251,48,251,47v,-5,2,-9,5,-12c259,32,263,30,268,30v5,,9,2,12,5c283,38,285,42,285,47v,1,,2,,3c284,49,283,49,281,48v,,,-1,,-1c281,40,275,34,268,34xm268,43v-2,,-3,1,-4,3c263,46,262,46,261,46v,-4,3,-7,7,-7c272,39,275,42,276,46v-2,,-3,,-4,c271,44,270,43,268,43xm271,45v-1,,-2,,-3,c267,45,266,45,265,45v1,-1,2,-1,3,-1c269,44,270,44,271,45xm268,38v-4,,-8,4,-8,8c258,47,257,47,256,48v,,,-1,,-1c256,44,257,41,259,38v3,-2,6,-3,9,-3c271,35,275,36,277,38v2,3,3,6,3,9c280,47,280,47,280,48v-1,-1,-2,-1,-3,-2c276,42,273,38,268,38xm286,51v,-2,,-3,,-4c286,37,278,29,268,29v-10,,-18,8,-18,18c250,48,250,49,250,51v-1,,-2,1,-2,2c247,53,247,52,247,52v,-1,-1,-3,-1,-5c246,41,249,36,253,32v4,-4,9,-7,15,-7c274,25,279,28,283,32v4,4,7,9,7,15c290,49,289,51,289,52v,,,1,,1c288,52,287,51,286,51xm227,43v-2,,-3,1,-4,3c222,46,221,46,219,46v1,-4,4,-7,8,-7c231,39,234,42,235,46v-2,,-3,,-4,c230,44,229,43,227,43xm230,45v-1,,-2,,-3,c226,45,225,45,224,45v1,-1,2,-1,3,-1c228,44,229,44,230,45xm227,38v-5,,-8,4,-9,8c218,46,218,46,218,46v,-2,,-4,-1,-7c218,39,218,39,218,38v2,-2,6,-3,9,-3c230,35,233,36,236,38v,1,,1,1,1c236,42,236,44,236,47v,,,-1,,-1c235,42,232,38,227,38xm227,34v-4,,-8,1,-10,4c217,37,216,35,216,34v3,-3,7,-4,11,-4c231,30,235,31,238,34v,1,-1,3,-1,4c234,35,231,34,227,34xm227,25v5,,10,2,13,5c240,31,239,32,239,33v-3,-3,-7,-4,-12,-4c222,29,218,30,215,33v,-1,-1,-2,-2,-3c217,27,222,25,227,25xm213,29v-1,-1,-2,-2,-2,-3c215,23,221,20,227,20v6,,12,3,16,6c242,27,242,28,241,29v-4,-3,-9,-5,-14,-5c222,24,217,26,213,29xm218,7v2,-2,6,-3,9,-3c230,4,233,5,236,7v2,3,3,6,3,9c239,16,239,17,239,17v-1,,-2,-1,-4,-1c235,11,232,8,227,8v-5,,-8,3,-9,8c217,16,216,17,215,17v,,,-1,,-1c215,13,216,10,218,7xm227,12v-2,,-4,1,-4,3c222,15,221,15,219,16v1,-4,4,-7,8,-7c231,9,234,12,234,16v-1,-1,-2,-1,-3,-1c230,13,229,12,227,12xm230,15v-1,,-2,,-3,c226,15,225,15,224,15v1,-1,2,-2,3,-2c228,13,229,14,230,15xm227,16v7,,14,2,20,7c246,24,245,24,244,25v-5,-3,-11,-6,-17,-6c221,19,215,22,210,25v-1,-1,-2,-1,-3,-2c213,18,219,16,227,16xm177,7v2,-2,5,-3,9,-3c189,4,192,5,195,7v,1,,1,,2c195,11,195,13,195,16v,,-1,,-1,c194,11,190,8,186,8v-5,,-8,3,-9,8c177,16,177,16,177,16v,-3,,-5,-1,-7c176,8,177,8,177,7xm186,12v-2,,-4,1,-4,3c181,15,179,15,178,16v1,-4,4,-7,8,-7c190,9,193,12,193,16v-1,-1,-2,-1,-3,-1c189,13,188,12,186,12xm189,15v-1,,-2,,-3,c185,15,184,15,183,15v,-1,2,-2,3,-2c187,13,188,14,189,15xm186,16v9,,16,3,22,9c214,30,217,38,217,47v-1,,-2,1,-4,1c213,48,213,47,213,47,213,32,201,19,186,19v-15,,-28,13,-28,28c158,47,158,48,158,48v-1,,-2,-1,-3,-1c155,38,158,30,164,25v5,-6,13,-9,22,-9xm186,24v-13,,-23,10,-23,23c163,49,163,50,164,51v-2,-1,-3,-1,-5,-2c159,48,159,48,159,47v,-7,3,-14,8,-19c172,23,179,20,186,20v7,,14,3,19,8c209,33,212,40,212,47v,1,,1,,2c211,50,209,50,208,51v,-1,1,-3,1,-4c209,34,198,24,186,24xm186,59v-5,,-9,2,-12,5c174,63,173,62,172,61v4,-3,9,-5,14,-5c191,56,196,58,199,61v,1,-1,2,-1,3c194,61,190,59,186,59xm197,65v,1,-1,2,-1,4c193,66,190,64,186,64v-4,,-8,2,-10,5c175,67,175,66,174,65v3,-3,7,-5,12,-5c190,60,194,62,197,65xm186,55v-5,,-10,2,-14,5c171,59,170,58,169,57v5,-4,11,-6,17,-6c192,51,198,53,202,57v-1,1,-1,2,-2,3c196,57,191,55,186,55xm186,50v-7,,-12,2,-17,6c168,55,167,54,166,53v5,-4,12,-7,20,-7c193,46,200,49,206,53v-1,1,-2,2,-3,3c198,52,192,50,186,50xm186,34v-7,,-13,6,-13,13c173,47,173,48,173,48v-2,1,-3,1,-4,2c169,49,169,48,169,47v,-5,2,-9,5,-12c177,32,181,30,186,30v5,,9,2,12,5c201,38,203,42,203,47v,1,,2,,3c202,49,200,49,199,48v,,,-1,,-1c199,40,193,34,186,34xm186,43v-2,,-3,1,-4,3c181,46,180,46,178,46v1,-4,4,-7,8,-7c190,39,193,42,193,46v-1,,-2,,-3,c189,44,188,43,186,43xm189,45v-1,,-2,,-3,c185,45,184,45,183,45v1,-1,2,-1,3,-1c187,44,188,44,189,45xm186,38v-5,,-8,4,-9,8c176,47,175,47,174,48v,-1,,-1,,-1c174,44,175,41,177,38v2,-2,5,-3,9,-3c189,35,192,36,195,38v2,3,3,6,3,9c198,47,198,48,198,48v-1,-1,-2,-1,-4,-2c194,42,190,38,186,38xm204,51v,-2,,-3,,-4c204,37,196,29,186,29v-10,,-18,8,-18,18c168,48,168,49,168,51v-1,,-2,1,-3,2c165,53,165,52,165,52v-1,-1,-1,-3,-1,-5c164,41,167,36,171,32v4,-4,9,-7,15,-7c192,25,197,28,201,32v4,4,7,9,7,15c208,49,207,51,207,52v,,,1,-1,1c206,52,205,51,204,51xm145,43v-2,,-4,1,-4,3c140,46,138,46,137,46v1,-4,4,-7,8,-7c149,39,152,42,152,46v-1,,-2,,-3,c148,44,147,43,145,43xm148,45v-1,,-2,,-3,c144,45,143,45,142,45v1,-1,2,-1,3,-1c146,44,147,44,148,45xm145,38v-5,,-8,4,-9,8c136,46,136,46,136,46v,-2,,-4,-1,-7c135,39,136,39,136,38v2,-2,5,-3,9,-3c148,35,151,36,154,38v,1,,1,,1c154,42,154,44,154,47v-1,,-1,-1,-1,-1c153,42,149,38,145,38xm145,34v-4,,-8,1,-10,4c134,37,134,35,133,34v3,-3,7,-4,12,-4c149,30,153,31,156,34v,1,-1,3,-1,4c152,35,149,34,145,34xm145,25v5,,10,2,13,5c158,31,157,32,157,33v-4,-3,-8,-4,-12,-4c140,29,136,30,133,33v-1,-1,-1,-2,-2,-3c135,27,140,25,145,25xm131,29v-1,-1,-2,-2,-3,-3c133,23,139,20,145,20v6,,12,3,16,6c160,27,160,28,159,29v-4,-3,-9,-5,-14,-5c139,24,135,26,131,29xm136,7v2,-2,5,-3,9,-3c148,4,151,5,153,7v3,3,4,6,4,9c157,16,157,17,157,17v-1,,-2,-1,-4,-1c153,11,149,8,145,8v-5,,-9,3,-9,8c135,16,134,17,132,17v,,,-1,,-1c132,13,134,10,136,7xm145,12v-2,,-4,1,-4,3c140,15,138,15,137,16v1,-4,4,-7,8,-7c149,9,152,12,152,16v-1,-1,-2,-1,-3,-1c148,13,147,12,145,12xm148,15v-1,,-2,,-3,c144,15,143,15,142,15v,-1,1,-2,3,-2c146,13,147,14,148,15xm145,16v7,,14,2,20,7c164,24,163,24,162,25v-5,-3,-11,-6,-17,-6c138,19,132,22,128,25v-1,-1,-2,-1,-3,-2c130,18,137,16,145,16xm95,7v2,-2,5,-3,9,-3c107,4,110,5,112,7v1,1,1,1,1,2c113,11,112,13,112,16v,,,,,c112,11,108,8,104,8v-5,,-9,3,-9,8c95,16,95,16,95,16v,-3,,-5,-1,-7c94,8,95,8,95,7xm104,12v-2,,-4,1,-4,3c98,15,97,15,96,16v,-4,4,-7,8,-7c108,9,111,12,111,16v-1,-1,-2,-1,-3,-1c107,13,106,12,104,12xm107,15v-1,,-2,,-3,c103,15,102,15,101,15v,-1,1,-2,3,-2c105,13,106,14,107,15xm104,16v8,,16,3,22,9c132,30,135,38,135,47v-1,,-3,1,-4,1c131,48,131,47,131,47,131,32,119,19,104,19,89,19,76,32,76,47v,,,1,,1c75,48,74,47,72,47v,-9,4,-17,10,-22c87,19,95,16,104,16xm104,24c91,24,81,34,81,47v,2,,3,1,4c80,50,79,50,77,49v,-1,,-1,,-2c77,40,80,33,85,28v5,-5,11,-8,19,-8c111,20,118,23,122,28v5,5,8,12,8,19c130,48,130,48,130,49v-1,1,-3,1,-4,2c126,50,126,48,126,47,126,34,116,24,104,24xm104,59v-5,,-9,2,-12,5c91,63,91,62,90,61v4,-3,9,-5,14,-5c109,56,113,58,117,61v,1,-1,2,-2,3c112,61,108,59,104,59xm115,65v-1,1,-1,2,-1,4c111,66,108,64,104,64v-4,,-8,2,-10,5c93,67,93,66,92,65v3,-3,7,-5,12,-5c108,60,112,62,115,65xm104,55v-6,,-11,2,-14,5c89,59,88,58,87,57v5,-4,10,-6,17,-6c110,51,115,53,120,57v-1,1,-2,2,-2,3c114,57,109,55,104,55xm104,50v-7,,-13,2,-17,6c86,55,85,54,84,53v5,-4,12,-7,20,-7c111,46,118,49,123,53v-1,1,-2,2,-2,3c116,52,110,50,104,50xm104,34v-8,,-14,6,-14,13c90,47,90,48,90,48v-1,1,-2,1,-3,2c87,49,86,48,86,47v,-5,2,-9,6,-12c95,32,99,30,104,30v4,,9,2,12,5c119,38,121,42,121,47v,1,,2,,3c119,49,118,49,117,48v,,,-1,,-1c117,40,111,34,104,34xm104,43v-2,,-4,1,-4,3c99,46,97,46,96,46v1,-4,4,-7,8,-7c108,39,111,42,111,46v-1,,-2,,-3,c107,44,106,43,104,43xm107,45v-1,,-2,,-3,c103,45,102,45,101,45v,-1,1,-1,3,-1c105,44,106,44,107,45xm104,38v-5,,-9,4,-9,8c94,47,93,47,91,48v,-1,,-1,,-1c91,44,93,41,95,38v2,-2,5,-3,9,-3c107,35,110,36,112,38v3,3,4,6,4,9c116,47,116,48,116,48v-1,-1,-2,-1,-4,-2c112,42,108,38,104,38xm121,51v1,-2,1,-3,1,-4c122,37,114,29,104,29,94,29,85,37,85,47v,1,1,2,1,4c85,51,84,52,83,53v,,,-1,,-1c82,51,82,49,82,47v,-6,2,-11,6,-15c92,28,98,25,104,25v6,,11,3,15,7c123,36,125,41,125,47v,2,,4,,5c124,52,124,53,124,53v-1,-1,-2,-2,-3,-2xm54,7c56,5,59,4,63,4v3,,6,1,8,3c73,10,75,13,75,16v,,,1,,1c74,17,72,16,71,16,71,11,67,8,63,8v-5,,-9,3,-9,8c53,16,51,17,50,17v,,,-1,,-1c50,13,52,10,54,7xm63,12v-2,,-4,1,-4,3c57,15,56,15,55,16v,-4,4,-7,8,-7c66,9,70,12,70,16,69,15,68,15,67,15,66,13,64,12,63,12xm65,15v-1,,-1,,-2,c62,15,61,15,60,15v,-1,1,-2,3,-2c64,13,65,14,65,15xm43,23v5,-5,12,-7,20,-7c70,16,77,18,82,23v-1,1,-2,1,-2,2c75,22,69,19,63,19v-7,,-13,3,-17,6c45,24,44,24,43,23xm46,26v5,-3,10,-6,17,-6c69,20,74,23,79,26v-1,1,-2,2,-2,3c73,26,68,24,63,24v-6,,-11,2,-14,5c48,28,47,27,46,26xm49,30v4,-3,8,-5,14,-5c68,25,72,27,76,30v-1,1,-1,2,-2,3c71,30,67,29,63,29v-5,,-9,1,-12,4c50,32,50,31,49,30xm53,38c52,37,52,35,51,34v3,-3,7,-4,12,-4c67,30,71,31,74,34v-1,1,-1,3,-1,4c70,35,67,34,63,34v-4,,-8,1,-10,4xm63,43v-2,,-4,1,-4,3c57,46,56,46,55,46v,-4,4,-7,8,-7c67,39,70,42,70,46v-1,,-2,,-3,c66,44,64,43,63,43xm65,45v-1,,-1,,-2,c62,45,61,45,60,45v,-1,1,-1,3,-1c64,44,65,44,65,45xm63,38v-5,,-9,4,-9,8c54,46,54,46,54,47v,-3,-1,-5,-1,-8c53,39,54,39,54,38v2,-2,5,-3,9,-3c66,35,69,36,71,38v1,1,1,1,1,1c72,42,71,44,71,47v,,,-1,,-1c71,42,67,38,63,38xm9,35v3,-3,8,-5,12,-5c26,30,30,32,34,35v3,3,5,7,5,12c39,48,38,49,38,50,37,49,36,49,35,48v,,,-1,,-1c35,40,29,34,21,34,14,34,8,40,8,47v,,,1,,1c7,49,6,49,5,50,4,49,4,48,4,47,4,42,6,38,9,35xm21,43v-1,,-3,1,-4,3c16,46,15,46,14,46v,-4,3,-7,7,-7c25,39,29,42,29,46v-1,,-2,,-4,c25,44,23,43,21,43xm24,45v-1,,-2,,-3,c20,45,20,45,19,45v,-1,1,-1,2,-1c23,44,24,44,24,45xm21,38v-4,,-8,4,-8,8c12,47,10,47,9,48v,,,-1,,-1c9,44,10,41,13,38v2,-2,5,-3,8,-3c25,35,28,36,30,38v2,3,4,6,4,9c34,47,34,47,34,48,32,47,31,47,30,46v,-4,-4,-8,-9,-8xm2,53c7,49,14,46,21,46v8,,15,3,20,7c40,54,39,55,38,56,34,52,28,50,21,50,15,50,9,52,4,56,4,55,3,54,2,53xm5,57v5,-4,10,-6,16,-6c28,51,33,53,38,57v-1,1,-2,2,-3,3c32,57,27,55,21,55v-5,,-10,2,-14,5c7,59,6,58,5,57xm8,61v4,-3,8,-5,13,-5c27,56,31,58,35,61v-1,1,-1,2,-2,3c30,61,26,59,21,59v-4,,-8,2,-11,5c9,63,9,62,8,61xm11,69v,-1,,-3,-1,-4c13,62,17,60,21,60v5,,9,2,12,5c32,66,32,67,31,69,29,66,25,64,21,64v-4,,-7,2,-10,5xm21,76v-1,,-2,,-2,c19,75,20,74,21,74v2,,3,1,3,2c23,76,22,76,21,76xm25,76v,-1,-2,-3,-4,-3c20,73,18,75,17,76v-1,,-2,1,-3,1c14,73,17,70,21,70v4,,8,3,8,7c28,77,27,77,25,76xm30,77v,,,,,c30,73,26,69,21,69v-4,,-8,4,-8,8c13,77,13,77,13,77v,-2,-1,-5,-1,-7c12,70,12,69,13,69v2,-2,5,-4,8,-4c25,65,28,67,30,69v1,,1,1,1,1c31,72,30,75,30,77xm74,95c71,92,67,90,63,90v-5,,-9,2,-12,5c50,94,50,93,49,92v4,-3,8,-5,14,-5c68,87,72,89,76,92v-1,1,-1,2,-2,3xm77,91c73,88,68,86,63,86v-6,,-11,2,-14,5c48,90,47,89,46,88v5,-4,10,-6,17,-6c69,82,74,84,79,88v-1,1,-2,2,-2,3xm80,87c75,83,69,81,63,81v-7,,-13,2,-17,6c45,86,44,85,43,84v5,-4,12,-7,20,-7c70,77,77,80,82,84v-1,1,-2,2,-2,3xm63,64v-8,,-14,6,-14,14c49,78,49,79,49,79v-1,1,-2,1,-3,2c45,80,45,79,45,78v,-5,2,-9,5,-12c53,62,58,60,63,60v4,,9,2,12,6c78,69,80,73,80,78v,1,,2,-1,3c78,80,77,79,76,79v,,,-1,,-1c76,70,70,64,63,64xm63,73v-2,,-4,2,-4,3c57,77,56,77,55,77v,-4,4,-7,8,-7c66,70,70,73,70,77v-1,,-2,,-3,-1c66,75,64,73,63,73xm65,76v-1,,-1,,-2,c62,76,61,76,60,76v,-1,1,-2,3,-2c64,74,65,75,65,76xm63,69v-5,,-9,4,-9,8c53,78,51,78,50,79v,-1,,-1,,-1c50,74,52,71,54,69v2,-2,5,-4,9,-4c66,65,69,67,71,69v2,2,4,5,4,9c75,78,75,78,75,79,74,78,72,78,71,77v,-4,-4,-8,-8,-8xm83,83v,,,,,c82,83,81,82,80,81v1,-1,1,-2,1,-3c81,68,73,59,63,59,52,59,44,68,44,78v,1,,2,1,3c44,82,43,83,42,84v,-1,,-1,,-1c41,81,41,80,41,78v,-6,2,-12,6,-16c51,58,57,56,63,56v6,,11,2,15,6c82,66,84,72,84,78v,2,,3,-1,5xm89,80v-2,,-3,1,-4,2c85,81,85,79,85,78,85,65,75,55,63,55,50,55,40,65,40,78v,1,,3,,4c39,81,38,80,36,80v,-1,,-2,,-2c36,70,39,64,44,59v5,-5,11,-8,19,-8c70,51,76,54,81,59v5,5,8,11,8,19c89,78,89,79,89,80xm90,79v,,,-1,,-1c90,62,78,50,63,50,47,50,35,62,35,78v,,,1,,1c34,79,33,78,31,78v,-9,4,-17,9,-23c46,50,54,46,63,46v8,,16,4,22,9c90,61,94,69,94,78v-1,,-3,1,-4,1xm104,76v-1,,-2,,-3,c101,75,102,74,104,74v1,,2,1,3,2c106,76,105,76,104,76xm108,76v-1,-1,-2,-3,-4,-3c102,73,100,75,100,76v-2,1,-3,1,-4,1c96,73,100,70,104,70v4,,7,3,7,7c110,77,109,76,108,76xm112,77v,,,,,c112,73,108,69,104,69v-5,,-9,4,-9,8c95,77,95,77,95,77v,-2,,-5,-1,-7c94,70,95,69,95,69v2,-2,5,-4,9,-4c107,65,110,67,112,69v1,,1,1,1,1c113,72,112,75,112,77xm157,95v-4,-3,-8,-5,-12,-5c140,90,136,92,133,95v-1,-1,-1,-2,-2,-3c135,89,140,87,145,87v5,,10,2,13,5c158,93,157,94,157,95xm159,91v-4,-3,-9,-5,-14,-5c139,86,135,88,131,91v-1,-1,-2,-2,-3,-3c133,84,139,82,145,82v6,,12,2,16,6c160,89,160,90,159,91xm162,87v-5,-4,-11,-6,-17,-6c138,81,132,83,128,87v-1,-1,-2,-2,-3,-3c130,80,137,77,145,77v7,,14,3,20,7c164,85,163,86,162,87xm145,64v-8,,-14,6,-14,14c131,78,131,79,131,79v-1,1,-2,1,-3,2c128,80,128,79,128,78v,-5,1,-9,5,-12c136,62,140,60,145,60v4,,9,2,12,6c160,69,162,73,162,78v,1,,2,,3c160,80,159,80,158,79v,,,-1,,-1c158,70,152,64,145,64xm145,73v-2,,-4,2,-4,3c140,77,138,77,137,77v1,-4,4,-7,8,-7c149,70,152,73,152,77v-1,,-2,,-3,-1c148,75,147,73,145,73xm148,76v-1,,-2,,-3,c144,76,143,76,142,76v,-1,1,-2,3,-2c146,74,147,75,148,76xm145,69v-5,,-9,4,-9,8c135,78,134,78,132,79v,-1,,-1,,-1c132,74,134,71,136,69v2,-2,5,-4,9,-4c148,65,151,67,153,69v3,2,4,5,4,9c157,78,157,78,157,79v-1,-1,-2,-1,-4,-2c153,73,149,69,145,69xm166,83v,,-1,,-1,c164,83,163,82,163,81v,-1,,-2,,-3c163,68,155,59,145,59v-10,,-18,9,-18,19c127,79,127,80,127,81v-1,1,-2,2,-3,2c124,83,124,83,124,83v-1,-2,-1,-3,-1,-5c123,72,126,66,129,62v4,-4,10,-6,16,-6c151,56,156,58,160,62v4,4,6,10,6,16c166,80,166,81,166,83xm171,80v-1,,-3,1,-4,2c167,81,167,79,167,78,167,65,157,55,145,55v-13,,-23,10,-23,23c122,79,122,81,123,82v-2,-1,-3,-2,-5,-2c118,79,118,78,118,78v,-8,3,-14,8,-19c131,54,137,51,145,51v7,,14,3,18,8c168,64,171,70,171,78v,,,1,,2xm172,79v,,,-1,,-1c172,62,160,50,145,50v-15,,-28,12,-28,28c117,78,117,79,117,79v-1,,-2,-1,-4,-1c113,69,117,61,123,55v5,-5,13,-9,22,-9c153,46,161,50,167,55v6,6,9,14,9,23c175,78,173,79,172,79xm186,76v-1,,-2,,-3,c183,75,185,74,186,74v1,,2,1,3,2c188,76,187,76,186,76xm190,76v-1,-1,-2,-3,-4,-3c184,73,182,75,182,76v-1,1,-3,1,-4,1c179,73,182,70,186,70v4,,7,3,7,7c192,77,191,76,190,76xm195,77v,,-1,,-1,c194,73,190,69,186,69v-5,,-8,4,-9,8c177,77,177,77,177,77v,-2,,-5,-1,-7c176,70,177,69,177,69v2,-2,5,-4,9,-4c189,65,192,67,195,69v,,,1,,1c195,72,195,75,195,77xm239,95v-3,-3,-7,-5,-12,-5c222,90,218,92,215,95v,-1,-1,-2,-2,-3c217,89,222,87,227,87v5,,10,2,13,5c240,93,239,94,239,95xm241,91v-4,-3,-9,-5,-14,-5c222,86,217,88,213,91v-1,-1,-2,-2,-2,-3c215,84,221,82,227,82v6,,12,2,16,6c242,89,242,90,241,91xm244,87v-5,-4,-11,-6,-17,-6c221,81,215,83,210,87v-1,-1,-2,-2,-3,-3c213,80,219,77,227,77v7,,14,3,20,7c246,85,245,86,244,87xm227,64v-7,,-13,6,-13,14c214,78,214,79,214,79v-2,1,-3,1,-4,2c210,80,210,79,210,78v,-5,2,-9,5,-12c218,62,222,60,227,60v5,,9,2,12,6c242,69,244,73,244,78v,1,,2,,3c243,80,241,79,240,79v,,,-1,,-1c240,70,234,64,227,64xm227,73v-2,,-4,2,-4,3c222,77,221,77,219,77v1,-4,4,-7,8,-7c231,70,234,73,234,77v-1,,-2,,-3,-1c230,75,229,73,227,73xm230,76v-1,,-2,,-3,c226,76,225,76,224,76v1,-1,2,-2,3,-2c228,74,229,75,230,76xm227,69v-5,,-8,4,-9,8c217,78,216,78,215,79v,-1,,-1,,-1c215,74,216,71,218,69v2,-2,6,-4,9,-4c230,65,233,67,236,69v2,2,3,5,3,9c239,78,239,78,239,79v-1,-1,-2,-1,-4,-2c235,73,232,69,227,69xm248,83v,,,,,c247,83,246,82,245,81v,-1,,-2,,-3c245,68,237,59,227,59v-10,,-18,9,-18,19c209,79,209,80,209,81v-1,1,-2,2,-3,2c206,83,206,83,206,83v,-2,-1,-3,-1,-5c205,72,208,66,212,62v4,-4,9,-6,15,-6c233,56,238,58,242,62v4,4,7,10,7,16c249,80,248,81,248,83xm253,80v-1,,-3,1,-4,2c249,81,250,79,250,78,250,65,239,55,227,55v-13,,-23,10,-23,23c204,79,204,81,205,82v-2,-1,-3,-2,-4,-2c200,79,200,78,200,78v,-8,3,-14,8,-19c213,54,220,51,227,51v7,,14,3,19,8c250,64,253,70,253,78v,,,1,,2xm254,79v,,,-1,,-1c254,62,242,50,227,50v-15,,-28,12,-28,28c199,78,199,79,199,79v-1,,-2,-1,-3,-1c196,69,199,61,205,55v5,-5,13,-9,22,-9c236,46,243,50,249,55v6,6,9,14,9,23c257,78,256,79,254,79xm268,76v-1,,-2,,-3,c266,75,267,74,268,74v1,,2,1,3,2c270,76,269,76,268,76xm272,76v,-1,-2,-3,-4,-3c266,73,265,75,264,76v-1,,-2,1,-3,1c261,73,264,70,268,70v4,,7,3,8,7c274,77,273,77,272,76xm277,77v,,,,,c276,73,273,69,268,69v-4,,-8,4,-8,8c259,77,259,77,259,77v,-2,,-5,-1,-7c259,70,259,69,259,69v3,-2,6,-4,9,-4c272,65,275,67,277,69v,,,1,1,1c277,72,277,75,277,77xm321,95v-3,-3,-7,-5,-12,-5c305,90,301,92,297,95v,-1,-1,-2,-1,-3c299,89,304,87,309,87v5,,10,2,14,5c322,93,322,94,321,95xm323,91v-4,-3,-8,-5,-14,-5c304,86,299,88,295,91v-1,-1,-1,-2,-2,-3c297,84,303,82,309,82v6,,12,2,17,6c325,89,324,90,323,91xm326,87v-4,-4,-10,-6,-17,-6c303,81,297,83,292,87v-1,-1,-2,-2,-3,-3c295,80,302,77,309,77v8,,15,3,20,7c328,85,327,86,326,87xm309,64v-7,,-13,6,-13,14c296,78,296,79,296,79v-1,1,-3,1,-4,2c292,80,292,79,292,78v,-5,2,-9,5,-12c300,62,304,60,309,60v5,,9,2,12,6c324,69,326,73,326,78v,1,,2,,3c325,80,324,79,322,79v1,,1,-1,1,-1c323,70,317,64,309,64xm309,73v-2,,-3,2,-4,3c304,77,303,77,302,77v,-4,3,-7,7,-7c313,70,316,73,317,77v-1,,-3,,-4,-1c313,75,311,73,309,73xm312,76v-1,,-2,,-3,c308,76,307,76,306,76v1,-1,2,-2,3,-2c310,74,312,75,312,76xm309,69v-4,,-8,4,-8,8c299,78,298,78,297,79v,-1,,-1,,-1c297,74,298,71,300,69v3,-2,6,-4,9,-4c313,65,316,67,318,69v2,2,4,5,4,9c322,78,322,78,322,79v-2,-1,-3,-1,-4,-2c318,73,314,69,309,69xm330,83v,,,,,c329,83,328,82,327,81v,-1,,-2,,-3c327,68,319,59,309,59v-10,,-18,9,-18,19c291,79,291,80,291,81v-1,1,-1,2,-2,3c289,83,288,83,288,83v,-2,,-3,,-5c288,72,290,66,294,62v4,-4,9,-6,15,-6c315,56,321,58,325,62v3,4,6,10,6,16c331,80,331,81,330,83xm336,80v-2,,-3,1,-5,2c332,81,332,79,332,78,332,65,322,55,309,55v-12,,-22,10,-22,23c287,79,287,81,287,82v-1,-1,-3,-2,-4,-2c283,79,283,78,283,78v,-8,3,-14,7,-19c295,54,302,51,309,51v8,,14,3,19,8c333,64,336,70,336,78v,,,1,,2xm337,79v,,,-1,,-1c337,62,324,50,309,50v-15,,-27,12,-27,28c282,78,282,79,282,79v-1,,-3,-1,-4,-1c278,69,281,61,287,55v6,-5,14,-9,22,-9c318,46,326,50,331,55v6,6,10,14,10,23c339,78,338,79,337,79xm350,76v-1,,-2,,-3,c348,75,349,74,350,74v2,,3,1,3,2c352,76,351,76,350,76xm354,76v,-1,-2,-3,-4,-3c348,73,347,75,346,76v-1,1,-2,1,-3,1c343,73,346,70,350,70v4,,7,3,8,7c357,77,356,76,354,76xm359,77v,,,,,c359,73,355,69,350,69v-4,,-8,4,-8,8c342,77,342,77,342,77v,-2,-1,-5,-1,-7c341,70,341,69,342,69v2,-2,5,-4,8,-4c354,65,357,67,359,69v,,1,1,1,1c359,72,359,75,359,77xm403,95v-3,-3,-7,-5,-12,-5c387,90,383,92,380,95v-1,-1,-1,-2,-2,-3c382,89,386,87,391,87v6,,10,2,14,5c404,93,404,94,403,95xm405,91v-3,-3,-8,-5,-14,-5c386,86,381,88,377,91v,-1,-1,-2,-2,-3c380,84,385,82,391,82v7,,12,2,17,6c407,89,406,90,405,91xm408,87v-4,-4,-10,-6,-17,-6c385,81,379,83,374,87v,-1,-1,-2,-2,-3c377,80,384,77,391,77v8,,15,3,20,7c410,85,409,86,408,87xm391,64v-7,,-13,6,-13,14c378,78,378,79,378,79v-1,1,-2,1,-3,2c374,80,374,79,374,78v,-5,2,-9,5,-12c382,62,387,60,391,60v5,,9,2,13,6c407,69,409,73,409,78v,1,-1,2,-1,3c407,80,406,80,405,79v,,,-1,,-1c405,70,399,64,391,64xm391,73v-1,,-3,2,-4,3c386,77,385,77,384,77v,-4,3,-7,7,-7c395,70,399,73,399,77v-1,,-2,,-4,-1c395,75,393,73,391,73xm394,76v-1,,-2,,-3,c390,76,389,76,389,76v,-1,1,-2,2,-2c393,74,394,75,394,76xm391,69v-4,,-8,4,-8,8c382,78,380,78,379,79v,-1,,-1,,-1c379,74,380,71,383,69v2,-2,5,-4,8,-4c395,65,398,67,400,69v2,2,4,5,4,9c404,78,404,78,404,79v-2,-1,-3,-1,-4,-2c400,73,396,69,391,69xm412,83v,,,,,c411,83,410,82,409,81v,-1,1,-2,1,-3c410,68,401,59,391,59v-10,,-18,9,-18,19c373,79,373,80,374,81v-1,1,-2,2,-3,2c371,83,371,83,370,83v,-2,,-3,,-5c370,72,372,66,376,62v4,-4,9,-6,15,-6c397,56,403,58,407,62v4,4,6,10,6,16c413,80,413,81,412,83xm418,80v-2,,-3,1,-4,2c414,81,414,79,414,78,414,65,404,55,391,55v-12,,-22,10,-22,23c369,79,369,81,369,82v-1,-1,-3,-2,-4,-2c365,79,365,78,365,78v,-8,3,-14,8,-19c377,54,384,51,391,51v8,,14,3,19,8c415,64,418,70,418,78v,,,1,,2xm419,79v,,,-1,,-1c419,62,407,50,391,50v-15,,-27,12,-27,28c364,78,364,79,364,79v-1,,-3,-1,-4,-1c360,69,364,61,369,55v6,-5,14,-9,22,-9c400,46,408,50,414,55v5,6,9,14,9,23c421,78,420,79,419,79xm433,76v-1,,-2,,-3,c430,75,431,74,433,74v1,,2,1,2,2c434,76,434,76,433,76xm437,76v-1,-1,-3,-3,-4,-3c431,73,429,75,429,76v-2,1,-3,1,-4,1c425,73,429,70,433,70v3,,7,3,7,7c439,77,438,76,437,76xm441,77v,,,,,c441,73,437,69,433,69v-5,,-9,4,-9,8c424,77,424,77,424,77v,-2,-1,-5,-1,-7c423,70,423,69,424,69v2,-2,5,-4,9,-4c436,65,439,67,441,69v1,,1,1,1,1c442,72,441,75,441,77xm442,69v-2,-3,-6,-5,-9,-5c429,64,425,66,423,69v-1,-2,-1,-3,-2,-4c424,62,428,60,433,60v4,,8,2,11,5c443,66,443,67,442,69xm444,64v-3,-3,-7,-5,-11,-5c428,59,424,61,421,64v-1,-1,-1,-2,-2,-3c423,58,427,56,433,56v5,,9,2,13,5c445,62,445,63,444,64xm447,60v-4,-3,-9,-5,-14,-5c427,55,422,57,418,60v,-1,-1,-2,-2,-3c421,53,426,51,433,51v6,,11,2,16,6c448,58,447,59,447,60xm450,56v-5,-4,-11,-6,-17,-6c426,50,420,52,416,56v-1,-1,-2,-2,-3,-3c418,49,425,46,433,46v7,,14,3,19,7c451,54,450,55,450,56xm433,34v-8,,-14,6,-14,13c419,47,419,48,419,48v-1,1,-2,1,-3,2c415,49,415,48,415,47v,-5,2,-9,5,-12c424,32,428,30,433,30v4,,9,2,12,5c448,38,450,42,450,47v,1,,2,-1,3c448,49,447,49,446,48v,,,-1,,-1c446,40,440,34,433,34xm433,43v-2,,-4,1,-4,3c427,46,426,46,425,46v,-4,4,-7,8,-7c436,39,440,42,440,46v-1,,-2,,-3,c436,44,434,43,433,43xm435,45v-1,,-2,,-2,c432,45,431,45,430,45v,-1,1,-1,3,-1c434,44,435,44,435,45xm433,38v-5,,-9,4,-9,8c423,47,421,47,420,48v,-1,,-1,,-1c420,44,422,41,424,38v2,-2,5,-3,9,-3c436,35,439,36,441,38v3,3,4,6,4,9c445,47,445,48,445,48v-1,-1,-3,-1,-4,-2c441,42,437,38,433,38xm454,52v-1,,-1,1,-1,1c452,52,451,51,450,51v1,-2,1,-3,1,-4c451,37,443,29,433,29v-10,,-19,8,-19,18c414,48,415,49,415,51v-1,,-2,1,-3,2c412,53,412,52,412,52v-1,-1,-1,-3,-1,-5c411,41,413,36,417,32v4,-4,10,-7,16,-7c439,25,444,28,448,32v4,4,6,9,6,15c454,49,454,51,454,52xm459,49v-1,1,-3,1,-4,2c455,50,455,48,455,47,455,34,445,24,433,24v-13,,-23,10,-23,23c410,49,410,50,410,51v-1,-1,-2,-1,-4,-2c406,48,406,48,406,47v,-7,3,-14,8,-19c419,23,425,20,433,20v7,,14,3,18,8c456,33,459,40,459,47v,1,,1,,2xm474,45v-1,,-2,,-3,c471,44,472,44,474,44v1,,2,,2,1c476,45,475,45,474,45xm478,46v-1,-2,-3,-3,-4,-3c472,43,470,44,470,46v-2,,-3,,-4,c467,42,470,39,474,39v4,,7,3,7,7c480,46,479,46,478,46xm482,47v,,,-1,,-1c482,42,478,38,474,38v-5,,-9,4,-9,8c465,46,465,46,465,46v,-2,,-4,-1,-7c464,39,465,39,465,38v2,-2,5,-3,9,-3c477,35,480,36,482,38v1,1,1,1,1,1c483,42,482,44,482,47xm484,38v-3,-3,-6,-4,-10,-4c470,34,466,35,464,38v-1,-1,-1,-3,-2,-4c465,31,469,30,474,30v4,,8,1,11,4c484,35,484,37,484,38xm474,25v5,,9,2,13,5c487,31,486,32,485,33v-3,-3,-7,-4,-11,-4c469,29,465,30,462,33v-1,-1,-1,-2,-2,-3c464,27,469,25,474,25xm455,25v5,5,9,13,9,22c463,47,461,48,460,48v,,,-1,,-1c460,32,448,19,433,19v-16,,-28,13,-28,28c405,47,405,48,405,48v-1,,-2,-1,-4,-1c401,38,405,30,410,25v6,-6,14,-9,23,-9c441,16,449,19,455,25xm474,15v-1,,-2,,-3,c471,14,472,13,474,13v1,,2,1,2,2c476,15,475,15,474,15xm478,15v-1,-2,-3,-3,-4,-3c472,12,470,13,470,15v-2,,-3,,-4,1c466,12,470,9,474,9v4,,7,3,7,7c480,15,479,15,478,15xm486,17v-1,,-3,-1,-4,-1c482,11,478,8,474,8v-5,,-9,3,-9,8c464,16,463,17,461,17v,,,-1,,-1c461,13,463,10,465,7v2,-2,5,-3,9,-3c477,4,480,5,482,7v3,3,4,6,4,9c486,16,486,17,486,17xm482,v-2,,-2,,-2,c482,1,484,2,486,4v1,1,2,2,2,3c488,6,488,6,488,6,487,3,485,2,482,xm488,v,,,,,c488,,488,,488,xm350,81v-11,,-21,7,-25,17c326,98,326,98,326,98v2,-3,3,-6,6,-8c336,85,343,82,350,82v8,,14,3,19,8c371,92,373,95,374,98v2,,2,,2,c371,88,362,81,350,81xm302,98v2,,2,,2,c305,97,307,96,309,96v2,,4,1,6,2c317,98,317,98,317,98v-2,-2,-5,-3,-8,-3c306,95,304,96,302,98xm343,98v2,,2,,2,c346,97,348,96,350,96v2,,4,1,6,2c358,98,358,98,358,98v-2,-2,-5,-3,-8,-3c348,95,345,96,343,98xm268,81v-11,,-21,7,-25,17c244,98,244,98,244,98v1,-3,3,-6,5,-8c254,85,261,82,268,82v7,,14,3,19,8c289,92,291,95,292,98v1,,1,,1,c289,88,279,81,268,81xm350,86v-8,,-16,5,-19,12c332,98,332,98,332,98v1,-2,2,-4,3,-5c339,89,344,87,350,87v6,,12,2,16,6c367,94,368,96,369,98v1,,1,,1,c366,91,359,86,350,86xm268,86v-8,,-16,5,-20,12c249,98,249,98,249,98v1,-2,2,-4,4,-5c257,89,262,87,268,87v6,,11,2,15,6c285,94,286,96,287,98v1,,1,,1,c284,91,277,86,268,86xm384,98v2,,2,,2,c388,97,389,96,391,96v2,,4,1,6,2c399,98,399,98,399,98v-2,-2,-5,-3,-8,-3c389,95,386,96,384,98xm350,90v-6,,-11,3,-14,8c337,98,337,98,337,98v,-1,1,-1,1,-2c341,93,346,91,350,91v5,,9,2,13,5c363,97,363,97,364,98v1,,1,,1,c362,93,356,90,350,90xe" fillcolor="#548dd4 [1951]" stroked="f">
                <v:path arrowok="t" o:connecttype="custom" o:connectlocs="2061027,1652270;18652,1652270;0,1534251;4038120,1449951;4159357,303478;3646432,50580;3142832,303478;2639233,303478;2228893,67440;1650686,0;1203043,16860;774051,370918;289103,118019;0,758695;764725,1449951;4038120,1298212;4215312,1315072;4420482,269758;4420482,1230773;3646432,67440;3646432,640676;3180136,151739;3264069,944154;3264069,657536;2881707,724976;3002944,269758;2499344,151739;2592604,1163333;2499344,758695;2144960,758695;2005071,286618;1734620,252898;1837205,1095893;1650686,775555;1268324,640676;1277650,269758;1175065,421497;1119109,961014;1044502,640676;587532,219179;606184,758695;121237,640676;195844,1230773;428992,1365652;391688,1399372;1035176,1298212;1464168,1112753;1492146,1045314;1734620,1163333;2238219,1315072;2322152,1382512;2415411,1163333;2816425,1298212;2676537,1382512;3348002,1298212;3646432,1230773;3646432,859855;3926209,1095893;4038120,657536;3786320,826135;4308571,556377;4551045,101159;3264069,1466811" o:connectangles="0,0,0,0,0,0,0,0,0,0,0,0,0,0,0,0,0,0,0,0,0,0,0,0,0,0,0,0,0,0,0,0,0,0,0,0,0,0,0,0,0,0,0,0,0,0,0,0,0,0,0,0,0,0,0,0,0,0,0,0,0,0,0"/>
                <o:lock v:ext="edit" aspectratio="t" verticies="t"/>
                <w10:wrap type="through"/>
              </v:shape>
            </w:pict>
          </mc:Fallback>
        </mc:AlternateContent>
      </w:r>
    </w:p>
    <w:p w14:paraId="71D66E2A" w14:textId="2FBC94E3" w:rsidR="002638BA" w:rsidRDefault="002638BA" w:rsidP="003F7C2B">
      <w:pPr>
        <w:widowControl w:val="0"/>
        <w:tabs>
          <w:tab w:val="left" w:pos="3827"/>
        </w:tabs>
        <w:overflowPunct w:val="0"/>
        <w:autoSpaceDE w:val="0"/>
        <w:autoSpaceDN w:val="0"/>
        <w:adjustRightInd w:val="0"/>
        <w:ind w:left="1134" w:right="220" w:hanging="992"/>
        <w:rPr>
          <w:rFonts w:asciiTheme="majorHAnsi" w:hAnsiTheme="majorHAnsi" w:cs="Times New Roman"/>
          <w:b/>
          <w:sz w:val="28"/>
          <w:szCs w:val="28"/>
        </w:rPr>
      </w:pPr>
    </w:p>
    <w:p w14:paraId="31685C96" w14:textId="77777777" w:rsidR="00F20089" w:rsidRDefault="00F20089" w:rsidP="00D8205B">
      <w:pPr>
        <w:widowControl w:val="0"/>
        <w:overflowPunct w:val="0"/>
        <w:autoSpaceDE w:val="0"/>
        <w:autoSpaceDN w:val="0"/>
        <w:adjustRightInd w:val="0"/>
        <w:ind w:left="1134" w:right="220" w:hanging="992"/>
        <w:jc w:val="center"/>
        <w:rPr>
          <w:rFonts w:asciiTheme="majorHAnsi" w:hAnsiTheme="majorHAnsi" w:cs="Times New Roman"/>
          <w:b/>
          <w:sz w:val="28"/>
          <w:szCs w:val="28"/>
        </w:rPr>
      </w:pPr>
    </w:p>
    <w:p w14:paraId="0BB4AB0E" w14:textId="77777777" w:rsidR="00F20089" w:rsidRDefault="00F20089" w:rsidP="00D8205B">
      <w:pPr>
        <w:widowControl w:val="0"/>
        <w:overflowPunct w:val="0"/>
        <w:autoSpaceDE w:val="0"/>
        <w:autoSpaceDN w:val="0"/>
        <w:adjustRightInd w:val="0"/>
        <w:ind w:left="1134" w:right="220" w:hanging="992"/>
        <w:jc w:val="center"/>
        <w:rPr>
          <w:rFonts w:asciiTheme="majorHAnsi" w:hAnsiTheme="majorHAnsi" w:cs="Times New Roman"/>
          <w:b/>
          <w:sz w:val="28"/>
          <w:szCs w:val="28"/>
        </w:rPr>
      </w:pPr>
    </w:p>
    <w:p w14:paraId="7B8624D8" w14:textId="77777777" w:rsidR="00D8205B" w:rsidRPr="00D8205B" w:rsidRDefault="00D8205B" w:rsidP="00D8205B">
      <w:pPr>
        <w:widowControl w:val="0"/>
        <w:overflowPunct w:val="0"/>
        <w:autoSpaceDE w:val="0"/>
        <w:autoSpaceDN w:val="0"/>
        <w:adjustRightInd w:val="0"/>
        <w:ind w:left="1134" w:right="220" w:hanging="992"/>
        <w:jc w:val="center"/>
        <w:rPr>
          <w:rFonts w:asciiTheme="majorHAnsi" w:hAnsiTheme="majorHAnsi" w:cs="Times New Roman"/>
          <w:b/>
          <w:noProof/>
          <w:sz w:val="28"/>
          <w:szCs w:val="28"/>
        </w:rPr>
      </w:pPr>
      <w:r w:rsidRPr="00D8205B">
        <w:rPr>
          <w:rFonts w:asciiTheme="majorHAnsi" w:hAnsiTheme="majorHAnsi" w:cs="Times New Roman"/>
          <w:b/>
          <w:sz w:val="28"/>
          <w:szCs w:val="28"/>
        </w:rPr>
        <w:t>TABLE OF CONTENTS</w:t>
      </w:r>
      <w:r w:rsidRPr="00D8205B">
        <w:rPr>
          <w:rFonts w:asciiTheme="majorHAnsi" w:hAnsiTheme="majorHAnsi" w:cs="Times New Roman"/>
          <w:sz w:val="28"/>
          <w:szCs w:val="28"/>
        </w:rPr>
        <w:fldChar w:fldCharType="begin"/>
      </w:r>
      <w:r w:rsidRPr="00D8205B">
        <w:rPr>
          <w:rFonts w:asciiTheme="majorHAnsi" w:hAnsiTheme="majorHAnsi" w:cs="Times New Roman"/>
          <w:sz w:val="28"/>
          <w:szCs w:val="28"/>
        </w:rPr>
        <w:instrText xml:space="preserve"> TOC \o "1-3" \h \z \u </w:instrText>
      </w:r>
      <w:r w:rsidRPr="00D8205B">
        <w:rPr>
          <w:rFonts w:asciiTheme="majorHAnsi" w:hAnsiTheme="majorHAnsi" w:cs="Times New Roman"/>
          <w:sz w:val="28"/>
          <w:szCs w:val="28"/>
        </w:rPr>
        <w:fldChar w:fldCharType="separate"/>
      </w:r>
    </w:p>
    <w:p w14:paraId="5BFA46D6" w14:textId="77777777" w:rsidR="00D8205B" w:rsidRDefault="00D8205B" w:rsidP="00D8205B">
      <w:pPr>
        <w:jc w:val="center"/>
        <w:rPr>
          <w:rFonts w:asciiTheme="majorHAnsi" w:hAnsiTheme="majorHAnsi" w:cs="Times New Roman"/>
          <w:b/>
          <w:bCs/>
          <w:noProof/>
        </w:rPr>
      </w:pPr>
      <w:r w:rsidRPr="00D8205B">
        <w:rPr>
          <w:rFonts w:asciiTheme="majorHAnsi" w:hAnsiTheme="majorHAnsi" w:cs="Times New Roman"/>
          <w:b/>
          <w:bCs/>
          <w:noProof/>
        </w:rPr>
        <w:fldChar w:fldCharType="end"/>
      </w:r>
    </w:p>
    <w:p w14:paraId="300DA8A7" w14:textId="77777777" w:rsidR="002B2EF4" w:rsidRPr="002B2EF4" w:rsidRDefault="002B2EF4" w:rsidP="002B2EF4">
      <w:pPr>
        <w:rPr>
          <w:rFonts w:asciiTheme="majorHAnsi" w:hAnsiTheme="majorHAnsi" w:cs="Times New Roman"/>
          <w:b/>
          <w:bCs/>
          <w:noProof/>
        </w:rPr>
      </w:pPr>
    </w:p>
    <w:p w14:paraId="72A40494" w14:textId="2516F36C" w:rsidR="002B2EF4" w:rsidRPr="002B2EF4" w:rsidRDefault="002B2EF4" w:rsidP="00780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0"/>
        </w:tabs>
        <w:spacing w:line="360" w:lineRule="auto"/>
        <w:rPr>
          <w:rFonts w:asciiTheme="majorHAnsi" w:hAnsiTheme="majorHAnsi" w:cs="Times New Roman"/>
          <w:b/>
          <w:bCs/>
          <w:noProof/>
        </w:rPr>
      </w:pPr>
      <w:r w:rsidRPr="002B2EF4">
        <w:rPr>
          <w:rFonts w:asciiTheme="majorHAnsi" w:hAnsiTheme="majorHAnsi" w:cs="Times New Roman"/>
          <w:b/>
          <w:bCs/>
          <w:noProof/>
        </w:rPr>
        <w:t>I.</w:t>
      </w:r>
      <w:r w:rsidRPr="002B2EF4">
        <w:rPr>
          <w:rFonts w:asciiTheme="majorHAnsi" w:hAnsiTheme="majorHAnsi" w:cs="Times New Roman"/>
          <w:b/>
          <w:bCs/>
          <w:noProof/>
        </w:rPr>
        <w:tab/>
        <w:t>Introduction</w:t>
      </w:r>
      <w:r w:rsidRPr="002B2EF4">
        <w:rPr>
          <w:rFonts w:asciiTheme="majorHAnsi" w:hAnsiTheme="majorHAnsi" w:cs="Times New Roman"/>
          <w:b/>
          <w:bCs/>
          <w:noProof/>
        </w:rPr>
        <w:tab/>
      </w:r>
      <w:r w:rsidR="00707D81">
        <w:rPr>
          <w:rFonts w:asciiTheme="majorHAnsi" w:hAnsiTheme="majorHAnsi" w:cs="Times New Roman"/>
          <w:b/>
          <w:bCs/>
          <w:noProof/>
        </w:rPr>
        <w:t>…………………………………………………………………………………………………..</w:t>
      </w:r>
      <w:r w:rsidR="00707D81">
        <w:rPr>
          <w:rFonts w:asciiTheme="majorHAnsi" w:hAnsiTheme="majorHAnsi" w:cs="Times New Roman"/>
          <w:b/>
          <w:bCs/>
          <w:noProof/>
        </w:rPr>
        <w:tab/>
        <w:t xml:space="preserve">  </w:t>
      </w:r>
      <w:r w:rsidR="00B6204B">
        <w:rPr>
          <w:rFonts w:asciiTheme="majorHAnsi" w:hAnsiTheme="majorHAnsi" w:cs="Times New Roman"/>
          <w:b/>
          <w:bCs/>
          <w:noProof/>
        </w:rPr>
        <w:t>4</w:t>
      </w:r>
      <w:r w:rsidR="00780538">
        <w:rPr>
          <w:rFonts w:asciiTheme="majorHAnsi" w:hAnsiTheme="majorHAnsi" w:cs="Times New Roman"/>
          <w:b/>
          <w:bCs/>
          <w:noProof/>
        </w:rPr>
        <w:tab/>
      </w:r>
    </w:p>
    <w:p w14:paraId="1950874C" w14:textId="729C1536" w:rsidR="002B2EF4" w:rsidRDefault="002B2EF4" w:rsidP="00614919">
      <w:pPr>
        <w:spacing w:line="360" w:lineRule="auto"/>
        <w:rPr>
          <w:rFonts w:asciiTheme="majorHAnsi" w:hAnsiTheme="majorHAnsi" w:cs="Times New Roman"/>
          <w:b/>
          <w:bCs/>
          <w:noProof/>
        </w:rPr>
      </w:pPr>
      <w:r w:rsidRPr="002B2EF4">
        <w:rPr>
          <w:rFonts w:asciiTheme="majorHAnsi" w:hAnsiTheme="majorHAnsi" w:cs="Times New Roman"/>
          <w:b/>
          <w:bCs/>
          <w:noProof/>
        </w:rPr>
        <w:t xml:space="preserve">II.    </w:t>
      </w:r>
      <w:r>
        <w:rPr>
          <w:rFonts w:asciiTheme="majorHAnsi" w:hAnsiTheme="majorHAnsi" w:cs="Times New Roman"/>
          <w:b/>
          <w:bCs/>
          <w:noProof/>
        </w:rPr>
        <w:tab/>
      </w:r>
      <w:r w:rsidRPr="002B2EF4">
        <w:rPr>
          <w:rFonts w:asciiTheme="majorHAnsi" w:hAnsiTheme="majorHAnsi" w:cs="Times New Roman"/>
          <w:b/>
          <w:bCs/>
          <w:noProof/>
        </w:rPr>
        <w:t>Methods of Procurement of Works</w:t>
      </w:r>
      <w:r w:rsidRPr="002B2EF4">
        <w:rPr>
          <w:rFonts w:asciiTheme="majorHAnsi" w:hAnsiTheme="majorHAnsi" w:cs="Times New Roman"/>
          <w:b/>
          <w:bCs/>
          <w:noProof/>
        </w:rPr>
        <w:tab/>
      </w:r>
      <w:r w:rsidR="00707D81">
        <w:rPr>
          <w:rFonts w:asciiTheme="majorHAnsi" w:hAnsiTheme="majorHAnsi" w:cs="Times New Roman"/>
          <w:b/>
          <w:bCs/>
          <w:noProof/>
        </w:rPr>
        <w:t>…………………………………………………………………</w:t>
      </w:r>
      <w:r w:rsidR="00707D81">
        <w:rPr>
          <w:rFonts w:asciiTheme="majorHAnsi" w:hAnsiTheme="majorHAnsi" w:cs="Times New Roman"/>
          <w:b/>
          <w:bCs/>
          <w:noProof/>
        </w:rPr>
        <w:tab/>
        <w:t xml:space="preserve">  </w:t>
      </w:r>
      <w:r w:rsidR="008154E6">
        <w:rPr>
          <w:rFonts w:asciiTheme="majorHAnsi" w:hAnsiTheme="majorHAnsi" w:cs="Times New Roman"/>
          <w:b/>
          <w:bCs/>
          <w:noProof/>
        </w:rPr>
        <w:t>5</w:t>
      </w:r>
    </w:p>
    <w:p w14:paraId="3FDE1B2C" w14:textId="4934C38D" w:rsidR="00490673" w:rsidRDefault="00490673" w:rsidP="002338D0">
      <w:pPr>
        <w:pStyle w:val="ListParagraph"/>
        <w:numPr>
          <w:ilvl w:val="0"/>
          <w:numId w:val="19"/>
        </w:numPr>
        <w:spacing w:line="240" w:lineRule="auto"/>
        <w:rPr>
          <w:rFonts w:asciiTheme="majorHAnsi" w:hAnsiTheme="majorHAnsi"/>
          <w:b/>
          <w:bCs/>
          <w:noProof/>
          <w:sz w:val="24"/>
          <w:szCs w:val="24"/>
        </w:rPr>
      </w:pPr>
      <w:r w:rsidRPr="00490673">
        <w:rPr>
          <w:rFonts w:asciiTheme="majorHAnsi" w:hAnsiTheme="majorHAnsi"/>
          <w:b/>
          <w:bCs/>
          <w:noProof/>
          <w:sz w:val="24"/>
          <w:szCs w:val="24"/>
        </w:rPr>
        <w:t>International Competitive Bidding (ICB)</w:t>
      </w:r>
      <w:r w:rsidR="00BC0D01">
        <w:rPr>
          <w:rFonts w:asciiTheme="majorHAnsi" w:hAnsiTheme="majorHAnsi"/>
          <w:b/>
          <w:bCs/>
          <w:noProof/>
          <w:sz w:val="24"/>
          <w:szCs w:val="24"/>
        </w:rPr>
        <w:t xml:space="preserve">  …………………………………………………….   </w:t>
      </w:r>
      <w:r w:rsidR="008154E6">
        <w:rPr>
          <w:rFonts w:asciiTheme="majorHAnsi" w:hAnsiTheme="majorHAnsi"/>
          <w:b/>
          <w:bCs/>
          <w:noProof/>
          <w:sz w:val="24"/>
          <w:szCs w:val="24"/>
        </w:rPr>
        <w:t>5</w:t>
      </w:r>
    </w:p>
    <w:p w14:paraId="6F93A2A4" w14:textId="6EC82D91" w:rsidR="00490673" w:rsidRPr="00614919" w:rsidRDefault="00490673" w:rsidP="002338D0">
      <w:pPr>
        <w:pStyle w:val="ListParagraph"/>
        <w:numPr>
          <w:ilvl w:val="0"/>
          <w:numId w:val="19"/>
        </w:numPr>
        <w:spacing w:line="240" w:lineRule="auto"/>
        <w:rPr>
          <w:rFonts w:asciiTheme="majorHAnsi" w:hAnsiTheme="majorHAnsi"/>
          <w:b/>
          <w:bCs/>
          <w:noProof/>
          <w:sz w:val="24"/>
          <w:szCs w:val="24"/>
        </w:rPr>
      </w:pPr>
      <w:r w:rsidRPr="00614919">
        <w:rPr>
          <w:rFonts w:asciiTheme="majorHAnsi" w:hAnsiTheme="majorHAnsi"/>
          <w:b/>
          <w:bCs/>
          <w:noProof/>
          <w:sz w:val="24"/>
          <w:szCs w:val="24"/>
        </w:rPr>
        <w:t>National Competitive Bidding (NCB)</w:t>
      </w:r>
      <w:r w:rsidR="00BC0D01">
        <w:rPr>
          <w:rFonts w:asciiTheme="majorHAnsi" w:hAnsiTheme="majorHAnsi"/>
          <w:b/>
          <w:bCs/>
          <w:noProof/>
          <w:sz w:val="24"/>
          <w:szCs w:val="24"/>
        </w:rPr>
        <w:t xml:space="preserve">  ………………………………………………………….   </w:t>
      </w:r>
      <w:r w:rsidR="008154E6">
        <w:rPr>
          <w:rFonts w:asciiTheme="majorHAnsi" w:hAnsiTheme="majorHAnsi"/>
          <w:b/>
          <w:bCs/>
          <w:noProof/>
          <w:sz w:val="24"/>
          <w:szCs w:val="24"/>
        </w:rPr>
        <w:t>5</w:t>
      </w:r>
    </w:p>
    <w:p w14:paraId="5E728C58" w14:textId="7472D772" w:rsidR="00907618" w:rsidRDefault="00907618" w:rsidP="00614919">
      <w:pPr>
        <w:spacing w:line="360" w:lineRule="auto"/>
        <w:ind w:left="720"/>
        <w:rPr>
          <w:rFonts w:asciiTheme="majorHAnsi" w:hAnsiTheme="majorHAnsi"/>
          <w:b/>
          <w:bCs/>
          <w:noProof/>
        </w:rPr>
      </w:pPr>
      <w:r>
        <w:rPr>
          <w:rFonts w:asciiTheme="majorHAnsi" w:hAnsiTheme="majorHAnsi"/>
          <w:b/>
          <w:bCs/>
          <w:noProof/>
        </w:rPr>
        <w:tab/>
      </w:r>
      <w:r w:rsidR="002D0B33">
        <w:rPr>
          <w:rFonts w:asciiTheme="majorHAnsi" w:hAnsiTheme="majorHAnsi"/>
          <w:b/>
          <w:bCs/>
          <w:noProof/>
        </w:rPr>
        <w:t>B.1</w:t>
      </w:r>
      <w:r w:rsidR="00375143">
        <w:rPr>
          <w:rFonts w:asciiTheme="majorHAnsi" w:hAnsiTheme="majorHAnsi"/>
          <w:b/>
          <w:bCs/>
          <w:noProof/>
        </w:rPr>
        <w:t xml:space="preserve">.  </w:t>
      </w:r>
      <w:r>
        <w:rPr>
          <w:rFonts w:asciiTheme="majorHAnsi" w:hAnsiTheme="majorHAnsi"/>
          <w:b/>
          <w:bCs/>
          <w:noProof/>
        </w:rPr>
        <w:t>No Objection Letter 1 (NOL1)</w:t>
      </w:r>
      <w:r w:rsidR="003B1220">
        <w:rPr>
          <w:rFonts w:asciiTheme="majorHAnsi" w:hAnsiTheme="majorHAnsi"/>
          <w:b/>
          <w:bCs/>
          <w:noProof/>
        </w:rPr>
        <w:t xml:space="preserve">  ……………………………………………………</w:t>
      </w:r>
      <w:r w:rsidR="00375143">
        <w:rPr>
          <w:rFonts w:asciiTheme="majorHAnsi" w:hAnsiTheme="majorHAnsi"/>
          <w:b/>
          <w:bCs/>
          <w:noProof/>
        </w:rPr>
        <w:t>…..</w:t>
      </w:r>
      <w:r w:rsidR="003B1220">
        <w:rPr>
          <w:rFonts w:asciiTheme="majorHAnsi" w:hAnsiTheme="majorHAnsi"/>
          <w:b/>
          <w:bCs/>
          <w:noProof/>
        </w:rPr>
        <w:t xml:space="preserve">  </w:t>
      </w:r>
      <w:r w:rsidR="008154E6">
        <w:rPr>
          <w:rFonts w:asciiTheme="majorHAnsi" w:hAnsiTheme="majorHAnsi"/>
          <w:b/>
          <w:bCs/>
          <w:noProof/>
        </w:rPr>
        <w:t>6</w:t>
      </w:r>
    </w:p>
    <w:p w14:paraId="6B7EF983" w14:textId="33CF3A2E" w:rsidR="00907618" w:rsidRDefault="00907618" w:rsidP="00614919">
      <w:pPr>
        <w:spacing w:line="360" w:lineRule="auto"/>
        <w:ind w:left="720"/>
        <w:rPr>
          <w:rFonts w:asciiTheme="majorHAnsi" w:hAnsiTheme="majorHAnsi"/>
          <w:b/>
          <w:bCs/>
          <w:noProof/>
        </w:rPr>
      </w:pPr>
      <w:r>
        <w:rPr>
          <w:rFonts w:asciiTheme="majorHAnsi" w:hAnsiTheme="majorHAnsi"/>
          <w:b/>
          <w:bCs/>
          <w:noProof/>
        </w:rPr>
        <w:tab/>
      </w:r>
      <w:r w:rsidR="002D0B33">
        <w:rPr>
          <w:rFonts w:asciiTheme="majorHAnsi" w:hAnsiTheme="majorHAnsi"/>
          <w:b/>
          <w:bCs/>
          <w:noProof/>
        </w:rPr>
        <w:t>B.2</w:t>
      </w:r>
      <w:r w:rsidR="00375143">
        <w:rPr>
          <w:rFonts w:asciiTheme="majorHAnsi" w:hAnsiTheme="majorHAnsi"/>
          <w:b/>
          <w:bCs/>
          <w:noProof/>
        </w:rPr>
        <w:t xml:space="preserve">.  </w:t>
      </w:r>
      <w:r>
        <w:rPr>
          <w:rFonts w:asciiTheme="majorHAnsi" w:hAnsiTheme="majorHAnsi"/>
          <w:b/>
          <w:bCs/>
          <w:noProof/>
        </w:rPr>
        <w:t>Advertisement</w:t>
      </w:r>
      <w:r w:rsidR="003B1220">
        <w:rPr>
          <w:rFonts w:asciiTheme="majorHAnsi" w:hAnsiTheme="majorHAnsi"/>
          <w:b/>
          <w:bCs/>
          <w:noProof/>
        </w:rPr>
        <w:t xml:space="preserve">  …………</w:t>
      </w:r>
      <w:r w:rsidR="00375143">
        <w:rPr>
          <w:rFonts w:asciiTheme="majorHAnsi" w:hAnsiTheme="majorHAnsi"/>
          <w:b/>
          <w:bCs/>
          <w:noProof/>
        </w:rPr>
        <w:t>.</w:t>
      </w:r>
      <w:r w:rsidR="003B1220">
        <w:rPr>
          <w:rFonts w:asciiTheme="majorHAnsi" w:hAnsiTheme="majorHAnsi"/>
          <w:b/>
          <w:bCs/>
          <w:noProof/>
        </w:rPr>
        <w:t xml:space="preserve">………………………………………………………………….   </w:t>
      </w:r>
      <w:r w:rsidR="00F46D68">
        <w:rPr>
          <w:rFonts w:asciiTheme="majorHAnsi" w:hAnsiTheme="majorHAnsi"/>
          <w:b/>
          <w:bCs/>
          <w:noProof/>
        </w:rPr>
        <w:t>7</w:t>
      </w:r>
    </w:p>
    <w:p w14:paraId="36E898B9" w14:textId="1B538A40" w:rsidR="00907618" w:rsidRPr="006E1E2B" w:rsidRDefault="00907618" w:rsidP="00614919">
      <w:pPr>
        <w:spacing w:line="360" w:lineRule="auto"/>
        <w:ind w:left="720"/>
        <w:rPr>
          <w:rFonts w:asciiTheme="majorHAnsi" w:hAnsiTheme="majorHAnsi"/>
          <w:b/>
          <w:bCs/>
          <w:noProof/>
        </w:rPr>
      </w:pPr>
      <w:r>
        <w:rPr>
          <w:rFonts w:asciiTheme="majorHAnsi" w:hAnsiTheme="majorHAnsi"/>
          <w:b/>
          <w:bCs/>
          <w:noProof/>
        </w:rPr>
        <w:tab/>
      </w:r>
      <w:r w:rsidR="002D0B33">
        <w:rPr>
          <w:rFonts w:asciiTheme="majorHAnsi" w:hAnsiTheme="majorHAnsi"/>
          <w:b/>
          <w:bCs/>
          <w:noProof/>
        </w:rPr>
        <w:t>B.3</w:t>
      </w:r>
      <w:r w:rsidR="00375143">
        <w:rPr>
          <w:rFonts w:asciiTheme="majorHAnsi" w:hAnsiTheme="majorHAnsi"/>
          <w:b/>
          <w:bCs/>
          <w:noProof/>
        </w:rPr>
        <w:t xml:space="preserve">.  </w:t>
      </w:r>
      <w:r>
        <w:rPr>
          <w:rFonts w:asciiTheme="majorHAnsi" w:hAnsiTheme="majorHAnsi"/>
          <w:b/>
          <w:bCs/>
          <w:noProof/>
        </w:rPr>
        <w:t>Bidding Documents</w:t>
      </w:r>
      <w:r w:rsidR="003B1220">
        <w:rPr>
          <w:rFonts w:asciiTheme="majorHAnsi" w:hAnsiTheme="majorHAnsi"/>
          <w:b/>
          <w:bCs/>
          <w:noProof/>
        </w:rPr>
        <w:t xml:space="preserve">  ………………………………………………………………………   </w:t>
      </w:r>
      <w:r w:rsidR="008154E6">
        <w:rPr>
          <w:rFonts w:asciiTheme="majorHAnsi" w:hAnsiTheme="majorHAnsi"/>
          <w:b/>
          <w:bCs/>
          <w:noProof/>
        </w:rPr>
        <w:t>7</w:t>
      </w:r>
    </w:p>
    <w:p w14:paraId="1437B5D8" w14:textId="58832F92" w:rsidR="00907618" w:rsidRDefault="00907618" w:rsidP="00614919">
      <w:pPr>
        <w:spacing w:line="360" w:lineRule="auto"/>
        <w:ind w:left="720"/>
        <w:rPr>
          <w:rFonts w:asciiTheme="majorHAnsi" w:hAnsiTheme="majorHAnsi" w:cs="Times New Roman"/>
          <w:b/>
        </w:rPr>
      </w:pPr>
      <w:r>
        <w:rPr>
          <w:rFonts w:asciiTheme="majorHAnsi" w:hAnsiTheme="majorHAnsi"/>
          <w:b/>
          <w:bCs/>
          <w:noProof/>
        </w:rPr>
        <w:tab/>
      </w:r>
      <w:r w:rsidR="002D0B33">
        <w:rPr>
          <w:rFonts w:asciiTheme="majorHAnsi" w:hAnsiTheme="majorHAnsi"/>
          <w:b/>
          <w:bCs/>
          <w:noProof/>
        </w:rPr>
        <w:t>B.4</w:t>
      </w:r>
      <w:r w:rsidR="007C1377">
        <w:rPr>
          <w:rFonts w:asciiTheme="majorHAnsi" w:hAnsiTheme="majorHAnsi"/>
          <w:b/>
          <w:bCs/>
          <w:noProof/>
        </w:rPr>
        <w:t xml:space="preserve">.  </w:t>
      </w:r>
      <w:r w:rsidRPr="00FE5263">
        <w:rPr>
          <w:rFonts w:asciiTheme="majorHAnsi" w:hAnsiTheme="majorHAnsi" w:cs="Times New Roman"/>
          <w:b/>
        </w:rPr>
        <w:t>Pre-bid Conference</w:t>
      </w:r>
      <w:r w:rsidR="003B1220">
        <w:rPr>
          <w:rFonts w:asciiTheme="majorHAnsi" w:hAnsiTheme="majorHAnsi" w:cs="Times New Roman"/>
          <w:b/>
        </w:rPr>
        <w:t xml:space="preserve">  ……………………………………………………………………</w:t>
      </w:r>
      <w:r w:rsidR="007C1377">
        <w:rPr>
          <w:rFonts w:asciiTheme="majorHAnsi" w:hAnsiTheme="majorHAnsi" w:cs="Times New Roman"/>
          <w:b/>
        </w:rPr>
        <w:t>..</w:t>
      </w:r>
      <w:r w:rsidR="003B1220">
        <w:rPr>
          <w:rFonts w:asciiTheme="majorHAnsi" w:hAnsiTheme="majorHAnsi" w:cs="Times New Roman"/>
          <w:b/>
        </w:rPr>
        <w:t xml:space="preserve">    </w:t>
      </w:r>
      <w:r w:rsidR="008154E6">
        <w:rPr>
          <w:rFonts w:asciiTheme="majorHAnsi" w:hAnsiTheme="majorHAnsi" w:cs="Times New Roman"/>
          <w:b/>
        </w:rPr>
        <w:t>8</w:t>
      </w:r>
    </w:p>
    <w:p w14:paraId="3847ED18" w14:textId="07A80796" w:rsidR="00907618" w:rsidRDefault="00907618" w:rsidP="00614919">
      <w:pPr>
        <w:spacing w:line="360" w:lineRule="auto"/>
        <w:ind w:left="720"/>
        <w:rPr>
          <w:rFonts w:asciiTheme="majorHAnsi" w:hAnsiTheme="majorHAnsi" w:cs="Times New Roman"/>
          <w:b/>
        </w:rPr>
      </w:pPr>
      <w:r>
        <w:rPr>
          <w:rFonts w:asciiTheme="majorHAnsi" w:hAnsiTheme="majorHAnsi" w:cs="Times New Roman"/>
          <w:b/>
        </w:rPr>
        <w:tab/>
      </w:r>
      <w:r w:rsidR="002D0B33">
        <w:rPr>
          <w:rFonts w:asciiTheme="majorHAnsi" w:hAnsiTheme="majorHAnsi" w:cs="Times New Roman"/>
          <w:b/>
        </w:rPr>
        <w:t>B.5</w:t>
      </w:r>
      <w:r w:rsidR="007C1377">
        <w:rPr>
          <w:rFonts w:asciiTheme="majorHAnsi" w:hAnsiTheme="majorHAnsi" w:cs="Times New Roman"/>
          <w:b/>
        </w:rPr>
        <w:t xml:space="preserve">.  </w:t>
      </w:r>
      <w:r w:rsidRPr="00FE5263">
        <w:rPr>
          <w:rFonts w:asciiTheme="majorHAnsi" w:hAnsiTheme="majorHAnsi" w:cs="Times New Roman"/>
          <w:b/>
        </w:rPr>
        <w:t>Validity of Bids and Bid Security</w:t>
      </w:r>
      <w:r w:rsidR="003B1220">
        <w:rPr>
          <w:rFonts w:asciiTheme="majorHAnsi" w:hAnsiTheme="majorHAnsi" w:cs="Times New Roman"/>
          <w:b/>
        </w:rPr>
        <w:t xml:space="preserve">  …………………………………………………</w:t>
      </w:r>
      <w:r w:rsidR="007C1377">
        <w:rPr>
          <w:rFonts w:asciiTheme="majorHAnsi" w:hAnsiTheme="majorHAnsi" w:cs="Times New Roman"/>
          <w:b/>
        </w:rPr>
        <w:t>.</w:t>
      </w:r>
      <w:r w:rsidR="00FF313A">
        <w:rPr>
          <w:rFonts w:asciiTheme="majorHAnsi" w:hAnsiTheme="majorHAnsi" w:cs="Times New Roman"/>
          <w:b/>
        </w:rPr>
        <w:t xml:space="preserve">    </w:t>
      </w:r>
      <w:r w:rsidR="008154E6">
        <w:rPr>
          <w:rFonts w:asciiTheme="majorHAnsi" w:hAnsiTheme="majorHAnsi" w:cs="Times New Roman"/>
          <w:b/>
        </w:rPr>
        <w:t>8</w:t>
      </w:r>
    </w:p>
    <w:p w14:paraId="3A5F9274" w14:textId="0C6D0088" w:rsidR="00907618" w:rsidRDefault="00907618" w:rsidP="00614919">
      <w:pPr>
        <w:spacing w:line="360" w:lineRule="auto"/>
        <w:ind w:left="720"/>
        <w:rPr>
          <w:rFonts w:asciiTheme="majorHAnsi" w:hAnsiTheme="majorHAnsi" w:cs="Times New Roman"/>
          <w:b/>
        </w:rPr>
      </w:pPr>
      <w:r>
        <w:rPr>
          <w:rFonts w:asciiTheme="majorHAnsi" w:hAnsiTheme="majorHAnsi" w:cs="Times New Roman"/>
          <w:b/>
        </w:rPr>
        <w:tab/>
      </w:r>
      <w:r w:rsidR="002D0B33">
        <w:rPr>
          <w:rFonts w:asciiTheme="majorHAnsi" w:hAnsiTheme="majorHAnsi" w:cs="Times New Roman"/>
          <w:b/>
        </w:rPr>
        <w:t>B.6</w:t>
      </w:r>
      <w:r w:rsidR="007C1377">
        <w:rPr>
          <w:rFonts w:asciiTheme="majorHAnsi" w:hAnsiTheme="majorHAnsi" w:cs="Times New Roman"/>
          <w:b/>
        </w:rPr>
        <w:t xml:space="preserve">.  </w:t>
      </w:r>
      <w:r w:rsidRPr="00FE5263">
        <w:rPr>
          <w:rFonts w:asciiTheme="majorHAnsi" w:hAnsiTheme="majorHAnsi" w:cs="Times New Roman"/>
          <w:b/>
        </w:rPr>
        <w:t>Pricing</w:t>
      </w:r>
      <w:r w:rsidR="00B42C8A">
        <w:rPr>
          <w:rFonts w:asciiTheme="majorHAnsi" w:hAnsiTheme="majorHAnsi" w:cs="Times New Roman"/>
          <w:b/>
        </w:rPr>
        <w:t xml:space="preserve">  ………………………………………………………………………………………</w:t>
      </w:r>
      <w:r w:rsidR="008154E6">
        <w:rPr>
          <w:rFonts w:asciiTheme="majorHAnsi" w:hAnsiTheme="majorHAnsi" w:cs="Times New Roman"/>
          <w:b/>
        </w:rPr>
        <w:t>….</w:t>
      </w:r>
      <w:r w:rsidR="00B42C8A">
        <w:rPr>
          <w:rFonts w:asciiTheme="majorHAnsi" w:hAnsiTheme="majorHAnsi" w:cs="Times New Roman"/>
          <w:b/>
        </w:rPr>
        <w:t xml:space="preserve">   </w:t>
      </w:r>
      <w:r w:rsidR="008154E6">
        <w:rPr>
          <w:rFonts w:asciiTheme="majorHAnsi" w:hAnsiTheme="majorHAnsi" w:cs="Times New Roman"/>
          <w:b/>
        </w:rPr>
        <w:t>9</w:t>
      </w:r>
    </w:p>
    <w:p w14:paraId="7F8232B8" w14:textId="7709BA89" w:rsidR="00907618" w:rsidRDefault="00907618" w:rsidP="00614919">
      <w:pPr>
        <w:spacing w:line="360" w:lineRule="auto"/>
        <w:ind w:left="720"/>
        <w:rPr>
          <w:rFonts w:asciiTheme="majorHAnsi" w:hAnsiTheme="majorHAnsi" w:cs="Times New Roman"/>
          <w:b/>
        </w:rPr>
      </w:pPr>
      <w:r>
        <w:rPr>
          <w:rFonts w:asciiTheme="majorHAnsi" w:hAnsiTheme="majorHAnsi" w:cs="Times New Roman"/>
          <w:b/>
        </w:rPr>
        <w:tab/>
      </w:r>
      <w:r w:rsidR="002D0B33">
        <w:rPr>
          <w:rFonts w:asciiTheme="majorHAnsi" w:hAnsiTheme="majorHAnsi" w:cs="Times New Roman"/>
          <w:b/>
        </w:rPr>
        <w:t>B.7</w:t>
      </w:r>
      <w:r w:rsidR="007C1377">
        <w:rPr>
          <w:rFonts w:asciiTheme="majorHAnsi" w:hAnsiTheme="majorHAnsi" w:cs="Times New Roman"/>
          <w:b/>
        </w:rPr>
        <w:t xml:space="preserve">.  </w:t>
      </w:r>
      <w:r w:rsidRPr="00FE5263">
        <w:rPr>
          <w:rFonts w:asciiTheme="majorHAnsi" w:hAnsiTheme="majorHAnsi" w:cs="Times New Roman"/>
          <w:b/>
        </w:rPr>
        <w:t>Price Adjustment</w:t>
      </w:r>
      <w:r w:rsidR="00B42C8A">
        <w:rPr>
          <w:rFonts w:asciiTheme="majorHAnsi" w:hAnsiTheme="majorHAnsi" w:cs="Times New Roman"/>
          <w:b/>
        </w:rPr>
        <w:t xml:space="preserve">  ……………………………………………………………………</w:t>
      </w:r>
      <w:r w:rsidR="00601ECF">
        <w:rPr>
          <w:rFonts w:asciiTheme="majorHAnsi" w:hAnsiTheme="majorHAnsi" w:cs="Times New Roman"/>
          <w:b/>
        </w:rPr>
        <w:t>…</w:t>
      </w:r>
      <w:r w:rsidR="008154E6">
        <w:rPr>
          <w:rFonts w:asciiTheme="majorHAnsi" w:hAnsiTheme="majorHAnsi" w:cs="Times New Roman"/>
          <w:b/>
        </w:rPr>
        <w:t>….</w:t>
      </w:r>
      <w:r w:rsidR="00B42C8A">
        <w:rPr>
          <w:rFonts w:asciiTheme="majorHAnsi" w:hAnsiTheme="majorHAnsi" w:cs="Times New Roman"/>
          <w:b/>
        </w:rPr>
        <w:t xml:space="preserve">   </w:t>
      </w:r>
      <w:r w:rsidR="008154E6">
        <w:rPr>
          <w:rFonts w:asciiTheme="majorHAnsi" w:hAnsiTheme="majorHAnsi" w:cs="Times New Roman"/>
          <w:b/>
        </w:rPr>
        <w:t>9</w:t>
      </w:r>
    </w:p>
    <w:p w14:paraId="40E0C118" w14:textId="4B462150" w:rsidR="00907618" w:rsidRDefault="00907618" w:rsidP="00614919">
      <w:pPr>
        <w:spacing w:line="360" w:lineRule="auto"/>
        <w:ind w:left="720"/>
        <w:rPr>
          <w:rFonts w:asciiTheme="majorHAnsi" w:hAnsiTheme="majorHAnsi"/>
          <w:b/>
          <w:bCs/>
          <w:noProof/>
        </w:rPr>
      </w:pPr>
      <w:r>
        <w:rPr>
          <w:rFonts w:asciiTheme="majorHAnsi" w:hAnsiTheme="majorHAnsi" w:cs="Times New Roman"/>
          <w:b/>
        </w:rPr>
        <w:tab/>
      </w:r>
      <w:r w:rsidR="002D0B33">
        <w:rPr>
          <w:rFonts w:asciiTheme="majorHAnsi" w:hAnsiTheme="majorHAnsi" w:cs="Times New Roman"/>
          <w:b/>
        </w:rPr>
        <w:t>B.8</w:t>
      </w:r>
      <w:r w:rsidR="007C1377">
        <w:rPr>
          <w:rFonts w:asciiTheme="majorHAnsi" w:hAnsiTheme="majorHAnsi" w:cs="Times New Roman"/>
          <w:b/>
        </w:rPr>
        <w:t xml:space="preserve">.  </w:t>
      </w:r>
      <w:r w:rsidRPr="00FE5263">
        <w:rPr>
          <w:rFonts w:asciiTheme="majorHAnsi" w:hAnsiTheme="majorHAnsi" w:cs="Times New Roman"/>
          <w:b/>
        </w:rPr>
        <w:t>Alternative Bid</w:t>
      </w:r>
      <w:r w:rsidR="00B42C8A">
        <w:rPr>
          <w:rFonts w:asciiTheme="majorHAnsi" w:hAnsiTheme="majorHAnsi" w:cs="Times New Roman"/>
          <w:b/>
        </w:rPr>
        <w:t xml:space="preserve">  …………………………………………………………………………</w:t>
      </w:r>
      <w:r w:rsidR="00601ECF">
        <w:rPr>
          <w:rFonts w:asciiTheme="majorHAnsi" w:hAnsiTheme="majorHAnsi" w:cs="Times New Roman"/>
          <w:b/>
        </w:rPr>
        <w:t>…</w:t>
      </w:r>
      <w:r w:rsidR="008154E6">
        <w:rPr>
          <w:rFonts w:asciiTheme="majorHAnsi" w:hAnsiTheme="majorHAnsi" w:cs="Times New Roman"/>
          <w:b/>
        </w:rPr>
        <w:t>..</w:t>
      </w:r>
      <w:r w:rsidR="00406347">
        <w:rPr>
          <w:rFonts w:asciiTheme="majorHAnsi" w:hAnsiTheme="majorHAnsi" w:cs="Times New Roman"/>
          <w:b/>
        </w:rPr>
        <w:t xml:space="preserve">   </w:t>
      </w:r>
      <w:r w:rsidR="008154E6">
        <w:rPr>
          <w:rFonts w:asciiTheme="majorHAnsi" w:hAnsiTheme="majorHAnsi" w:cs="Times New Roman"/>
          <w:b/>
        </w:rPr>
        <w:t>9</w:t>
      </w:r>
    </w:p>
    <w:p w14:paraId="095C8020" w14:textId="69817458" w:rsidR="00907618" w:rsidRDefault="00907618" w:rsidP="00614919">
      <w:pPr>
        <w:spacing w:line="360" w:lineRule="auto"/>
        <w:ind w:left="720"/>
        <w:rPr>
          <w:rFonts w:asciiTheme="majorHAnsi" w:hAnsiTheme="majorHAnsi" w:cs="Times New Roman"/>
          <w:b/>
        </w:rPr>
      </w:pPr>
      <w:r>
        <w:rPr>
          <w:rFonts w:asciiTheme="majorHAnsi" w:hAnsiTheme="majorHAnsi"/>
          <w:b/>
          <w:bCs/>
          <w:noProof/>
        </w:rPr>
        <w:tab/>
      </w:r>
      <w:r w:rsidR="004025AA">
        <w:rPr>
          <w:rFonts w:asciiTheme="majorHAnsi" w:hAnsiTheme="majorHAnsi"/>
          <w:b/>
          <w:bCs/>
          <w:noProof/>
        </w:rPr>
        <w:t>B.9</w:t>
      </w:r>
      <w:r w:rsidR="007C1377">
        <w:rPr>
          <w:rFonts w:asciiTheme="majorHAnsi" w:hAnsiTheme="majorHAnsi"/>
          <w:b/>
          <w:bCs/>
          <w:noProof/>
        </w:rPr>
        <w:t xml:space="preserve">.  </w:t>
      </w:r>
      <w:r w:rsidRPr="00FE5263">
        <w:rPr>
          <w:rFonts w:asciiTheme="majorHAnsi" w:hAnsiTheme="majorHAnsi" w:cs="Times New Roman"/>
          <w:b/>
        </w:rPr>
        <w:t>Conditions of Contract</w:t>
      </w:r>
      <w:r w:rsidR="00406347">
        <w:rPr>
          <w:rFonts w:asciiTheme="majorHAnsi" w:hAnsiTheme="majorHAnsi" w:cs="Times New Roman"/>
          <w:b/>
        </w:rPr>
        <w:t xml:space="preserve">  ……………………………………………………………</w:t>
      </w:r>
      <w:r w:rsidR="004025AA">
        <w:rPr>
          <w:rFonts w:asciiTheme="majorHAnsi" w:hAnsiTheme="majorHAnsi" w:cs="Times New Roman"/>
          <w:b/>
        </w:rPr>
        <w:t>…</w:t>
      </w:r>
      <w:r w:rsidR="008154E6">
        <w:rPr>
          <w:rFonts w:asciiTheme="majorHAnsi" w:hAnsiTheme="majorHAnsi" w:cs="Times New Roman"/>
          <w:b/>
        </w:rPr>
        <w:t>….</w:t>
      </w:r>
      <w:r w:rsidR="008032C3">
        <w:rPr>
          <w:rFonts w:asciiTheme="majorHAnsi" w:hAnsiTheme="majorHAnsi" w:cs="Times New Roman"/>
          <w:b/>
        </w:rPr>
        <w:t xml:space="preserve">   </w:t>
      </w:r>
      <w:r w:rsidR="008154E6">
        <w:rPr>
          <w:rFonts w:asciiTheme="majorHAnsi" w:hAnsiTheme="majorHAnsi" w:cs="Times New Roman"/>
          <w:b/>
        </w:rPr>
        <w:t>9</w:t>
      </w:r>
    </w:p>
    <w:p w14:paraId="2F85A1AD" w14:textId="4B7AB39B" w:rsidR="00907618" w:rsidRDefault="00907618" w:rsidP="00614919">
      <w:pPr>
        <w:spacing w:line="360" w:lineRule="auto"/>
        <w:ind w:left="720"/>
        <w:rPr>
          <w:rFonts w:asciiTheme="majorHAnsi" w:hAnsiTheme="majorHAnsi"/>
          <w:b/>
        </w:rPr>
      </w:pPr>
      <w:r>
        <w:rPr>
          <w:rFonts w:asciiTheme="majorHAnsi" w:hAnsiTheme="majorHAnsi" w:cs="Times New Roman"/>
          <w:b/>
        </w:rPr>
        <w:tab/>
      </w:r>
      <w:r w:rsidR="004025AA">
        <w:rPr>
          <w:rFonts w:asciiTheme="majorHAnsi" w:hAnsiTheme="majorHAnsi" w:cs="Times New Roman"/>
          <w:b/>
        </w:rPr>
        <w:t>B.10</w:t>
      </w:r>
      <w:r w:rsidR="007C1377">
        <w:rPr>
          <w:rFonts w:asciiTheme="majorHAnsi" w:hAnsiTheme="majorHAnsi" w:cs="Times New Roman"/>
          <w:b/>
        </w:rPr>
        <w:t xml:space="preserve">.  </w:t>
      </w:r>
      <w:r w:rsidRPr="0054273E">
        <w:rPr>
          <w:rFonts w:asciiTheme="majorHAnsi" w:hAnsiTheme="majorHAnsi"/>
          <w:b/>
        </w:rPr>
        <w:t>Performance Security and Retention Money</w:t>
      </w:r>
      <w:r w:rsidR="00406347">
        <w:rPr>
          <w:rFonts w:asciiTheme="majorHAnsi" w:hAnsiTheme="majorHAnsi"/>
          <w:b/>
        </w:rPr>
        <w:t xml:space="preserve">  ……………………………</w:t>
      </w:r>
      <w:r w:rsidR="00E4348F">
        <w:rPr>
          <w:rFonts w:asciiTheme="majorHAnsi" w:hAnsiTheme="majorHAnsi"/>
          <w:b/>
        </w:rPr>
        <w:t>.</w:t>
      </w:r>
      <w:r w:rsidR="008154E6">
        <w:rPr>
          <w:rFonts w:asciiTheme="majorHAnsi" w:hAnsiTheme="majorHAnsi"/>
          <w:b/>
        </w:rPr>
        <w:t xml:space="preserve">   10</w:t>
      </w:r>
    </w:p>
    <w:p w14:paraId="0813CBA5" w14:textId="383BD722" w:rsidR="00614919" w:rsidRDefault="00614919" w:rsidP="00614919">
      <w:pPr>
        <w:spacing w:line="360" w:lineRule="auto"/>
        <w:ind w:left="720"/>
        <w:rPr>
          <w:rFonts w:asciiTheme="majorHAnsi" w:hAnsiTheme="majorHAnsi" w:cs="Times New Roman"/>
          <w:b/>
        </w:rPr>
      </w:pPr>
      <w:r>
        <w:rPr>
          <w:rFonts w:asciiTheme="majorHAnsi" w:hAnsiTheme="majorHAnsi"/>
          <w:b/>
        </w:rPr>
        <w:tab/>
      </w:r>
      <w:r w:rsidR="004025AA">
        <w:rPr>
          <w:rFonts w:asciiTheme="majorHAnsi" w:hAnsiTheme="majorHAnsi"/>
          <w:b/>
        </w:rPr>
        <w:t>B.11</w:t>
      </w:r>
      <w:r w:rsidR="007C1377">
        <w:rPr>
          <w:rFonts w:asciiTheme="majorHAnsi" w:hAnsiTheme="majorHAnsi"/>
          <w:b/>
        </w:rPr>
        <w:t xml:space="preserve">.  </w:t>
      </w:r>
      <w:r w:rsidRPr="0054273E">
        <w:rPr>
          <w:rFonts w:asciiTheme="majorHAnsi" w:hAnsiTheme="majorHAnsi" w:cs="Times New Roman"/>
          <w:b/>
        </w:rPr>
        <w:t>Liquidated Damages</w:t>
      </w:r>
      <w:r w:rsidR="00406347">
        <w:rPr>
          <w:rFonts w:asciiTheme="majorHAnsi" w:hAnsiTheme="majorHAnsi" w:cs="Times New Roman"/>
          <w:b/>
        </w:rPr>
        <w:t xml:space="preserve">  ………………………………………………………………</w:t>
      </w:r>
      <w:r w:rsidR="007C1377">
        <w:rPr>
          <w:rFonts w:asciiTheme="majorHAnsi" w:hAnsiTheme="majorHAnsi" w:cs="Times New Roman"/>
          <w:b/>
        </w:rPr>
        <w:t>..</w:t>
      </w:r>
      <w:r w:rsidR="00E4348F">
        <w:rPr>
          <w:rFonts w:asciiTheme="majorHAnsi" w:hAnsiTheme="majorHAnsi" w:cs="Times New Roman"/>
          <w:b/>
        </w:rPr>
        <w:t>.</w:t>
      </w:r>
      <w:r w:rsidR="00406347">
        <w:rPr>
          <w:rFonts w:asciiTheme="majorHAnsi" w:hAnsiTheme="majorHAnsi" w:cs="Times New Roman"/>
          <w:b/>
        </w:rPr>
        <w:t xml:space="preserve">   1</w:t>
      </w:r>
      <w:r w:rsidR="008154E6">
        <w:rPr>
          <w:rFonts w:asciiTheme="majorHAnsi" w:hAnsiTheme="majorHAnsi" w:cs="Times New Roman"/>
          <w:b/>
        </w:rPr>
        <w:t>0</w:t>
      </w:r>
    </w:p>
    <w:p w14:paraId="61FED460" w14:textId="57672C0B" w:rsidR="00614919" w:rsidRDefault="00614919" w:rsidP="00614919">
      <w:pPr>
        <w:spacing w:line="360" w:lineRule="auto"/>
        <w:ind w:left="720"/>
        <w:rPr>
          <w:rFonts w:asciiTheme="majorHAnsi" w:hAnsiTheme="majorHAnsi" w:cs="Times New Roman"/>
          <w:b/>
        </w:rPr>
      </w:pPr>
      <w:r>
        <w:rPr>
          <w:rFonts w:asciiTheme="majorHAnsi" w:hAnsiTheme="majorHAnsi" w:cs="Times New Roman"/>
          <w:b/>
        </w:rPr>
        <w:tab/>
      </w:r>
      <w:r w:rsidR="004025AA">
        <w:rPr>
          <w:rFonts w:asciiTheme="majorHAnsi" w:hAnsiTheme="majorHAnsi" w:cs="Times New Roman"/>
          <w:b/>
        </w:rPr>
        <w:t>B.12</w:t>
      </w:r>
      <w:r w:rsidR="007C1377">
        <w:rPr>
          <w:rFonts w:asciiTheme="majorHAnsi" w:hAnsiTheme="majorHAnsi" w:cs="Times New Roman"/>
          <w:b/>
        </w:rPr>
        <w:t xml:space="preserve">.  </w:t>
      </w:r>
      <w:r w:rsidRPr="0054273E">
        <w:rPr>
          <w:rFonts w:asciiTheme="majorHAnsi" w:hAnsiTheme="majorHAnsi" w:cs="Times New Roman"/>
          <w:b/>
        </w:rPr>
        <w:t>Force Majeure</w:t>
      </w:r>
      <w:r w:rsidR="00406347">
        <w:rPr>
          <w:rFonts w:asciiTheme="majorHAnsi" w:hAnsiTheme="majorHAnsi" w:cs="Times New Roman"/>
          <w:b/>
        </w:rPr>
        <w:t xml:space="preserve">  …………………………………………………………………………</w:t>
      </w:r>
      <w:r w:rsidR="00E4348F">
        <w:rPr>
          <w:rFonts w:asciiTheme="majorHAnsi" w:hAnsiTheme="majorHAnsi" w:cs="Times New Roman"/>
          <w:b/>
        </w:rPr>
        <w:t>.</w:t>
      </w:r>
      <w:r w:rsidR="00406347">
        <w:rPr>
          <w:rFonts w:asciiTheme="majorHAnsi" w:hAnsiTheme="majorHAnsi" w:cs="Times New Roman"/>
          <w:b/>
        </w:rPr>
        <w:t xml:space="preserve">   1</w:t>
      </w:r>
      <w:r w:rsidR="008154E6">
        <w:rPr>
          <w:rFonts w:asciiTheme="majorHAnsi" w:hAnsiTheme="majorHAnsi" w:cs="Times New Roman"/>
          <w:b/>
        </w:rPr>
        <w:t>0</w:t>
      </w:r>
    </w:p>
    <w:p w14:paraId="15D3F3E5" w14:textId="356C968E" w:rsidR="00614919" w:rsidRDefault="00614919" w:rsidP="00614919">
      <w:pPr>
        <w:spacing w:line="360" w:lineRule="auto"/>
        <w:ind w:left="720"/>
        <w:rPr>
          <w:rFonts w:asciiTheme="majorHAnsi" w:hAnsiTheme="majorHAnsi" w:cs="Times New Roman"/>
          <w:b/>
        </w:rPr>
      </w:pPr>
      <w:r>
        <w:rPr>
          <w:rFonts w:asciiTheme="majorHAnsi" w:hAnsiTheme="majorHAnsi" w:cs="Times New Roman"/>
          <w:b/>
        </w:rPr>
        <w:tab/>
      </w:r>
      <w:r w:rsidR="004025AA">
        <w:rPr>
          <w:rFonts w:asciiTheme="majorHAnsi" w:hAnsiTheme="majorHAnsi" w:cs="Times New Roman"/>
          <w:b/>
        </w:rPr>
        <w:t>B.13</w:t>
      </w:r>
      <w:r w:rsidR="007C1377">
        <w:rPr>
          <w:rFonts w:asciiTheme="majorHAnsi" w:hAnsiTheme="majorHAnsi" w:cs="Times New Roman"/>
          <w:b/>
        </w:rPr>
        <w:t xml:space="preserve">.  </w:t>
      </w:r>
      <w:r w:rsidRPr="0054273E">
        <w:rPr>
          <w:rFonts w:asciiTheme="majorHAnsi" w:hAnsiTheme="majorHAnsi" w:cs="Times New Roman"/>
          <w:b/>
        </w:rPr>
        <w:t>Applicable Law and Settlement of Disputes</w:t>
      </w:r>
      <w:r w:rsidR="00406347">
        <w:rPr>
          <w:rFonts w:asciiTheme="majorHAnsi" w:hAnsiTheme="majorHAnsi" w:cs="Times New Roman"/>
          <w:b/>
        </w:rPr>
        <w:t xml:space="preserve">  ……………………………</w:t>
      </w:r>
      <w:r w:rsidR="007C1377">
        <w:rPr>
          <w:rFonts w:asciiTheme="majorHAnsi" w:hAnsiTheme="majorHAnsi" w:cs="Times New Roman"/>
          <w:b/>
        </w:rPr>
        <w:t>.</w:t>
      </w:r>
      <w:r w:rsidR="00E4348F">
        <w:rPr>
          <w:rFonts w:asciiTheme="majorHAnsi" w:hAnsiTheme="majorHAnsi" w:cs="Times New Roman"/>
          <w:b/>
        </w:rPr>
        <w:t>.</w:t>
      </w:r>
      <w:r w:rsidR="00406347">
        <w:rPr>
          <w:rFonts w:asciiTheme="majorHAnsi" w:hAnsiTheme="majorHAnsi" w:cs="Times New Roman"/>
          <w:b/>
        </w:rPr>
        <w:t xml:space="preserve">   1</w:t>
      </w:r>
      <w:r w:rsidR="008154E6">
        <w:rPr>
          <w:rFonts w:asciiTheme="majorHAnsi" w:hAnsiTheme="majorHAnsi" w:cs="Times New Roman"/>
          <w:b/>
        </w:rPr>
        <w:t>0</w:t>
      </w:r>
    </w:p>
    <w:p w14:paraId="0A913052" w14:textId="0B1BD04B" w:rsidR="00614919" w:rsidRDefault="00614919" w:rsidP="00614919">
      <w:pPr>
        <w:spacing w:line="360" w:lineRule="auto"/>
        <w:ind w:left="720"/>
        <w:rPr>
          <w:rFonts w:asciiTheme="majorHAnsi" w:hAnsiTheme="majorHAnsi" w:cs="Times New Roman"/>
          <w:b/>
        </w:rPr>
      </w:pPr>
      <w:r>
        <w:rPr>
          <w:rFonts w:asciiTheme="majorHAnsi" w:hAnsiTheme="majorHAnsi" w:cs="Times New Roman"/>
          <w:b/>
        </w:rPr>
        <w:tab/>
      </w:r>
      <w:r w:rsidR="004025AA">
        <w:rPr>
          <w:rFonts w:asciiTheme="majorHAnsi" w:hAnsiTheme="majorHAnsi" w:cs="Times New Roman"/>
          <w:b/>
        </w:rPr>
        <w:t>B.14</w:t>
      </w:r>
      <w:r w:rsidR="007C1377">
        <w:rPr>
          <w:rFonts w:asciiTheme="majorHAnsi" w:hAnsiTheme="majorHAnsi" w:cs="Times New Roman"/>
          <w:b/>
        </w:rPr>
        <w:t xml:space="preserve">.  </w:t>
      </w:r>
      <w:r w:rsidRPr="0054273E">
        <w:rPr>
          <w:rFonts w:asciiTheme="majorHAnsi" w:hAnsiTheme="majorHAnsi" w:cs="Times New Roman"/>
          <w:b/>
        </w:rPr>
        <w:t>Time for Preparation of Bids</w:t>
      </w:r>
      <w:r w:rsidR="00406347">
        <w:rPr>
          <w:rFonts w:asciiTheme="majorHAnsi" w:hAnsiTheme="majorHAnsi" w:cs="Times New Roman"/>
          <w:b/>
        </w:rPr>
        <w:t xml:space="preserve">  ……………………………………………………</w:t>
      </w:r>
      <w:r w:rsidR="00E4348F">
        <w:rPr>
          <w:rFonts w:asciiTheme="majorHAnsi" w:hAnsiTheme="majorHAnsi" w:cs="Times New Roman"/>
          <w:b/>
        </w:rPr>
        <w:t>.</w:t>
      </w:r>
      <w:r w:rsidR="00406347">
        <w:rPr>
          <w:rFonts w:asciiTheme="majorHAnsi" w:hAnsiTheme="majorHAnsi" w:cs="Times New Roman"/>
          <w:b/>
        </w:rPr>
        <w:t xml:space="preserve">   1</w:t>
      </w:r>
      <w:r w:rsidR="008154E6">
        <w:rPr>
          <w:rFonts w:asciiTheme="majorHAnsi" w:hAnsiTheme="majorHAnsi" w:cs="Times New Roman"/>
          <w:b/>
        </w:rPr>
        <w:t>1</w:t>
      </w:r>
    </w:p>
    <w:p w14:paraId="5A31A2DE" w14:textId="7528651D" w:rsidR="00614919" w:rsidRDefault="00614919" w:rsidP="00614919">
      <w:pPr>
        <w:spacing w:line="360" w:lineRule="auto"/>
        <w:ind w:left="720"/>
        <w:rPr>
          <w:rFonts w:asciiTheme="majorHAnsi" w:hAnsiTheme="majorHAnsi" w:cs="Times New Roman"/>
          <w:b/>
        </w:rPr>
      </w:pPr>
      <w:r>
        <w:rPr>
          <w:rFonts w:asciiTheme="majorHAnsi" w:hAnsiTheme="majorHAnsi" w:cs="Times New Roman"/>
          <w:b/>
        </w:rPr>
        <w:tab/>
      </w:r>
      <w:r w:rsidR="004025AA">
        <w:rPr>
          <w:rFonts w:asciiTheme="majorHAnsi" w:hAnsiTheme="majorHAnsi" w:cs="Times New Roman"/>
          <w:b/>
        </w:rPr>
        <w:t>B.15</w:t>
      </w:r>
      <w:r w:rsidR="007C1377">
        <w:rPr>
          <w:rFonts w:asciiTheme="majorHAnsi" w:hAnsiTheme="majorHAnsi" w:cs="Times New Roman"/>
          <w:b/>
        </w:rPr>
        <w:t xml:space="preserve">.  </w:t>
      </w:r>
      <w:r w:rsidRPr="0054273E">
        <w:rPr>
          <w:rFonts w:asciiTheme="majorHAnsi" w:hAnsiTheme="majorHAnsi" w:cs="Times New Roman"/>
          <w:b/>
        </w:rPr>
        <w:t>Bid Opening Procedures</w:t>
      </w:r>
      <w:r w:rsidR="00BC1A97">
        <w:rPr>
          <w:rFonts w:asciiTheme="majorHAnsi" w:hAnsiTheme="majorHAnsi" w:cs="Times New Roman"/>
          <w:b/>
        </w:rPr>
        <w:t xml:space="preserve">  ………………………………………………………….</w:t>
      </w:r>
      <w:r w:rsidR="00E4348F">
        <w:rPr>
          <w:rFonts w:asciiTheme="majorHAnsi" w:hAnsiTheme="majorHAnsi" w:cs="Times New Roman"/>
          <w:b/>
        </w:rPr>
        <w:t>.</w:t>
      </w:r>
      <w:r w:rsidR="00BC1A97">
        <w:rPr>
          <w:rFonts w:asciiTheme="majorHAnsi" w:hAnsiTheme="majorHAnsi" w:cs="Times New Roman"/>
          <w:b/>
        </w:rPr>
        <w:t xml:space="preserve">   1</w:t>
      </w:r>
      <w:r w:rsidR="008154E6">
        <w:rPr>
          <w:rFonts w:asciiTheme="majorHAnsi" w:hAnsiTheme="majorHAnsi" w:cs="Times New Roman"/>
          <w:b/>
        </w:rPr>
        <w:t>1</w:t>
      </w:r>
    </w:p>
    <w:p w14:paraId="394C1688" w14:textId="2BA0C27F" w:rsidR="00614919" w:rsidRDefault="00614919" w:rsidP="00614919">
      <w:pPr>
        <w:spacing w:line="360" w:lineRule="auto"/>
        <w:ind w:left="720"/>
        <w:rPr>
          <w:rFonts w:asciiTheme="majorHAnsi" w:eastAsia="Times New Roman" w:hAnsiTheme="majorHAnsi" w:cs="Times New Roman"/>
          <w:b/>
          <w:lang w:val="en-PH" w:eastAsia="en-PH"/>
        </w:rPr>
      </w:pPr>
      <w:r>
        <w:rPr>
          <w:rFonts w:asciiTheme="majorHAnsi" w:hAnsiTheme="majorHAnsi" w:cs="Times New Roman"/>
          <w:b/>
        </w:rPr>
        <w:tab/>
      </w:r>
      <w:r w:rsidR="004025AA">
        <w:rPr>
          <w:rFonts w:asciiTheme="majorHAnsi" w:hAnsiTheme="majorHAnsi" w:cs="Times New Roman"/>
          <w:b/>
        </w:rPr>
        <w:t>B.16</w:t>
      </w:r>
      <w:r w:rsidR="007C1377">
        <w:rPr>
          <w:rFonts w:asciiTheme="majorHAnsi" w:hAnsiTheme="majorHAnsi" w:cs="Times New Roman"/>
          <w:b/>
        </w:rPr>
        <w:t xml:space="preserve">.  </w:t>
      </w:r>
      <w:r w:rsidRPr="0054273E">
        <w:rPr>
          <w:rFonts w:asciiTheme="majorHAnsi" w:eastAsia="Times New Roman" w:hAnsiTheme="majorHAnsi" w:cs="Times New Roman"/>
          <w:b/>
          <w:lang w:val="en-PH" w:eastAsia="en-PH"/>
        </w:rPr>
        <w:t>Clarifications or Alterations of Bids</w:t>
      </w:r>
      <w:r w:rsidR="00BC1A97">
        <w:rPr>
          <w:rFonts w:asciiTheme="majorHAnsi" w:eastAsia="Times New Roman" w:hAnsiTheme="majorHAnsi" w:cs="Times New Roman"/>
          <w:b/>
          <w:lang w:val="en-PH" w:eastAsia="en-PH"/>
        </w:rPr>
        <w:t xml:space="preserve">  …………………………………………</w:t>
      </w:r>
      <w:r w:rsidR="007C1377">
        <w:rPr>
          <w:rFonts w:asciiTheme="majorHAnsi" w:eastAsia="Times New Roman" w:hAnsiTheme="majorHAnsi" w:cs="Times New Roman"/>
          <w:b/>
          <w:lang w:val="en-PH" w:eastAsia="en-PH"/>
        </w:rPr>
        <w:t>.</w:t>
      </w:r>
      <w:r w:rsidR="00E4348F">
        <w:rPr>
          <w:rFonts w:asciiTheme="majorHAnsi" w:eastAsia="Times New Roman" w:hAnsiTheme="majorHAnsi" w:cs="Times New Roman"/>
          <w:b/>
          <w:lang w:val="en-PH" w:eastAsia="en-PH"/>
        </w:rPr>
        <w:t>.</w:t>
      </w:r>
      <w:r w:rsidR="00BC1A97">
        <w:rPr>
          <w:rFonts w:asciiTheme="majorHAnsi" w:eastAsia="Times New Roman" w:hAnsiTheme="majorHAnsi" w:cs="Times New Roman"/>
          <w:b/>
          <w:lang w:val="en-PH" w:eastAsia="en-PH"/>
        </w:rPr>
        <w:t xml:space="preserve">  1</w:t>
      </w:r>
      <w:r w:rsidR="008154E6">
        <w:rPr>
          <w:rFonts w:asciiTheme="majorHAnsi" w:eastAsia="Times New Roman" w:hAnsiTheme="majorHAnsi" w:cs="Times New Roman"/>
          <w:b/>
          <w:lang w:val="en-PH" w:eastAsia="en-PH"/>
        </w:rPr>
        <w:t>1</w:t>
      </w:r>
    </w:p>
    <w:p w14:paraId="0FFBEE8A" w14:textId="5FADB6D8" w:rsidR="00614919" w:rsidRPr="00AD3018" w:rsidRDefault="00614919" w:rsidP="00614919">
      <w:pPr>
        <w:spacing w:line="360" w:lineRule="auto"/>
        <w:ind w:left="720"/>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B.17</w:t>
      </w:r>
      <w:r w:rsidR="007C1377">
        <w:rPr>
          <w:rFonts w:asciiTheme="majorHAnsi" w:eastAsia="Times New Roman" w:hAnsiTheme="majorHAnsi" w:cs="Times New Roman"/>
          <w:b/>
          <w:lang w:val="en-PH" w:eastAsia="en-PH"/>
        </w:rPr>
        <w:t xml:space="preserve">.  </w:t>
      </w:r>
      <w:r w:rsidRPr="00AD3018">
        <w:rPr>
          <w:rFonts w:asciiTheme="majorHAnsi" w:eastAsia="Times New Roman" w:hAnsiTheme="majorHAnsi" w:cs="Times New Roman"/>
          <w:b/>
          <w:lang w:val="en-PH" w:eastAsia="en-PH"/>
        </w:rPr>
        <w:t>Confidentiality</w:t>
      </w:r>
      <w:r w:rsidR="00BC1A97" w:rsidRPr="00AD3018">
        <w:rPr>
          <w:rFonts w:asciiTheme="majorHAnsi" w:eastAsia="Times New Roman" w:hAnsiTheme="majorHAnsi" w:cs="Times New Roman"/>
          <w:b/>
          <w:lang w:val="en-PH" w:eastAsia="en-PH"/>
        </w:rPr>
        <w:t xml:space="preserve">  ………………………………………………………………………</w:t>
      </w:r>
      <w:r w:rsidR="007C1377">
        <w:rPr>
          <w:rFonts w:asciiTheme="majorHAnsi" w:eastAsia="Times New Roman" w:hAnsiTheme="majorHAnsi" w:cs="Times New Roman"/>
          <w:b/>
          <w:lang w:val="en-PH" w:eastAsia="en-PH"/>
        </w:rPr>
        <w:t>..</w:t>
      </w:r>
      <w:r w:rsidR="00BC1A97" w:rsidRPr="00AD3018">
        <w:rPr>
          <w:rFonts w:asciiTheme="majorHAnsi" w:eastAsia="Times New Roman" w:hAnsiTheme="majorHAnsi" w:cs="Times New Roman"/>
          <w:b/>
          <w:lang w:val="en-PH" w:eastAsia="en-PH"/>
        </w:rPr>
        <w:t>.</w:t>
      </w:r>
      <w:r w:rsidR="00E4348F">
        <w:rPr>
          <w:rFonts w:asciiTheme="majorHAnsi" w:eastAsia="Times New Roman" w:hAnsiTheme="majorHAnsi" w:cs="Times New Roman"/>
          <w:b/>
          <w:lang w:val="en-PH" w:eastAsia="en-PH"/>
        </w:rPr>
        <w:t>.</w:t>
      </w:r>
      <w:r w:rsidR="003C6DAF">
        <w:rPr>
          <w:rFonts w:asciiTheme="majorHAnsi" w:eastAsia="Times New Roman" w:hAnsiTheme="majorHAnsi" w:cs="Times New Roman"/>
          <w:b/>
          <w:lang w:val="en-PH" w:eastAsia="en-PH"/>
        </w:rPr>
        <w:t xml:space="preserve">  1</w:t>
      </w:r>
      <w:r w:rsidR="008154E6">
        <w:rPr>
          <w:rFonts w:asciiTheme="majorHAnsi" w:eastAsia="Times New Roman" w:hAnsiTheme="majorHAnsi" w:cs="Times New Roman"/>
          <w:b/>
          <w:lang w:val="en-PH" w:eastAsia="en-PH"/>
        </w:rPr>
        <w:t>1</w:t>
      </w:r>
    </w:p>
    <w:p w14:paraId="27585D09" w14:textId="5C2FE87F" w:rsidR="00A82EB3" w:rsidRDefault="00A82EB3" w:rsidP="00614919">
      <w:pPr>
        <w:spacing w:line="360" w:lineRule="auto"/>
        <w:ind w:left="720"/>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B.18</w:t>
      </w:r>
      <w:r w:rsidR="007C1377">
        <w:rPr>
          <w:rFonts w:asciiTheme="majorHAnsi" w:eastAsia="Times New Roman" w:hAnsiTheme="majorHAnsi" w:cs="Times New Roman"/>
          <w:b/>
          <w:lang w:val="en-PH" w:eastAsia="en-PH"/>
        </w:rPr>
        <w:t xml:space="preserve">.  </w:t>
      </w:r>
      <w:r w:rsidRPr="00C5437D">
        <w:rPr>
          <w:rFonts w:asciiTheme="majorHAnsi" w:eastAsia="Times New Roman" w:hAnsiTheme="majorHAnsi" w:cs="Times New Roman"/>
          <w:b/>
          <w:lang w:val="en-PH" w:eastAsia="en-PH"/>
        </w:rPr>
        <w:t>Examination of Bids</w:t>
      </w:r>
      <w:r w:rsidR="00BC1A97">
        <w:rPr>
          <w:rFonts w:asciiTheme="majorHAnsi" w:eastAsia="Times New Roman" w:hAnsiTheme="majorHAnsi" w:cs="Times New Roman"/>
          <w:b/>
          <w:lang w:val="en-PH" w:eastAsia="en-PH"/>
        </w:rPr>
        <w:t xml:space="preserve">  …………………………………………………………………</w:t>
      </w:r>
      <w:r w:rsidR="00E4348F">
        <w:rPr>
          <w:rFonts w:asciiTheme="majorHAnsi" w:eastAsia="Times New Roman" w:hAnsiTheme="majorHAnsi" w:cs="Times New Roman"/>
          <w:b/>
          <w:lang w:val="en-PH" w:eastAsia="en-PH"/>
        </w:rPr>
        <w:t>.</w:t>
      </w:r>
      <w:r w:rsidR="00BC1A97">
        <w:rPr>
          <w:rFonts w:asciiTheme="majorHAnsi" w:eastAsia="Times New Roman" w:hAnsiTheme="majorHAnsi" w:cs="Times New Roman"/>
          <w:b/>
          <w:lang w:val="en-PH" w:eastAsia="en-PH"/>
        </w:rPr>
        <w:t xml:space="preserve">  1</w:t>
      </w:r>
      <w:r w:rsidR="008154E6">
        <w:rPr>
          <w:rFonts w:asciiTheme="majorHAnsi" w:eastAsia="Times New Roman" w:hAnsiTheme="majorHAnsi" w:cs="Times New Roman"/>
          <w:b/>
          <w:lang w:val="en-PH" w:eastAsia="en-PH"/>
        </w:rPr>
        <w:t>2</w:t>
      </w:r>
    </w:p>
    <w:p w14:paraId="3D968D4C" w14:textId="0A1201FC" w:rsidR="00A82EB3" w:rsidRPr="00C5437D" w:rsidRDefault="00A82EB3" w:rsidP="00A82EB3">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B.19</w:t>
      </w:r>
      <w:r w:rsidR="007C1377">
        <w:rPr>
          <w:rFonts w:asciiTheme="majorHAnsi" w:eastAsia="Times New Roman" w:hAnsiTheme="majorHAnsi" w:cs="Times New Roman"/>
          <w:b/>
          <w:lang w:val="en-PH" w:eastAsia="en-PH"/>
        </w:rPr>
        <w:t xml:space="preserve">.  </w:t>
      </w:r>
      <w:r w:rsidRPr="00C5437D">
        <w:rPr>
          <w:rFonts w:asciiTheme="majorHAnsi" w:eastAsia="Times New Roman" w:hAnsiTheme="majorHAnsi" w:cs="Times New Roman"/>
          <w:b/>
          <w:lang w:val="en-PH" w:eastAsia="en-PH"/>
        </w:rPr>
        <w:t>Evaluation and Comparison of Bids</w:t>
      </w:r>
      <w:r w:rsidR="00BC1A97">
        <w:rPr>
          <w:rFonts w:asciiTheme="majorHAnsi" w:eastAsia="Times New Roman" w:hAnsiTheme="majorHAnsi" w:cs="Times New Roman"/>
          <w:b/>
          <w:lang w:val="en-PH" w:eastAsia="en-PH"/>
        </w:rPr>
        <w:t xml:space="preserve">  ………………………………………….</w:t>
      </w:r>
      <w:r w:rsidR="00E4348F">
        <w:rPr>
          <w:rFonts w:asciiTheme="majorHAnsi" w:eastAsia="Times New Roman" w:hAnsiTheme="majorHAnsi" w:cs="Times New Roman"/>
          <w:b/>
          <w:lang w:val="en-PH" w:eastAsia="en-PH"/>
        </w:rPr>
        <w:t>.</w:t>
      </w:r>
      <w:r w:rsidR="00BC1A97">
        <w:rPr>
          <w:rFonts w:asciiTheme="majorHAnsi" w:eastAsia="Times New Roman" w:hAnsiTheme="majorHAnsi" w:cs="Times New Roman"/>
          <w:b/>
          <w:lang w:val="en-PH" w:eastAsia="en-PH"/>
        </w:rPr>
        <w:t xml:space="preserve">  1</w:t>
      </w:r>
      <w:r w:rsidR="008154E6">
        <w:rPr>
          <w:rFonts w:asciiTheme="majorHAnsi" w:eastAsia="Times New Roman" w:hAnsiTheme="majorHAnsi" w:cs="Times New Roman"/>
          <w:b/>
          <w:lang w:val="en-PH" w:eastAsia="en-PH"/>
        </w:rPr>
        <w:t>2</w:t>
      </w:r>
    </w:p>
    <w:p w14:paraId="0E133F68" w14:textId="6E623F87" w:rsidR="00A82EB3" w:rsidRPr="00C5437D" w:rsidRDefault="00A82EB3" w:rsidP="00A82EB3">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B.20</w:t>
      </w:r>
      <w:r w:rsidR="005412DE">
        <w:rPr>
          <w:rFonts w:asciiTheme="majorHAnsi" w:eastAsia="Times New Roman" w:hAnsiTheme="majorHAnsi" w:cs="Times New Roman"/>
          <w:b/>
          <w:lang w:val="en-PH" w:eastAsia="en-PH"/>
        </w:rPr>
        <w:t xml:space="preserve">.  </w:t>
      </w:r>
      <w:r w:rsidRPr="00C5437D">
        <w:rPr>
          <w:rFonts w:asciiTheme="majorHAnsi" w:eastAsia="Times New Roman" w:hAnsiTheme="majorHAnsi" w:cs="Times New Roman"/>
          <w:b/>
          <w:lang w:val="en-PH" w:eastAsia="en-PH"/>
        </w:rPr>
        <w:t>Extension of Validity of Bids</w:t>
      </w:r>
      <w:r w:rsidR="00BC1A97">
        <w:rPr>
          <w:rFonts w:asciiTheme="majorHAnsi" w:eastAsia="Times New Roman" w:hAnsiTheme="majorHAnsi" w:cs="Times New Roman"/>
          <w:b/>
          <w:lang w:val="en-PH" w:eastAsia="en-PH"/>
        </w:rPr>
        <w:t xml:space="preserve">  ………………………………………</w:t>
      </w:r>
      <w:r w:rsidR="005412DE">
        <w:rPr>
          <w:rFonts w:asciiTheme="majorHAnsi" w:eastAsia="Times New Roman" w:hAnsiTheme="majorHAnsi" w:cs="Times New Roman"/>
          <w:b/>
          <w:lang w:val="en-PH" w:eastAsia="en-PH"/>
        </w:rPr>
        <w:t>..</w:t>
      </w:r>
      <w:r w:rsidR="00BC1A97">
        <w:rPr>
          <w:rFonts w:asciiTheme="majorHAnsi" w:eastAsia="Times New Roman" w:hAnsiTheme="majorHAnsi" w:cs="Times New Roman"/>
          <w:b/>
          <w:lang w:val="en-PH" w:eastAsia="en-PH"/>
        </w:rPr>
        <w:t>…………</w:t>
      </w:r>
      <w:r w:rsidR="00E4348F">
        <w:rPr>
          <w:rFonts w:asciiTheme="majorHAnsi" w:eastAsia="Times New Roman" w:hAnsiTheme="majorHAnsi" w:cs="Times New Roman"/>
          <w:b/>
          <w:lang w:val="en-PH" w:eastAsia="en-PH"/>
        </w:rPr>
        <w:t>…</w:t>
      </w:r>
      <w:r w:rsidRPr="00C5437D">
        <w:rPr>
          <w:rFonts w:asciiTheme="majorHAnsi" w:eastAsia="Times New Roman" w:hAnsiTheme="majorHAnsi" w:cs="Times New Roman"/>
          <w:b/>
          <w:lang w:val="en-PH" w:eastAsia="en-PH"/>
        </w:rPr>
        <w:t xml:space="preserve"> </w:t>
      </w:r>
      <w:r w:rsidR="00B02E9E">
        <w:rPr>
          <w:rFonts w:asciiTheme="majorHAnsi" w:eastAsia="Times New Roman" w:hAnsiTheme="majorHAnsi" w:cs="Times New Roman"/>
          <w:b/>
          <w:lang w:val="en-PH" w:eastAsia="en-PH"/>
        </w:rPr>
        <w:t xml:space="preserve"> 1</w:t>
      </w:r>
      <w:r w:rsidR="008154E6">
        <w:rPr>
          <w:rFonts w:asciiTheme="majorHAnsi" w:eastAsia="Times New Roman" w:hAnsiTheme="majorHAnsi" w:cs="Times New Roman"/>
          <w:b/>
          <w:lang w:val="en-PH" w:eastAsia="en-PH"/>
        </w:rPr>
        <w:t>2</w:t>
      </w:r>
    </w:p>
    <w:p w14:paraId="7E58D247" w14:textId="09309D2B" w:rsidR="00A82EB3" w:rsidRPr="00C5437D" w:rsidRDefault="00A82EB3" w:rsidP="00A82EB3">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B.21</w:t>
      </w:r>
      <w:r w:rsidR="005412DE">
        <w:rPr>
          <w:rFonts w:asciiTheme="majorHAnsi" w:eastAsia="Times New Roman" w:hAnsiTheme="majorHAnsi" w:cs="Times New Roman"/>
          <w:b/>
          <w:lang w:val="en-PH" w:eastAsia="en-PH"/>
        </w:rPr>
        <w:t xml:space="preserve">.  </w:t>
      </w:r>
      <w:r w:rsidRPr="00C5437D">
        <w:rPr>
          <w:rFonts w:asciiTheme="majorHAnsi" w:eastAsia="Times New Roman" w:hAnsiTheme="majorHAnsi" w:cs="Times New Roman"/>
          <w:b/>
          <w:lang w:val="en-PH" w:eastAsia="en-PH"/>
        </w:rPr>
        <w:t>Postqualification of Bidders</w:t>
      </w:r>
      <w:r w:rsidR="00BC1A97">
        <w:rPr>
          <w:rFonts w:asciiTheme="majorHAnsi" w:eastAsia="Times New Roman" w:hAnsiTheme="majorHAnsi" w:cs="Times New Roman"/>
          <w:b/>
          <w:lang w:val="en-PH" w:eastAsia="en-PH"/>
        </w:rPr>
        <w:t xml:space="preserve">  ……………………………………………………</w:t>
      </w:r>
      <w:r w:rsidR="00B02E9E">
        <w:rPr>
          <w:rFonts w:asciiTheme="majorHAnsi" w:eastAsia="Times New Roman" w:hAnsiTheme="majorHAnsi" w:cs="Times New Roman"/>
          <w:b/>
          <w:lang w:val="en-PH" w:eastAsia="en-PH"/>
        </w:rPr>
        <w:t>…</w:t>
      </w:r>
      <w:r w:rsidR="00BC1A97">
        <w:rPr>
          <w:rFonts w:asciiTheme="majorHAnsi" w:eastAsia="Times New Roman" w:hAnsiTheme="majorHAnsi" w:cs="Times New Roman"/>
          <w:b/>
          <w:lang w:val="en-PH" w:eastAsia="en-PH"/>
        </w:rPr>
        <w:t xml:space="preserve">  1</w:t>
      </w:r>
      <w:r w:rsidR="002B167D">
        <w:rPr>
          <w:rFonts w:asciiTheme="majorHAnsi" w:eastAsia="Times New Roman" w:hAnsiTheme="majorHAnsi" w:cs="Times New Roman"/>
          <w:b/>
          <w:lang w:val="en-PH" w:eastAsia="en-PH"/>
        </w:rPr>
        <w:t>3</w:t>
      </w:r>
      <w:r w:rsidRPr="00C5437D">
        <w:rPr>
          <w:rFonts w:asciiTheme="majorHAnsi" w:eastAsia="Times New Roman" w:hAnsiTheme="majorHAnsi" w:cs="Times New Roman"/>
          <w:b/>
          <w:lang w:val="en-PH" w:eastAsia="en-PH"/>
        </w:rPr>
        <w:t xml:space="preserve"> </w:t>
      </w:r>
    </w:p>
    <w:p w14:paraId="5DB8AD94" w14:textId="05697456" w:rsidR="00A82EB3" w:rsidRDefault="00A82EB3" w:rsidP="00AB2889">
      <w:pPr>
        <w:widowControl w:val="0"/>
        <w:autoSpaceDE w:val="0"/>
        <w:autoSpaceDN w:val="0"/>
        <w:adjustRightInd w:val="0"/>
        <w:spacing w:after="240" w:line="360" w:lineRule="auto"/>
        <w:ind w:left="720" w:hanging="720"/>
        <w:contextualSpacing/>
        <w:jc w:val="both"/>
        <w:rPr>
          <w:rFonts w:asciiTheme="majorHAnsi" w:eastAsia="Times New Roman" w:hAnsiTheme="majorHAnsi" w:cs="Times New Roman"/>
          <w:lang w:val="en-PH" w:eastAsia="en-PH"/>
        </w:rPr>
      </w:pPr>
      <w:r>
        <w:rPr>
          <w:rFonts w:asciiTheme="majorHAnsi" w:eastAsia="Times New Roman" w:hAnsiTheme="majorHAnsi" w:cs="Times New Roman"/>
          <w:b/>
          <w:lang w:val="en-PH" w:eastAsia="en-PH"/>
        </w:rPr>
        <w:tab/>
      </w:r>
      <w:r w:rsidRPr="004D2FF2">
        <w:rPr>
          <w:rFonts w:asciiTheme="majorHAnsi" w:eastAsia="Times New Roman" w:hAnsiTheme="majorHAnsi" w:cs="Times New Roman"/>
          <w:lang w:val="en-PH" w:eastAsia="en-PH"/>
        </w:rPr>
        <w:tab/>
      </w:r>
      <w:r w:rsidR="004025AA">
        <w:rPr>
          <w:rFonts w:asciiTheme="majorHAnsi" w:eastAsia="Times New Roman" w:hAnsiTheme="majorHAnsi" w:cs="Times New Roman"/>
          <w:b/>
          <w:lang w:val="en-PH" w:eastAsia="en-PH"/>
        </w:rPr>
        <w:t>B.22</w:t>
      </w:r>
      <w:r w:rsidR="005412DE" w:rsidRPr="005412DE">
        <w:rPr>
          <w:rFonts w:asciiTheme="majorHAnsi" w:eastAsia="Times New Roman" w:hAnsiTheme="majorHAnsi" w:cs="Times New Roman"/>
          <w:b/>
          <w:lang w:val="en-PH" w:eastAsia="en-PH"/>
        </w:rPr>
        <w:t>.</w:t>
      </w:r>
      <w:r w:rsidR="005412DE">
        <w:rPr>
          <w:rFonts w:asciiTheme="majorHAnsi" w:eastAsia="Times New Roman" w:hAnsiTheme="majorHAnsi" w:cs="Times New Roman"/>
          <w:lang w:val="en-PH" w:eastAsia="en-PH"/>
        </w:rPr>
        <w:t xml:space="preserve">  </w:t>
      </w:r>
      <w:r w:rsidRPr="00292AC3">
        <w:rPr>
          <w:rFonts w:asciiTheme="majorHAnsi" w:eastAsia="Times New Roman" w:hAnsiTheme="majorHAnsi" w:cs="Times New Roman"/>
          <w:b/>
          <w:lang w:val="en-PH" w:eastAsia="en-PH"/>
        </w:rPr>
        <w:t>Si</w:t>
      </w:r>
      <w:r w:rsidR="004025AA">
        <w:rPr>
          <w:rFonts w:asciiTheme="majorHAnsi" w:eastAsia="Times New Roman" w:hAnsiTheme="majorHAnsi" w:cs="Times New Roman"/>
          <w:b/>
          <w:lang w:val="en-PH" w:eastAsia="en-PH"/>
        </w:rPr>
        <w:t>ngle Largest</w:t>
      </w:r>
      <w:r w:rsidRPr="00292AC3">
        <w:rPr>
          <w:rFonts w:asciiTheme="majorHAnsi" w:eastAsia="Times New Roman" w:hAnsiTheme="majorHAnsi" w:cs="Times New Roman"/>
          <w:b/>
          <w:lang w:val="en-PH" w:eastAsia="en-PH"/>
        </w:rPr>
        <w:t xml:space="preserve"> Completed Contract</w:t>
      </w:r>
      <w:r w:rsidR="00BC1A97">
        <w:rPr>
          <w:rFonts w:asciiTheme="majorHAnsi" w:eastAsia="Times New Roman" w:hAnsiTheme="majorHAnsi" w:cs="Times New Roman"/>
          <w:b/>
          <w:lang w:val="en-PH" w:eastAsia="en-PH"/>
        </w:rPr>
        <w:t xml:space="preserve">  ……………………………………………</w:t>
      </w:r>
      <w:r w:rsidRPr="004D2FF2">
        <w:rPr>
          <w:rFonts w:asciiTheme="majorHAnsi" w:eastAsia="Times New Roman" w:hAnsiTheme="majorHAnsi" w:cs="Times New Roman"/>
          <w:lang w:val="en-PH" w:eastAsia="en-PH"/>
        </w:rPr>
        <w:t xml:space="preserve"> </w:t>
      </w:r>
      <w:r w:rsidR="00BC1A97">
        <w:rPr>
          <w:rFonts w:asciiTheme="majorHAnsi" w:eastAsia="Times New Roman" w:hAnsiTheme="majorHAnsi" w:cs="Times New Roman"/>
          <w:lang w:val="en-PH" w:eastAsia="en-PH"/>
        </w:rPr>
        <w:t xml:space="preserve"> </w:t>
      </w:r>
      <w:r w:rsidR="00BC1A97" w:rsidRPr="00BC1A97">
        <w:rPr>
          <w:rFonts w:asciiTheme="majorHAnsi" w:eastAsia="Times New Roman" w:hAnsiTheme="majorHAnsi" w:cs="Times New Roman"/>
          <w:b/>
          <w:lang w:val="en-PH" w:eastAsia="en-PH"/>
        </w:rPr>
        <w:t>1</w:t>
      </w:r>
      <w:r w:rsidR="002B167D">
        <w:rPr>
          <w:rFonts w:asciiTheme="majorHAnsi" w:eastAsia="Times New Roman" w:hAnsiTheme="majorHAnsi" w:cs="Times New Roman"/>
          <w:b/>
          <w:lang w:val="en-PH" w:eastAsia="en-PH"/>
        </w:rPr>
        <w:t>3</w:t>
      </w:r>
    </w:p>
    <w:p w14:paraId="6807A193" w14:textId="67B1C4CC" w:rsidR="00A82EB3" w:rsidRDefault="00A82EB3" w:rsidP="00AB2889">
      <w:pPr>
        <w:widowControl w:val="0"/>
        <w:autoSpaceDE w:val="0"/>
        <w:autoSpaceDN w:val="0"/>
        <w:adjustRightInd w:val="0"/>
        <w:spacing w:after="240" w:line="360" w:lineRule="auto"/>
        <w:ind w:left="720" w:hanging="720"/>
        <w:contextualSpacing/>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Pr="004D2FF2">
        <w:rPr>
          <w:rFonts w:asciiTheme="majorHAnsi" w:eastAsia="Times New Roman" w:hAnsiTheme="majorHAnsi" w:cs="Times New Roman"/>
          <w:lang w:val="en-PH" w:eastAsia="en-PH"/>
        </w:rPr>
        <w:tab/>
      </w:r>
      <w:r w:rsidR="004025AA">
        <w:rPr>
          <w:rFonts w:asciiTheme="majorHAnsi" w:eastAsia="Times New Roman" w:hAnsiTheme="majorHAnsi" w:cs="Times New Roman"/>
          <w:b/>
          <w:lang w:val="en-PH" w:eastAsia="en-PH"/>
        </w:rPr>
        <w:t>B.23</w:t>
      </w:r>
      <w:r w:rsidR="005412DE" w:rsidRPr="005412DE">
        <w:rPr>
          <w:rFonts w:asciiTheme="majorHAnsi" w:eastAsia="Times New Roman" w:hAnsiTheme="majorHAnsi" w:cs="Times New Roman"/>
          <w:b/>
          <w:lang w:val="en-PH" w:eastAsia="en-PH"/>
        </w:rPr>
        <w:t>.</w:t>
      </w:r>
      <w:r w:rsidR="005412DE">
        <w:rPr>
          <w:rFonts w:asciiTheme="majorHAnsi" w:eastAsia="Times New Roman" w:hAnsiTheme="majorHAnsi" w:cs="Times New Roman"/>
          <w:lang w:val="en-PH" w:eastAsia="en-PH"/>
        </w:rPr>
        <w:t xml:space="preserve">  </w:t>
      </w:r>
      <w:r w:rsidRPr="00292AC3">
        <w:rPr>
          <w:rFonts w:asciiTheme="majorHAnsi" w:eastAsia="Times New Roman" w:hAnsiTheme="majorHAnsi" w:cs="Times New Roman"/>
          <w:b/>
          <w:lang w:val="en-PH" w:eastAsia="en-PH"/>
        </w:rPr>
        <w:t>Required Experience of Key Personnel for the Project</w:t>
      </w:r>
      <w:r w:rsidR="00BC1A97">
        <w:rPr>
          <w:rFonts w:asciiTheme="majorHAnsi" w:eastAsia="Times New Roman" w:hAnsiTheme="majorHAnsi" w:cs="Times New Roman"/>
          <w:b/>
          <w:lang w:val="en-PH" w:eastAsia="en-PH"/>
        </w:rPr>
        <w:t xml:space="preserve">  ……………</w:t>
      </w:r>
      <w:r w:rsidR="00AB2889">
        <w:rPr>
          <w:rFonts w:asciiTheme="majorHAnsi" w:eastAsia="Times New Roman" w:hAnsiTheme="majorHAnsi" w:cs="Times New Roman"/>
          <w:b/>
          <w:lang w:val="en-PH" w:eastAsia="en-PH"/>
        </w:rPr>
        <w:t>…</w:t>
      </w:r>
      <w:r w:rsidR="008032C3">
        <w:rPr>
          <w:rFonts w:asciiTheme="majorHAnsi" w:eastAsia="Times New Roman" w:hAnsiTheme="majorHAnsi" w:cs="Times New Roman"/>
          <w:b/>
          <w:lang w:val="en-PH" w:eastAsia="en-PH"/>
        </w:rPr>
        <w:t>.</w:t>
      </w:r>
      <w:r w:rsidR="00BC1A97">
        <w:rPr>
          <w:rFonts w:asciiTheme="majorHAnsi" w:eastAsia="Times New Roman" w:hAnsiTheme="majorHAnsi" w:cs="Times New Roman"/>
          <w:b/>
          <w:lang w:val="en-PH" w:eastAsia="en-PH"/>
        </w:rPr>
        <w:t xml:space="preserve"> 1</w:t>
      </w:r>
      <w:r w:rsidR="002B167D">
        <w:rPr>
          <w:rFonts w:asciiTheme="majorHAnsi" w:eastAsia="Times New Roman" w:hAnsiTheme="majorHAnsi" w:cs="Times New Roman"/>
          <w:b/>
          <w:lang w:val="en-PH" w:eastAsia="en-PH"/>
        </w:rPr>
        <w:t>4</w:t>
      </w:r>
      <w:r w:rsidRPr="00292AC3">
        <w:rPr>
          <w:rFonts w:asciiTheme="majorHAnsi" w:eastAsia="Times New Roman" w:hAnsiTheme="majorHAnsi" w:cs="Times New Roman"/>
          <w:b/>
          <w:lang w:val="en-PH" w:eastAsia="en-PH"/>
        </w:rPr>
        <w:t xml:space="preserve"> </w:t>
      </w:r>
    </w:p>
    <w:p w14:paraId="6676D50F" w14:textId="77777777" w:rsidR="00983ED2" w:rsidRDefault="0009518D" w:rsidP="00AB2889">
      <w:pPr>
        <w:widowControl w:val="0"/>
        <w:autoSpaceDE w:val="0"/>
        <w:autoSpaceDN w:val="0"/>
        <w:adjustRightInd w:val="0"/>
        <w:spacing w:after="240" w:line="360" w:lineRule="auto"/>
        <w:ind w:left="720" w:hanging="720"/>
        <w:contextualSpacing/>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lastRenderedPageBreak/>
        <w:tab/>
      </w:r>
      <w:r w:rsidR="00963906">
        <w:rPr>
          <w:rFonts w:asciiTheme="majorHAnsi" w:eastAsia="Times New Roman" w:hAnsiTheme="majorHAnsi" w:cs="Times New Roman"/>
          <w:b/>
          <w:lang w:val="en-PH" w:eastAsia="en-PH"/>
        </w:rPr>
        <w:tab/>
      </w:r>
    </w:p>
    <w:p w14:paraId="596FE43A" w14:textId="470BF83A" w:rsidR="0009518D" w:rsidRPr="00292AC3" w:rsidRDefault="00983ED2" w:rsidP="00AB2889">
      <w:pPr>
        <w:widowControl w:val="0"/>
        <w:autoSpaceDE w:val="0"/>
        <w:autoSpaceDN w:val="0"/>
        <w:adjustRightInd w:val="0"/>
        <w:spacing w:after="240" w:line="360" w:lineRule="auto"/>
        <w:ind w:left="720" w:hanging="720"/>
        <w:contextualSpacing/>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B.24</w:t>
      </w:r>
      <w:r w:rsidR="005412DE">
        <w:rPr>
          <w:rFonts w:asciiTheme="majorHAnsi" w:eastAsia="Times New Roman" w:hAnsiTheme="majorHAnsi" w:cs="Times New Roman"/>
          <w:b/>
          <w:lang w:val="en-PH" w:eastAsia="en-PH"/>
        </w:rPr>
        <w:t xml:space="preserve">.  </w:t>
      </w:r>
      <w:r w:rsidR="0009518D">
        <w:rPr>
          <w:rFonts w:asciiTheme="majorHAnsi" w:eastAsia="Times New Roman" w:hAnsiTheme="majorHAnsi" w:cs="Times New Roman"/>
          <w:b/>
          <w:lang w:val="en-PH" w:eastAsia="en-PH"/>
        </w:rPr>
        <w:t>Minimum Required Equipment  ………………………………………………… 1</w:t>
      </w:r>
      <w:r w:rsidR="002B167D">
        <w:rPr>
          <w:rFonts w:asciiTheme="majorHAnsi" w:eastAsia="Times New Roman" w:hAnsiTheme="majorHAnsi" w:cs="Times New Roman"/>
          <w:b/>
          <w:lang w:val="en-PH" w:eastAsia="en-PH"/>
        </w:rPr>
        <w:t>5</w:t>
      </w:r>
    </w:p>
    <w:p w14:paraId="58C1AEBD" w14:textId="36AFF4A1" w:rsidR="00BC1A97" w:rsidRDefault="00A82EB3" w:rsidP="00DC4AF8">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B.25</w:t>
      </w:r>
      <w:r w:rsidR="005412DE">
        <w:rPr>
          <w:rFonts w:asciiTheme="majorHAnsi" w:eastAsia="Times New Roman" w:hAnsiTheme="majorHAnsi" w:cs="Times New Roman"/>
          <w:b/>
          <w:lang w:val="en-PH" w:eastAsia="en-PH"/>
        </w:rPr>
        <w:t xml:space="preserve">.  </w:t>
      </w:r>
      <w:r w:rsidR="00BC1A97" w:rsidRPr="006E1E2B">
        <w:rPr>
          <w:rFonts w:asciiTheme="majorHAnsi" w:hAnsiTheme="majorHAnsi"/>
          <w:b/>
          <w:bCs/>
          <w:noProof/>
        </w:rPr>
        <w:t>No Objection Letter 2 (NOL2)</w:t>
      </w:r>
      <w:r w:rsidR="005412DE">
        <w:rPr>
          <w:rFonts w:asciiTheme="majorHAnsi" w:hAnsiTheme="majorHAnsi"/>
          <w:b/>
          <w:bCs/>
          <w:noProof/>
        </w:rPr>
        <w:t xml:space="preserve">  …………………………………………….</w:t>
      </w:r>
      <w:r w:rsidR="00BC1A97">
        <w:rPr>
          <w:rFonts w:asciiTheme="majorHAnsi" w:hAnsiTheme="majorHAnsi"/>
          <w:b/>
          <w:bCs/>
          <w:noProof/>
        </w:rPr>
        <w:t>…</w:t>
      </w:r>
      <w:r w:rsidR="00AB2889">
        <w:rPr>
          <w:rFonts w:asciiTheme="majorHAnsi" w:hAnsiTheme="majorHAnsi"/>
          <w:b/>
          <w:bCs/>
          <w:noProof/>
        </w:rPr>
        <w:t>…</w:t>
      </w:r>
      <w:r w:rsidR="00701F89">
        <w:rPr>
          <w:rFonts w:asciiTheme="majorHAnsi" w:hAnsiTheme="majorHAnsi"/>
          <w:b/>
          <w:bCs/>
          <w:noProof/>
        </w:rPr>
        <w:t>.</w:t>
      </w:r>
      <w:r w:rsidR="0009518D">
        <w:rPr>
          <w:rFonts w:asciiTheme="majorHAnsi" w:hAnsiTheme="majorHAnsi"/>
          <w:b/>
          <w:bCs/>
          <w:noProof/>
        </w:rPr>
        <w:t xml:space="preserve">  1</w:t>
      </w:r>
      <w:r w:rsidR="00E97EAC">
        <w:rPr>
          <w:rFonts w:asciiTheme="majorHAnsi" w:hAnsiTheme="majorHAnsi"/>
          <w:b/>
          <w:bCs/>
          <w:noProof/>
        </w:rPr>
        <w:t>6</w:t>
      </w:r>
    </w:p>
    <w:p w14:paraId="536CEF13" w14:textId="7B164893" w:rsidR="00DC4AF8" w:rsidRPr="00960A25" w:rsidRDefault="00BC1A97" w:rsidP="00DC4AF8">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B.26</w:t>
      </w:r>
      <w:r w:rsidR="005412DE">
        <w:rPr>
          <w:rFonts w:asciiTheme="majorHAnsi" w:eastAsia="Times New Roman" w:hAnsiTheme="majorHAnsi" w:cs="Times New Roman"/>
          <w:b/>
          <w:lang w:val="en-PH" w:eastAsia="en-PH"/>
        </w:rPr>
        <w:t xml:space="preserve">.  </w:t>
      </w:r>
      <w:r w:rsidR="00DC4AF8" w:rsidRPr="00960A25">
        <w:rPr>
          <w:rFonts w:asciiTheme="majorHAnsi" w:eastAsia="Times New Roman" w:hAnsiTheme="majorHAnsi" w:cs="Times New Roman"/>
          <w:b/>
          <w:lang w:val="en-PH" w:eastAsia="en-PH"/>
        </w:rPr>
        <w:t>Award of Contract</w:t>
      </w:r>
      <w:r w:rsidR="00E510F8">
        <w:rPr>
          <w:rFonts w:asciiTheme="majorHAnsi" w:eastAsia="Times New Roman" w:hAnsiTheme="majorHAnsi" w:cs="Times New Roman"/>
          <w:b/>
          <w:lang w:val="en-PH" w:eastAsia="en-PH"/>
        </w:rPr>
        <w:t xml:space="preserve">  ……………………………………………………………</w:t>
      </w:r>
      <w:r w:rsidR="005412DE">
        <w:rPr>
          <w:rFonts w:asciiTheme="majorHAnsi" w:eastAsia="Times New Roman" w:hAnsiTheme="majorHAnsi" w:cs="Times New Roman"/>
          <w:b/>
          <w:lang w:val="en-PH" w:eastAsia="en-PH"/>
        </w:rPr>
        <w:t>.</w:t>
      </w:r>
      <w:r w:rsidR="00E510F8">
        <w:rPr>
          <w:rFonts w:asciiTheme="majorHAnsi" w:eastAsia="Times New Roman" w:hAnsiTheme="majorHAnsi" w:cs="Times New Roman"/>
          <w:b/>
          <w:lang w:val="en-PH" w:eastAsia="en-PH"/>
        </w:rPr>
        <w:t>……</w:t>
      </w:r>
      <w:r w:rsidR="00701F89">
        <w:rPr>
          <w:rFonts w:asciiTheme="majorHAnsi" w:eastAsia="Times New Roman" w:hAnsiTheme="majorHAnsi" w:cs="Times New Roman"/>
          <w:b/>
          <w:lang w:val="en-PH" w:eastAsia="en-PH"/>
        </w:rPr>
        <w:t>…</w:t>
      </w:r>
      <w:r w:rsidR="00156D57">
        <w:rPr>
          <w:rFonts w:asciiTheme="majorHAnsi" w:eastAsia="Times New Roman" w:hAnsiTheme="majorHAnsi" w:cs="Times New Roman"/>
          <w:b/>
          <w:lang w:val="en-PH" w:eastAsia="en-PH"/>
        </w:rPr>
        <w:t xml:space="preserve"> 16</w:t>
      </w:r>
      <w:r w:rsidR="00DC4AF8" w:rsidRPr="00960A25">
        <w:rPr>
          <w:rFonts w:asciiTheme="majorHAnsi" w:eastAsia="Times New Roman" w:hAnsiTheme="majorHAnsi" w:cs="Times New Roman"/>
          <w:b/>
          <w:lang w:val="en-PH" w:eastAsia="en-PH"/>
        </w:rPr>
        <w:t xml:space="preserve"> </w:t>
      </w:r>
    </w:p>
    <w:p w14:paraId="2B6922F5" w14:textId="2D21D0F7" w:rsidR="00DC4AF8" w:rsidRPr="00AD3018" w:rsidRDefault="00DC4AF8" w:rsidP="00DC4AF8">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B.27</w:t>
      </w:r>
      <w:r w:rsidR="005412DE">
        <w:rPr>
          <w:rFonts w:asciiTheme="majorHAnsi" w:eastAsia="Times New Roman" w:hAnsiTheme="majorHAnsi" w:cs="Times New Roman"/>
          <w:b/>
          <w:lang w:val="en-PH" w:eastAsia="en-PH"/>
        </w:rPr>
        <w:t xml:space="preserve">.  </w:t>
      </w:r>
      <w:r w:rsidRPr="00AD3018">
        <w:rPr>
          <w:rFonts w:asciiTheme="majorHAnsi" w:eastAsia="Times New Roman" w:hAnsiTheme="majorHAnsi" w:cs="Times New Roman"/>
          <w:b/>
          <w:lang w:val="en-PH" w:eastAsia="en-PH"/>
        </w:rPr>
        <w:t>Publication of the Award of Contract</w:t>
      </w:r>
      <w:r w:rsidR="00E510F8" w:rsidRPr="00AD3018">
        <w:rPr>
          <w:rFonts w:asciiTheme="majorHAnsi" w:eastAsia="Times New Roman" w:hAnsiTheme="majorHAnsi" w:cs="Times New Roman"/>
          <w:b/>
          <w:lang w:val="en-PH" w:eastAsia="en-PH"/>
        </w:rPr>
        <w:t xml:space="preserve">  ………………………………………</w:t>
      </w:r>
      <w:r w:rsidR="005412DE">
        <w:rPr>
          <w:rFonts w:asciiTheme="majorHAnsi" w:eastAsia="Times New Roman" w:hAnsiTheme="majorHAnsi" w:cs="Times New Roman"/>
          <w:b/>
          <w:lang w:val="en-PH" w:eastAsia="en-PH"/>
        </w:rPr>
        <w:t>.</w:t>
      </w:r>
      <w:r w:rsidR="00E510F8" w:rsidRPr="00AD3018">
        <w:rPr>
          <w:rFonts w:asciiTheme="majorHAnsi" w:eastAsia="Times New Roman" w:hAnsiTheme="majorHAnsi" w:cs="Times New Roman"/>
          <w:b/>
          <w:lang w:val="en-PH" w:eastAsia="en-PH"/>
        </w:rPr>
        <w:t xml:space="preserve">  1</w:t>
      </w:r>
      <w:r w:rsidR="002B167D">
        <w:rPr>
          <w:rFonts w:asciiTheme="majorHAnsi" w:eastAsia="Times New Roman" w:hAnsiTheme="majorHAnsi" w:cs="Times New Roman"/>
          <w:b/>
          <w:lang w:val="en-PH" w:eastAsia="en-PH"/>
        </w:rPr>
        <w:t>6</w:t>
      </w:r>
      <w:r w:rsidRPr="00AD3018">
        <w:rPr>
          <w:rFonts w:asciiTheme="majorHAnsi" w:eastAsia="Times New Roman" w:hAnsiTheme="majorHAnsi" w:cs="Times New Roman"/>
          <w:b/>
          <w:lang w:val="en-PH" w:eastAsia="en-PH"/>
        </w:rPr>
        <w:t xml:space="preserve"> </w:t>
      </w:r>
    </w:p>
    <w:p w14:paraId="7154F806" w14:textId="78FF2DA6" w:rsidR="00A82EB3" w:rsidRDefault="00DC4AF8" w:rsidP="00614919">
      <w:pPr>
        <w:spacing w:line="360" w:lineRule="auto"/>
        <w:ind w:left="720"/>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B.28</w:t>
      </w:r>
      <w:r w:rsidR="005412DE">
        <w:rPr>
          <w:rFonts w:asciiTheme="majorHAnsi" w:eastAsia="Times New Roman" w:hAnsiTheme="majorHAnsi" w:cs="Times New Roman"/>
          <w:b/>
          <w:lang w:val="en-PH" w:eastAsia="en-PH"/>
        </w:rPr>
        <w:t xml:space="preserve">.  </w:t>
      </w:r>
      <w:r w:rsidRPr="00960A25">
        <w:rPr>
          <w:rFonts w:asciiTheme="majorHAnsi" w:eastAsia="Times New Roman" w:hAnsiTheme="majorHAnsi" w:cs="Times New Roman"/>
          <w:b/>
          <w:lang w:val="en-PH" w:eastAsia="en-PH"/>
        </w:rPr>
        <w:t>Rejection of All Bids</w:t>
      </w:r>
      <w:r w:rsidR="00E510F8">
        <w:rPr>
          <w:rFonts w:asciiTheme="majorHAnsi" w:eastAsia="Times New Roman" w:hAnsiTheme="majorHAnsi" w:cs="Times New Roman"/>
          <w:b/>
          <w:lang w:val="en-PH" w:eastAsia="en-PH"/>
        </w:rPr>
        <w:t xml:space="preserve">  …………………………………………………………</w:t>
      </w:r>
      <w:r w:rsidR="005412DE">
        <w:rPr>
          <w:rFonts w:asciiTheme="majorHAnsi" w:eastAsia="Times New Roman" w:hAnsiTheme="majorHAnsi" w:cs="Times New Roman"/>
          <w:b/>
          <w:lang w:val="en-PH" w:eastAsia="en-PH"/>
        </w:rPr>
        <w:t>.</w:t>
      </w:r>
      <w:r w:rsidR="00E510F8">
        <w:rPr>
          <w:rFonts w:asciiTheme="majorHAnsi" w:eastAsia="Times New Roman" w:hAnsiTheme="majorHAnsi" w:cs="Times New Roman"/>
          <w:b/>
          <w:lang w:val="en-PH" w:eastAsia="en-PH"/>
        </w:rPr>
        <w:t>……</w:t>
      </w:r>
      <w:r w:rsidR="00AB2889">
        <w:rPr>
          <w:rFonts w:asciiTheme="majorHAnsi" w:eastAsia="Times New Roman" w:hAnsiTheme="majorHAnsi" w:cs="Times New Roman"/>
          <w:b/>
          <w:lang w:val="en-PH" w:eastAsia="en-PH"/>
        </w:rPr>
        <w:t>.</w:t>
      </w:r>
      <w:r w:rsidR="00701F89">
        <w:rPr>
          <w:rFonts w:asciiTheme="majorHAnsi" w:eastAsia="Times New Roman" w:hAnsiTheme="majorHAnsi" w:cs="Times New Roman"/>
          <w:b/>
          <w:lang w:val="en-PH" w:eastAsia="en-PH"/>
        </w:rPr>
        <w:t>.</w:t>
      </w:r>
      <w:r w:rsidR="0009518D">
        <w:rPr>
          <w:rFonts w:asciiTheme="majorHAnsi" w:eastAsia="Times New Roman" w:hAnsiTheme="majorHAnsi" w:cs="Times New Roman"/>
          <w:b/>
          <w:lang w:val="en-PH" w:eastAsia="en-PH"/>
        </w:rPr>
        <w:t xml:space="preserve">  1</w:t>
      </w:r>
      <w:r w:rsidR="002B167D">
        <w:rPr>
          <w:rFonts w:asciiTheme="majorHAnsi" w:eastAsia="Times New Roman" w:hAnsiTheme="majorHAnsi" w:cs="Times New Roman"/>
          <w:b/>
          <w:lang w:val="en-PH" w:eastAsia="en-PH"/>
        </w:rPr>
        <w:t>6</w:t>
      </w:r>
    </w:p>
    <w:p w14:paraId="2C2CA0E8" w14:textId="0C68BC90" w:rsidR="00907618" w:rsidRDefault="00DC4AF8" w:rsidP="002A033E">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B.29</w:t>
      </w:r>
      <w:r w:rsidR="005412DE">
        <w:rPr>
          <w:rFonts w:asciiTheme="majorHAnsi" w:eastAsia="Times New Roman" w:hAnsiTheme="majorHAnsi" w:cs="Times New Roman"/>
          <w:b/>
          <w:lang w:val="en-PH" w:eastAsia="en-PH"/>
        </w:rPr>
        <w:t xml:space="preserve">.  </w:t>
      </w:r>
      <w:r w:rsidRPr="00A8780E">
        <w:rPr>
          <w:rFonts w:asciiTheme="majorHAnsi" w:eastAsia="Times New Roman" w:hAnsiTheme="majorHAnsi" w:cs="Times New Roman"/>
          <w:b/>
          <w:lang w:val="en-PH" w:eastAsia="en-PH"/>
        </w:rPr>
        <w:t>Debriefing by the Borrower</w:t>
      </w:r>
      <w:r w:rsidR="00E510F8">
        <w:rPr>
          <w:rFonts w:asciiTheme="majorHAnsi" w:eastAsia="Times New Roman" w:hAnsiTheme="majorHAnsi" w:cs="Times New Roman"/>
          <w:b/>
          <w:lang w:val="en-PH" w:eastAsia="en-PH"/>
        </w:rPr>
        <w:t xml:space="preserve">  …………………………………………………</w:t>
      </w:r>
      <w:r w:rsidR="005412DE">
        <w:rPr>
          <w:rFonts w:asciiTheme="majorHAnsi" w:eastAsia="Times New Roman" w:hAnsiTheme="majorHAnsi" w:cs="Times New Roman"/>
          <w:b/>
          <w:lang w:val="en-PH" w:eastAsia="en-PH"/>
        </w:rPr>
        <w:t>.</w:t>
      </w:r>
      <w:r w:rsidR="00AB2889">
        <w:rPr>
          <w:rFonts w:asciiTheme="majorHAnsi" w:eastAsia="Times New Roman" w:hAnsiTheme="majorHAnsi" w:cs="Times New Roman"/>
          <w:b/>
          <w:lang w:val="en-PH" w:eastAsia="en-PH"/>
        </w:rPr>
        <w:t>…</w:t>
      </w:r>
      <w:r w:rsidR="00701F89">
        <w:rPr>
          <w:rFonts w:asciiTheme="majorHAnsi" w:eastAsia="Times New Roman" w:hAnsiTheme="majorHAnsi" w:cs="Times New Roman"/>
          <w:b/>
          <w:lang w:val="en-PH" w:eastAsia="en-PH"/>
        </w:rPr>
        <w:t>.</w:t>
      </w:r>
      <w:r w:rsidR="00E510F8">
        <w:rPr>
          <w:rFonts w:asciiTheme="majorHAnsi" w:eastAsia="Times New Roman" w:hAnsiTheme="majorHAnsi" w:cs="Times New Roman"/>
          <w:b/>
          <w:lang w:val="en-PH" w:eastAsia="en-PH"/>
        </w:rPr>
        <w:t xml:space="preserve">  1</w:t>
      </w:r>
      <w:r w:rsidR="002B167D">
        <w:rPr>
          <w:rFonts w:asciiTheme="majorHAnsi" w:eastAsia="Times New Roman" w:hAnsiTheme="majorHAnsi" w:cs="Times New Roman"/>
          <w:b/>
          <w:lang w:val="en-PH" w:eastAsia="en-PH"/>
        </w:rPr>
        <w:t>7</w:t>
      </w:r>
      <w:r w:rsidRPr="00A8780E">
        <w:rPr>
          <w:rFonts w:asciiTheme="majorHAnsi" w:eastAsia="Times New Roman" w:hAnsiTheme="majorHAnsi" w:cs="Times New Roman"/>
          <w:b/>
          <w:lang w:val="en-PH" w:eastAsia="en-PH"/>
        </w:rPr>
        <w:t xml:space="preserve"> </w:t>
      </w:r>
    </w:p>
    <w:p w14:paraId="157AC568" w14:textId="07CE157B" w:rsidR="00AD3018" w:rsidRPr="002A033E" w:rsidRDefault="00AD3018" w:rsidP="002A033E">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ab/>
      </w:r>
      <w:r w:rsidR="004025AA">
        <w:rPr>
          <w:rFonts w:asciiTheme="majorHAnsi" w:eastAsia="Times New Roman" w:hAnsiTheme="majorHAnsi" w:cs="Times New Roman"/>
          <w:b/>
          <w:lang w:val="en-PH" w:eastAsia="en-PH"/>
        </w:rPr>
        <w:t>B.30</w:t>
      </w:r>
      <w:r w:rsidR="005412DE">
        <w:rPr>
          <w:rFonts w:asciiTheme="majorHAnsi" w:eastAsia="Times New Roman" w:hAnsiTheme="majorHAnsi" w:cs="Times New Roman"/>
          <w:b/>
          <w:lang w:val="en-PH" w:eastAsia="en-PH"/>
        </w:rPr>
        <w:t xml:space="preserve">.  </w:t>
      </w:r>
      <w:r>
        <w:rPr>
          <w:rFonts w:asciiTheme="majorHAnsi" w:eastAsia="Times New Roman" w:hAnsiTheme="majorHAnsi" w:cs="Times New Roman"/>
          <w:b/>
          <w:lang w:val="en-PH" w:eastAsia="en-PH"/>
        </w:rPr>
        <w:t>Milestones for National Competitive Bidding (NCB)  ………………</w:t>
      </w:r>
      <w:r w:rsidR="005412DE">
        <w:rPr>
          <w:rFonts w:asciiTheme="majorHAnsi" w:eastAsia="Times New Roman" w:hAnsiTheme="majorHAnsi" w:cs="Times New Roman"/>
          <w:b/>
          <w:lang w:val="en-PH" w:eastAsia="en-PH"/>
        </w:rPr>
        <w:t>.</w:t>
      </w:r>
      <w:r w:rsidR="00AB2889">
        <w:rPr>
          <w:rFonts w:asciiTheme="majorHAnsi" w:eastAsia="Times New Roman" w:hAnsiTheme="majorHAnsi" w:cs="Times New Roman"/>
          <w:b/>
          <w:lang w:val="en-PH" w:eastAsia="en-PH"/>
        </w:rPr>
        <w:t>.</w:t>
      </w:r>
      <w:r w:rsidR="00701F89">
        <w:rPr>
          <w:rFonts w:asciiTheme="majorHAnsi" w:eastAsia="Times New Roman" w:hAnsiTheme="majorHAnsi" w:cs="Times New Roman"/>
          <w:b/>
          <w:lang w:val="en-PH" w:eastAsia="en-PH"/>
        </w:rPr>
        <w:t>.</w:t>
      </w:r>
      <w:r>
        <w:rPr>
          <w:rFonts w:asciiTheme="majorHAnsi" w:eastAsia="Times New Roman" w:hAnsiTheme="majorHAnsi" w:cs="Times New Roman"/>
          <w:b/>
          <w:lang w:val="en-PH" w:eastAsia="en-PH"/>
        </w:rPr>
        <w:t xml:space="preserve">  1</w:t>
      </w:r>
      <w:r w:rsidR="00166457">
        <w:rPr>
          <w:rFonts w:asciiTheme="majorHAnsi" w:eastAsia="Times New Roman" w:hAnsiTheme="majorHAnsi" w:cs="Times New Roman"/>
          <w:b/>
          <w:lang w:val="en-PH" w:eastAsia="en-PH"/>
        </w:rPr>
        <w:t>8</w:t>
      </w:r>
    </w:p>
    <w:p w14:paraId="2CD7DD0E" w14:textId="05C94D0E" w:rsidR="00AD3018" w:rsidRDefault="00490673" w:rsidP="002338D0">
      <w:pPr>
        <w:pStyle w:val="ListParagraph"/>
        <w:numPr>
          <w:ilvl w:val="0"/>
          <w:numId w:val="19"/>
        </w:numPr>
        <w:spacing w:line="240" w:lineRule="auto"/>
        <w:contextualSpacing/>
        <w:rPr>
          <w:rFonts w:asciiTheme="majorHAnsi" w:hAnsiTheme="majorHAnsi"/>
          <w:b/>
          <w:bCs/>
          <w:noProof/>
          <w:sz w:val="24"/>
          <w:szCs w:val="24"/>
        </w:rPr>
      </w:pPr>
      <w:r>
        <w:rPr>
          <w:rFonts w:asciiTheme="majorHAnsi" w:hAnsiTheme="majorHAnsi"/>
          <w:b/>
          <w:bCs/>
          <w:noProof/>
          <w:sz w:val="24"/>
          <w:szCs w:val="24"/>
        </w:rPr>
        <w:t>Shopping</w:t>
      </w:r>
      <w:r w:rsidR="00E510F8">
        <w:rPr>
          <w:rFonts w:asciiTheme="majorHAnsi" w:hAnsiTheme="majorHAnsi"/>
          <w:b/>
          <w:bCs/>
          <w:noProof/>
          <w:sz w:val="24"/>
          <w:szCs w:val="24"/>
        </w:rPr>
        <w:t xml:space="preserve">  ………………………………………………………………………………………………</w:t>
      </w:r>
      <w:r w:rsidR="00701F89">
        <w:rPr>
          <w:rFonts w:asciiTheme="majorHAnsi" w:hAnsiTheme="majorHAnsi"/>
          <w:b/>
          <w:bCs/>
          <w:noProof/>
          <w:sz w:val="24"/>
          <w:szCs w:val="24"/>
        </w:rPr>
        <w:t>…</w:t>
      </w:r>
      <w:r w:rsidR="00E510F8">
        <w:rPr>
          <w:rFonts w:asciiTheme="majorHAnsi" w:hAnsiTheme="majorHAnsi"/>
          <w:b/>
          <w:bCs/>
          <w:noProof/>
          <w:sz w:val="24"/>
          <w:szCs w:val="24"/>
        </w:rPr>
        <w:t xml:space="preserve">  </w:t>
      </w:r>
      <w:r w:rsidR="00166457">
        <w:rPr>
          <w:rFonts w:asciiTheme="majorHAnsi" w:hAnsiTheme="majorHAnsi"/>
          <w:b/>
          <w:bCs/>
          <w:noProof/>
          <w:sz w:val="24"/>
          <w:szCs w:val="24"/>
        </w:rPr>
        <w:t>19</w:t>
      </w:r>
    </w:p>
    <w:p w14:paraId="3A6DA7E2" w14:textId="3B275436" w:rsidR="00AD3018" w:rsidRPr="00AD3018" w:rsidRDefault="00AD3018" w:rsidP="00AD3018">
      <w:pPr>
        <w:spacing w:line="360" w:lineRule="auto"/>
        <w:ind w:left="720"/>
        <w:contextualSpacing/>
        <w:rPr>
          <w:rFonts w:asciiTheme="majorHAnsi" w:hAnsiTheme="majorHAnsi"/>
          <w:b/>
          <w:bCs/>
          <w:noProof/>
        </w:rPr>
      </w:pPr>
      <w:r>
        <w:rPr>
          <w:rFonts w:asciiTheme="majorHAnsi" w:hAnsiTheme="majorHAnsi"/>
          <w:b/>
          <w:bCs/>
          <w:noProof/>
        </w:rPr>
        <w:tab/>
      </w:r>
      <w:r w:rsidR="00617695">
        <w:rPr>
          <w:rFonts w:asciiTheme="majorHAnsi" w:hAnsiTheme="majorHAnsi"/>
          <w:b/>
          <w:bCs/>
          <w:noProof/>
        </w:rPr>
        <w:t xml:space="preserve">C.1.  </w:t>
      </w:r>
      <w:r w:rsidRPr="00AD3018">
        <w:rPr>
          <w:rFonts w:asciiTheme="majorHAnsi" w:hAnsiTheme="majorHAnsi"/>
          <w:b/>
          <w:bCs/>
          <w:noProof/>
        </w:rPr>
        <w:t>Milestones for Shopping  ………………………………………………………</w:t>
      </w:r>
      <w:r w:rsidR="00617695">
        <w:rPr>
          <w:rFonts w:asciiTheme="majorHAnsi" w:hAnsiTheme="majorHAnsi"/>
          <w:b/>
          <w:bCs/>
          <w:noProof/>
        </w:rPr>
        <w:t>..</w:t>
      </w:r>
      <w:r w:rsidRPr="00AD3018">
        <w:rPr>
          <w:rFonts w:asciiTheme="majorHAnsi" w:hAnsiTheme="majorHAnsi"/>
          <w:b/>
          <w:bCs/>
          <w:noProof/>
        </w:rPr>
        <w:t>…</w:t>
      </w:r>
      <w:r w:rsidR="00617695">
        <w:rPr>
          <w:rFonts w:asciiTheme="majorHAnsi" w:hAnsiTheme="majorHAnsi"/>
          <w:b/>
          <w:bCs/>
          <w:noProof/>
        </w:rPr>
        <w:t>.</w:t>
      </w:r>
      <w:r>
        <w:rPr>
          <w:rFonts w:asciiTheme="majorHAnsi" w:hAnsiTheme="majorHAnsi"/>
          <w:b/>
          <w:bCs/>
          <w:noProof/>
        </w:rPr>
        <w:t xml:space="preserve">  2</w:t>
      </w:r>
      <w:r w:rsidR="00166457">
        <w:rPr>
          <w:rFonts w:asciiTheme="majorHAnsi" w:hAnsiTheme="majorHAnsi"/>
          <w:b/>
          <w:bCs/>
          <w:noProof/>
        </w:rPr>
        <w:t>0</w:t>
      </w:r>
    </w:p>
    <w:p w14:paraId="36642C78" w14:textId="35EBC997" w:rsidR="00490673" w:rsidRDefault="00490673" w:rsidP="002338D0">
      <w:pPr>
        <w:pStyle w:val="ListParagraph"/>
        <w:numPr>
          <w:ilvl w:val="0"/>
          <w:numId w:val="19"/>
        </w:numPr>
        <w:spacing w:line="240" w:lineRule="auto"/>
        <w:contextualSpacing/>
        <w:rPr>
          <w:rFonts w:asciiTheme="majorHAnsi" w:hAnsiTheme="majorHAnsi"/>
          <w:b/>
          <w:bCs/>
          <w:noProof/>
          <w:sz w:val="24"/>
          <w:szCs w:val="24"/>
        </w:rPr>
      </w:pPr>
      <w:r>
        <w:rPr>
          <w:rFonts w:asciiTheme="majorHAnsi" w:hAnsiTheme="majorHAnsi"/>
          <w:b/>
          <w:bCs/>
          <w:noProof/>
          <w:sz w:val="24"/>
          <w:szCs w:val="24"/>
        </w:rPr>
        <w:t>Direct Contracting</w:t>
      </w:r>
      <w:r w:rsidR="00E510F8">
        <w:rPr>
          <w:rFonts w:asciiTheme="majorHAnsi" w:hAnsiTheme="majorHAnsi"/>
          <w:b/>
          <w:bCs/>
          <w:noProof/>
          <w:sz w:val="24"/>
          <w:szCs w:val="24"/>
        </w:rPr>
        <w:t xml:space="preserve">  ………………………………………………………………………………….</w:t>
      </w:r>
      <w:r w:rsidR="00701F89">
        <w:rPr>
          <w:rFonts w:asciiTheme="majorHAnsi" w:hAnsiTheme="majorHAnsi"/>
          <w:b/>
          <w:bCs/>
          <w:noProof/>
          <w:sz w:val="24"/>
          <w:szCs w:val="24"/>
        </w:rPr>
        <w:t>.</w:t>
      </w:r>
      <w:r w:rsidR="00E510F8">
        <w:rPr>
          <w:rFonts w:asciiTheme="majorHAnsi" w:hAnsiTheme="majorHAnsi"/>
          <w:b/>
          <w:bCs/>
          <w:noProof/>
          <w:sz w:val="24"/>
          <w:szCs w:val="24"/>
        </w:rPr>
        <w:t xml:space="preserve">  2</w:t>
      </w:r>
      <w:r w:rsidR="00166457">
        <w:rPr>
          <w:rFonts w:asciiTheme="majorHAnsi" w:hAnsiTheme="majorHAnsi"/>
          <w:b/>
          <w:bCs/>
          <w:noProof/>
          <w:sz w:val="24"/>
          <w:szCs w:val="24"/>
        </w:rPr>
        <w:t>1</w:t>
      </w:r>
    </w:p>
    <w:p w14:paraId="25D4B1CE" w14:textId="18204A35" w:rsidR="00573958" w:rsidRPr="007E0D27" w:rsidRDefault="00392D36" w:rsidP="007E0D27">
      <w:pPr>
        <w:widowControl w:val="0"/>
        <w:autoSpaceDE w:val="0"/>
        <w:autoSpaceDN w:val="0"/>
        <w:adjustRightInd w:val="0"/>
        <w:spacing w:line="360" w:lineRule="auto"/>
        <w:jc w:val="both"/>
        <w:rPr>
          <w:rFonts w:asciiTheme="majorHAnsi" w:hAnsiTheme="majorHAnsi" w:cs="Times New Roman"/>
          <w:b/>
        </w:rPr>
      </w:pPr>
      <w:r>
        <w:rPr>
          <w:rFonts w:asciiTheme="majorHAnsi" w:hAnsiTheme="majorHAnsi"/>
          <w:b/>
          <w:bCs/>
          <w:noProof/>
        </w:rPr>
        <w:tab/>
      </w:r>
      <w:r>
        <w:rPr>
          <w:rFonts w:asciiTheme="majorHAnsi" w:hAnsiTheme="majorHAnsi"/>
          <w:b/>
          <w:bCs/>
          <w:noProof/>
        </w:rPr>
        <w:tab/>
      </w:r>
      <w:r w:rsidR="00617695">
        <w:rPr>
          <w:rFonts w:asciiTheme="majorHAnsi" w:hAnsiTheme="majorHAnsi"/>
          <w:b/>
          <w:bCs/>
          <w:noProof/>
        </w:rPr>
        <w:t xml:space="preserve">D.1.  </w:t>
      </w:r>
      <w:r w:rsidR="00AD3018">
        <w:rPr>
          <w:rFonts w:asciiTheme="majorHAnsi" w:hAnsiTheme="majorHAnsi" w:cs="Times New Roman"/>
          <w:b/>
        </w:rPr>
        <w:t>Milestones for Direct Contracting</w:t>
      </w:r>
      <w:r w:rsidR="00E510F8">
        <w:rPr>
          <w:rFonts w:asciiTheme="majorHAnsi" w:hAnsiTheme="majorHAnsi" w:cs="Times New Roman"/>
          <w:b/>
        </w:rPr>
        <w:t xml:space="preserve">  ……………………………………………</w:t>
      </w:r>
      <w:r w:rsidR="00AD3018">
        <w:rPr>
          <w:rFonts w:asciiTheme="majorHAnsi" w:hAnsiTheme="majorHAnsi" w:cs="Times New Roman"/>
          <w:b/>
        </w:rPr>
        <w:t>.</w:t>
      </w:r>
      <w:r w:rsidR="00701F89">
        <w:rPr>
          <w:rFonts w:asciiTheme="majorHAnsi" w:hAnsiTheme="majorHAnsi" w:cs="Times New Roman"/>
          <w:b/>
        </w:rPr>
        <w:t>.</w:t>
      </w:r>
      <w:r w:rsidR="00E510F8">
        <w:rPr>
          <w:rFonts w:asciiTheme="majorHAnsi" w:hAnsiTheme="majorHAnsi" w:cs="Times New Roman"/>
          <w:b/>
        </w:rPr>
        <w:t xml:space="preserve">  </w:t>
      </w:r>
      <w:r w:rsidR="00AD3018">
        <w:rPr>
          <w:rFonts w:asciiTheme="majorHAnsi" w:hAnsiTheme="majorHAnsi" w:cs="Times New Roman"/>
          <w:b/>
        </w:rPr>
        <w:t>2</w:t>
      </w:r>
      <w:r w:rsidR="00166457">
        <w:rPr>
          <w:rFonts w:asciiTheme="majorHAnsi" w:hAnsiTheme="majorHAnsi" w:cs="Times New Roman"/>
          <w:b/>
        </w:rPr>
        <w:t>2</w:t>
      </w:r>
      <w:r w:rsidR="002A033E" w:rsidRPr="00361596">
        <w:rPr>
          <w:rFonts w:asciiTheme="majorHAnsi" w:hAnsiTheme="majorHAnsi" w:cs="Times New Roman"/>
          <w:b/>
        </w:rPr>
        <w:t xml:space="preserve"> </w:t>
      </w:r>
      <w:r w:rsidR="009E6A41" w:rsidRPr="00361596">
        <w:rPr>
          <w:rFonts w:asciiTheme="majorHAnsi" w:hAnsiTheme="majorHAnsi" w:cs="Times New Roman"/>
          <w:b/>
        </w:rPr>
        <w:t xml:space="preserve"> </w:t>
      </w:r>
    </w:p>
    <w:p w14:paraId="20B727A0" w14:textId="67C469CC" w:rsidR="002B2EF4" w:rsidRPr="002B2EF4" w:rsidRDefault="007E0D27" w:rsidP="00614919">
      <w:pPr>
        <w:spacing w:line="360" w:lineRule="auto"/>
        <w:rPr>
          <w:rFonts w:asciiTheme="majorHAnsi" w:hAnsiTheme="majorHAnsi" w:cs="Times New Roman"/>
          <w:b/>
          <w:bCs/>
          <w:noProof/>
        </w:rPr>
      </w:pPr>
      <w:r>
        <w:rPr>
          <w:rFonts w:asciiTheme="majorHAnsi" w:hAnsiTheme="majorHAnsi" w:cs="Times New Roman"/>
          <w:b/>
          <w:bCs/>
          <w:noProof/>
        </w:rPr>
        <w:t>III</w:t>
      </w:r>
      <w:r w:rsidR="002B2EF4" w:rsidRPr="002B2EF4">
        <w:rPr>
          <w:rFonts w:asciiTheme="majorHAnsi" w:hAnsiTheme="majorHAnsi" w:cs="Times New Roman"/>
          <w:b/>
          <w:bCs/>
          <w:noProof/>
        </w:rPr>
        <w:t xml:space="preserve">.   </w:t>
      </w:r>
      <w:r w:rsidR="002B2EF4">
        <w:rPr>
          <w:rFonts w:asciiTheme="majorHAnsi" w:hAnsiTheme="majorHAnsi" w:cs="Times New Roman"/>
          <w:b/>
          <w:bCs/>
          <w:noProof/>
        </w:rPr>
        <w:tab/>
      </w:r>
      <w:r w:rsidR="002B2EF4" w:rsidRPr="002B2EF4">
        <w:rPr>
          <w:rFonts w:asciiTheme="majorHAnsi" w:hAnsiTheme="majorHAnsi" w:cs="Times New Roman"/>
          <w:b/>
          <w:bCs/>
          <w:noProof/>
        </w:rPr>
        <w:t xml:space="preserve">Annexes </w:t>
      </w:r>
    </w:p>
    <w:p w14:paraId="1F9C1E3B" w14:textId="28BB6F93" w:rsidR="001714DF" w:rsidRDefault="002B2EF4" w:rsidP="00614919">
      <w:pPr>
        <w:spacing w:line="360" w:lineRule="auto"/>
        <w:rPr>
          <w:rFonts w:asciiTheme="majorHAnsi" w:hAnsiTheme="majorHAnsi" w:cs="Times New Roman"/>
          <w:b/>
          <w:bCs/>
          <w:noProof/>
        </w:rPr>
      </w:pPr>
      <w:r>
        <w:rPr>
          <w:rFonts w:asciiTheme="majorHAnsi" w:hAnsiTheme="majorHAnsi" w:cs="Times New Roman"/>
          <w:b/>
          <w:bCs/>
          <w:noProof/>
        </w:rPr>
        <w:tab/>
      </w:r>
      <w:r w:rsidRPr="002B2EF4">
        <w:rPr>
          <w:rFonts w:asciiTheme="majorHAnsi" w:hAnsiTheme="majorHAnsi" w:cs="Times New Roman"/>
          <w:b/>
          <w:bCs/>
          <w:noProof/>
        </w:rPr>
        <w:t>Annex 1 - Philippine Bidding</w:t>
      </w:r>
      <w:r>
        <w:rPr>
          <w:rFonts w:asciiTheme="majorHAnsi" w:hAnsiTheme="majorHAnsi" w:cs="Times New Roman"/>
          <w:b/>
          <w:bCs/>
          <w:noProof/>
        </w:rPr>
        <w:t xml:space="preserve"> Documents </w:t>
      </w:r>
      <w:r>
        <w:rPr>
          <w:rFonts w:asciiTheme="majorHAnsi" w:hAnsiTheme="majorHAnsi" w:cs="Times New Roman"/>
          <w:b/>
          <w:bCs/>
          <w:noProof/>
        </w:rPr>
        <w:tab/>
      </w:r>
    </w:p>
    <w:p w14:paraId="2737674F" w14:textId="7044546A" w:rsidR="00611E67" w:rsidRDefault="001714DF" w:rsidP="00614919">
      <w:pPr>
        <w:spacing w:line="360" w:lineRule="auto"/>
        <w:rPr>
          <w:rFonts w:asciiTheme="majorHAnsi" w:hAnsiTheme="majorHAnsi" w:cs="Times New Roman"/>
          <w:b/>
          <w:bCs/>
          <w:noProof/>
        </w:rPr>
      </w:pPr>
      <w:r>
        <w:rPr>
          <w:rFonts w:asciiTheme="majorHAnsi" w:eastAsia="Times New Roman" w:hAnsiTheme="majorHAnsi"/>
          <w:b/>
        </w:rPr>
        <w:tab/>
      </w:r>
      <w:r>
        <w:rPr>
          <w:rFonts w:asciiTheme="majorHAnsi" w:eastAsia="Times New Roman" w:hAnsiTheme="majorHAnsi"/>
          <w:b/>
        </w:rPr>
        <w:tab/>
        <w:t xml:space="preserve">     (</w:t>
      </w:r>
      <w:r w:rsidRPr="001714DF">
        <w:rPr>
          <w:rFonts w:asciiTheme="majorHAnsi" w:eastAsia="Times New Roman" w:hAnsiTheme="majorHAnsi"/>
          <w:b/>
        </w:rPr>
        <w:t>As Harmonized with Development Partners</w:t>
      </w:r>
      <w:r>
        <w:rPr>
          <w:rFonts w:asciiTheme="majorHAnsi" w:eastAsia="Times New Roman" w:hAnsiTheme="majorHAnsi"/>
          <w:b/>
        </w:rPr>
        <w:t xml:space="preserve">) </w:t>
      </w:r>
      <w:r>
        <w:rPr>
          <w:rFonts w:asciiTheme="majorHAnsi" w:hAnsiTheme="majorHAnsi" w:cs="Times New Roman"/>
          <w:b/>
          <w:bCs/>
          <w:noProof/>
        </w:rPr>
        <w:t>– NCB for Works  .……</w:t>
      </w:r>
      <w:r w:rsidR="00707D81">
        <w:rPr>
          <w:rFonts w:asciiTheme="majorHAnsi" w:hAnsiTheme="majorHAnsi" w:cs="Times New Roman"/>
          <w:b/>
          <w:bCs/>
          <w:noProof/>
        </w:rPr>
        <w:t xml:space="preserve">  </w:t>
      </w:r>
      <w:r w:rsidR="00166457">
        <w:rPr>
          <w:rFonts w:asciiTheme="majorHAnsi" w:hAnsiTheme="majorHAnsi" w:cs="Times New Roman"/>
          <w:b/>
          <w:bCs/>
          <w:noProof/>
        </w:rPr>
        <w:t>23</w:t>
      </w:r>
      <w:r w:rsidR="002B2EF4" w:rsidRPr="002B2EF4">
        <w:rPr>
          <w:rFonts w:asciiTheme="majorHAnsi" w:hAnsiTheme="majorHAnsi" w:cs="Times New Roman"/>
          <w:b/>
          <w:bCs/>
          <w:noProof/>
        </w:rPr>
        <w:t xml:space="preserve">                                                                                                                                                                 </w:t>
      </w:r>
    </w:p>
    <w:p w14:paraId="2D77E4AA" w14:textId="17ACFB3B" w:rsidR="002B2EF4" w:rsidRPr="002B2EF4" w:rsidRDefault="00611E67" w:rsidP="00614919">
      <w:pPr>
        <w:spacing w:line="360" w:lineRule="auto"/>
        <w:rPr>
          <w:rFonts w:asciiTheme="majorHAnsi" w:hAnsiTheme="majorHAnsi" w:cs="Times New Roman"/>
          <w:b/>
          <w:bCs/>
          <w:noProof/>
        </w:rPr>
      </w:pPr>
      <w:r>
        <w:rPr>
          <w:rFonts w:asciiTheme="majorHAnsi" w:hAnsiTheme="majorHAnsi" w:cs="Times New Roman"/>
          <w:b/>
          <w:bCs/>
          <w:noProof/>
        </w:rPr>
        <w:tab/>
      </w:r>
      <w:r w:rsidR="002B2EF4" w:rsidRPr="002B2EF4">
        <w:rPr>
          <w:rFonts w:asciiTheme="majorHAnsi" w:hAnsiTheme="majorHAnsi" w:cs="Times New Roman"/>
          <w:b/>
          <w:bCs/>
          <w:noProof/>
        </w:rPr>
        <w:t>Annex 2 - Request for Quotation (</w:t>
      </w:r>
      <w:r w:rsidR="002B2EF4">
        <w:rPr>
          <w:rFonts w:asciiTheme="majorHAnsi" w:hAnsiTheme="majorHAnsi" w:cs="Times New Roman"/>
          <w:b/>
          <w:bCs/>
          <w:noProof/>
        </w:rPr>
        <w:t xml:space="preserve">RFQ) - Shopping for Works </w:t>
      </w:r>
      <w:r w:rsidR="000F18A0">
        <w:rPr>
          <w:rFonts w:asciiTheme="majorHAnsi" w:hAnsiTheme="majorHAnsi" w:cs="Times New Roman"/>
          <w:b/>
          <w:bCs/>
          <w:noProof/>
        </w:rPr>
        <w:t>……………………… 12</w:t>
      </w:r>
      <w:r w:rsidR="001572FE">
        <w:rPr>
          <w:rFonts w:asciiTheme="majorHAnsi" w:hAnsiTheme="majorHAnsi" w:cs="Times New Roman"/>
          <w:b/>
          <w:bCs/>
          <w:noProof/>
        </w:rPr>
        <w:t>4</w:t>
      </w:r>
    </w:p>
    <w:p w14:paraId="6B8C28CB" w14:textId="56F35138" w:rsidR="002B2EF4" w:rsidRPr="002B2EF4" w:rsidRDefault="002B2EF4" w:rsidP="00614919">
      <w:pPr>
        <w:spacing w:line="360" w:lineRule="auto"/>
        <w:rPr>
          <w:rFonts w:asciiTheme="majorHAnsi" w:hAnsiTheme="majorHAnsi" w:cs="Times New Roman"/>
          <w:b/>
          <w:bCs/>
          <w:noProof/>
        </w:rPr>
      </w:pPr>
      <w:r>
        <w:rPr>
          <w:rFonts w:asciiTheme="majorHAnsi" w:hAnsiTheme="majorHAnsi" w:cs="Times New Roman"/>
          <w:b/>
          <w:bCs/>
          <w:noProof/>
        </w:rPr>
        <w:t xml:space="preserve"> </w:t>
      </w:r>
      <w:r w:rsidRPr="002B2EF4">
        <w:rPr>
          <w:rFonts w:asciiTheme="majorHAnsi" w:hAnsiTheme="majorHAnsi" w:cs="Times New Roman"/>
          <w:b/>
          <w:bCs/>
          <w:noProof/>
        </w:rPr>
        <w:t xml:space="preserve">                              </w:t>
      </w:r>
      <w:r>
        <w:rPr>
          <w:rFonts w:asciiTheme="majorHAnsi" w:hAnsiTheme="majorHAnsi" w:cs="Times New Roman"/>
          <w:b/>
          <w:bCs/>
          <w:noProof/>
        </w:rPr>
        <w:tab/>
      </w:r>
      <w:r w:rsidRPr="002B2EF4">
        <w:rPr>
          <w:rFonts w:asciiTheme="majorHAnsi" w:hAnsiTheme="majorHAnsi" w:cs="Times New Roman"/>
          <w:b/>
          <w:bCs/>
          <w:noProof/>
        </w:rPr>
        <w:t>Attachment 1 - Contract Agreement</w:t>
      </w:r>
      <w:r w:rsidRPr="002B2EF4">
        <w:rPr>
          <w:rFonts w:asciiTheme="majorHAnsi" w:hAnsiTheme="majorHAnsi" w:cs="Times New Roman"/>
          <w:b/>
          <w:bCs/>
          <w:noProof/>
        </w:rPr>
        <w:tab/>
      </w:r>
      <w:r w:rsidR="000F18A0">
        <w:rPr>
          <w:rFonts w:asciiTheme="majorHAnsi" w:hAnsiTheme="majorHAnsi" w:cs="Times New Roman"/>
          <w:b/>
          <w:bCs/>
          <w:noProof/>
        </w:rPr>
        <w:t>……………………………………… 12</w:t>
      </w:r>
      <w:r w:rsidR="001572FE">
        <w:rPr>
          <w:rFonts w:asciiTheme="majorHAnsi" w:hAnsiTheme="majorHAnsi" w:cs="Times New Roman"/>
          <w:b/>
          <w:bCs/>
          <w:noProof/>
        </w:rPr>
        <w:t>6</w:t>
      </w:r>
    </w:p>
    <w:p w14:paraId="2CA93768" w14:textId="015F08BD" w:rsidR="002B2EF4" w:rsidRPr="002B2EF4" w:rsidRDefault="002B2EF4" w:rsidP="00614919">
      <w:pPr>
        <w:spacing w:line="360" w:lineRule="auto"/>
        <w:rPr>
          <w:rFonts w:asciiTheme="majorHAnsi" w:hAnsiTheme="majorHAnsi" w:cs="Times New Roman"/>
          <w:b/>
          <w:bCs/>
          <w:noProof/>
        </w:rPr>
      </w:pPr>
      <w:r w:rsidRPr="002B2EF4">
        <w:rPr>
          <w:rFonts w:asciiTheme="majorHAnsi" w:hAnsiTheme="majorHAnsi" w:cs="Times New Roman"/>
          <w:b/>
          <w:bCs/>
          <w:noProof/>
        </w:rPr>
        <w:t xml:space="preserve">                                </w:t>
      </w:r>
      <w:r>
        <w:rPr>
          <w:rFonts w:asciiTheme="majorHAnsi" w:hAnsiTheme="majorHAnsi" w:cs="Times New Roman"/>
          <w:b/>
          <w:bCs/>
          <w:noProof/>
        </w:rPr>
        <w:tab/>
      </w:r>
      <w:r w:rsidRPr="002B2EF4">
        <w:rPr>
          <w:rFonts w:asciiTheme="majorHAnsi" w:hAnsiTheme="majorHAnsi" w:cs="Times New Roman"/>
          <w:b/>
          <w:bCs/>
          <w:noProof/>
        </w:rPr>
        <w:t>Attachment 2 - Terms and Conditions</w:t>
      </w:r>
      <w:r w:rsidR="000F18A0">
        <w:rPr>
          <w:rFonts w:asciiTheme="majorHAnsi" w:hAnsiTheme="majorHAnsi" w:cs="Times New Roman"/>
          <w:b/>
          <w:bCs/>
          <w:noProof/>
        </w:rPr>
        <w:t xml:space="preserve"> …………………………………… 12</w:t>
      </w:r>
      <w:r w:rsidR="001572FE">
        <w:rPr>
          <w:rFonts w:asciiTheme="majorHAnsi" w:hAnsiTheme="majorHAnsi" w:cs="Times New Roman"/>
          <w:b/>
          <w:bCs/>
          <w:noProof/>
        </w:rPr>
        <w:t>8</w:t>
      </w:r>
      <w:r>
        <w:rPr>
          <w:rFonts w:asciiTheme="majorHAnsi" w:hAnsiTheme="majorHAnsi" w:cs="Times New Roman"/>
          <w:b/>
          <w:bCs/>
          <w:noProof/>
        </w:rPr>
        <w:tab/>
      </w:r>
      <w:r>
        <w:rPr>
          <w:rFonts w:asciiTheme="majorHAnsi" w:hAnsiTheme="majorHAnsi" w:cs="Times New Roman"/>
          <w:b/>
          <w:bCs/>
          <w:noProof/>
        </w:rPr>
        <w:tab/>
      </w:r>
      <w:r w:rsidRPr="002B2EF4">
        <w:rPr>
          <w:rFonts w:asciiTheme="majorHAnsi" w:hAnsiTheme="majorHAnsi" w:cs="Times New Roman"/>
          <w:b/>
          <w:bCs/>
          <w:noProof/>
        </w:rPr>
        <w:t xml:space="preserve">   </w:t>
      </w:r>
      <w:r w:rsidR="006213D7">
        <w:rPr>
          <w:rFonts w:asciiTheme="majorHAnsi" w:hAnsiTheme="majorHAnsi" w:cs="Times New Roman"/>
          <w:b/>
          <w:bCs/>
          <w:noProof/>
        </w:rPr>
        <w:t xml:space="preserve">          </w:t>
      </w:r>
      <w:r w:rsidRPr="002B2EF4">
        <w:rPr>
          <w:rFonts w:asciiTheme="majorHAnsi" w:hAnsiTheme="majorHAnsi" w:cs="Times New Roman"/>
          <w:b/>
          <w:bCs/>
          <w:noProof/>
        </w:rPr>
        <w:t>Attachment 3 - Bill of Quantities</w:t>
      </w:r>
      <w:r w:rsidR="000F18A0">
        <w:rPr>
          <w:rFonts w:asciiTheme="majorHAnsi" w:hAnsiTheme="majorHAnsi" w:cs="Times New Roman"/>
          <w:b/>
          <w:bCs/>
          <w:noProof/>
        </w:rPr>
        <w:t xml:space="preserve"> …………………………………………… 13</w:t>
      </w:r>
      <w:r w:rsidR="001572FE">
        <w:rPr>
          <w:rFonts w:asciiTheme="majorHAnsi" w:hAnsiTheme="majorHAnsi" w:cs="Times New Roman"/>
          <w:b/>
          <w:bCs/>
          <w:noProof/>
        </w:rPr>
        <w:t>6</w:t>
      </w:r>
    </w:p>
    <w:p w14:paraId="72BF4CA5" w14:textId="5FC184E0" w:rsidR="002B2EF4" w:rsidRPr="002B2EF4" w:rsidRDefault="002B2EF4" w:rsidP="00614919">
      <w:pPr>
        <w:spacing w:line="360" w:lineRule="auto"/>
        <w:rPr>
          <w:rFonts w:asciiTheme="majorHAnsi" w:hAnsiTheme="majorHAnsi" w:cs="Times New Roman"/>
          <w:b/>
          <w:bCs/>
          <w:noProof/>
        </w:rPr>
      </w:pPr>
      <w:r w:rsidRPr="002B2EF4">
        <w:rPr>
          <w:rFonts w:asciiTheme="majorHAnsi" w:hAnsiTheme="majorHAnsi" w:cs="Times New Roman"/>
          <w:b/>
          <w:bCs/>
          <w:noProof/>
        </w:rPr>
        <w:t xml:space="preserve">                                    </w:t>
      </w:r>
      <w:r>
        <w:rPr>
          <w:rFonts w:asciiTheme="majorHAnsi" w:hAnsiTheme="majorHAnsi" w:cs="Times New Roman"/>
          <w:b/>
          <w:bCs/>
          <w:noProof/>
        </w:rPr>
        <w:tab/>
      </w:r>
      <w:r w:rsidR="00C415D3">
        <w:rPr>
          <w:rFonts w:asciiTheme="majorHAnsi" w:hAnsiTheme="majorHAnsi" w:cs="Times New Roman"/>
          <w:b/>
          <w:bCs/>
          <w:noProof/>
        </w:rPr>
        <w:t>Attachment 4 - Plans</w:t>
      </w:r>
      <w:r w:rsidRPr="002B2EF4">
        <w:rPr>
          <w:rFonts w:asciiTheme="majorHAnsi" w:hAnsiTheme="majorHAnsi" w:cs="Times New Roman"/>
          <w:b/>
          <w:bCs/>
          <w:noProof/>
        </w:rPr>
        <w:t xml:space="preserve"> and Specifications</w:t>
      </w:r>
      <w:r w:rsidR="00E440EB">
        <w:rPr>
          <w:rFonts w:asciiTheme="majorHAnsi" w:hAnsiTheme="majorHAnsi" w:cs="Times New Roman"/>
          <w:b/>
          <w:bCs/>
          <w:noProof/>
        </w:rPr>
        <w:t>…………………………………</w:t>
      </w:r>
      <w:r w:rsidR="000F18A0">
        <w:rPr>
          <w:rFonts w:asciiTheme="majorHAnsi" w:hAnsiTheme="majorHAnsi" w:cs="Times New Roman"/>
          <w:b/>
          <w:bCs/>
          <w:noProof/>
        </w:rPr>
        <w:t xml:space="preserve"> 13</w:t>
      </w:r>
      <w:r w:rsidR="001572FE">
        <w:rPr>
          <w:rFonts w:asciiTheme="majorHAnsi" w:hAnsiTheme="majorHAnsi" w:cs="Times New Roman"/>
          <w:b/>
          <w:bCs/>
          <w:noProof/>
        </w:rPr>
        <w:t>7</w:t>
      </w:r>
    </w:p>
    <w:p w14:paraId="2FEC5B2A" w14:textId="7344519B" w:rsidR="002B2EF4" w:rsidRPr="002B2EF4" w:rsidRDefault="002B2EF4" w:rsidP="00614919">
      <w:pPr>
        <w:spacing w:line="360" w:lineRule="auto"/>
        <w:rPr>
          <w:rFonts w:asciiTheme="majorHAnsi" w:hAnsiTheme="majorHAnsi" w:cs="Times New Roman"/>
          <w:b/>
          <w:bCs/>
          <w:noProof/>
        </w:rPr>
      </w:pPr>
      <w:r w:rsidRPr="002B2EF4">
        <w:rPr>
          <w:rFonts w:asciiTheme="majorHAnsi" w:hAnsiTheme="majorHAnsi" w:cs="Times New Roman"/>
          <w:b/>
          <w:bCs/>
          <w:noProof/>
        </w:rPr>
        <w:t xml:space="preserve">                                    </w:t>
      </w:r>
      <w:r>
        <w:rPr>
          <w:rFonts w:asciiTheme="majorHAnsi" w:hAnsiTheme="majorHAnsi" w:cs="Times New Roman"/>
          <w:b/>
          <w:bCs/>
          <w:noProof/>
        </w:rPr>
        <w:tab/>
      </w:r>
      <w:r w:rsidRPr="002B2EF4">
        <w:rPr>
          <w:rFonts w:asciiTheme="majorHAnsi" w:hAnsiTheme="majorHAnsi" w:cs="Times New Roman"/>
          <w:b/>
          <w:bCs/>
          <w:noProof/>
        </w:rPr>
        <w:t>Attachment 5 - Letter of Acceptance</w:t>
      </w:r>
      <w:r w:rsidR="000F18A0">
        <w:rPr>
          <w:rFonts w:asciiTheme="majorHAnsi" w:hAnsiTheme="majorHAnsi" w:cs="Times New Roman"/>
          <w:b/>
          <w:bCs/>
          <w:noProof/>
        </w:rPr>
        <w:t xml:space="preserve"> …………………………………….  13</w:t>
      </w:r>
      <w:r w:rsidR="001572FE">
        <w:rPr>
          <w:rFonts w:asciiTheme="majorHAnsi" w:hAnsiTheme="majorHAnsi" w:cs="Times New Roman"/>
          <w:b/>
          <w:bCs/>
          <w:noProof/>
        </w:rPr>
        <w:t>8</w:t>
      </w:r>
    </w:p>
    <w:p w14:paraId="1972329A" w14:textId="3BC7AFBD" w:rsidR="002B2EF4" w:rsidRDefault="002B2EF4" w:rsidP="00614919">
      <w:pPr>
        <w:spacing w:line="360" w:lineRule="auto"/>
        <w:rPr>
          <w:rFonts w:asciiTheme="majorHAnsi" w:hAnsiTheme="majorHAnsi" w:cs="Times New Roman"/>
          <w:b/>
          <w:bCs/>
          <w:noProof/>
        </w:rPr>
      </w:pPr>
      <w:r w:rsidRPr="002B2EF4">
        <w:rPr>
          <w:rFonts w:asciiTheme="majorHAnsi" w:hAnsiTheme="majorHAnsi" w:cs="Times New Roman"/>
          <w:b/>
          <w:bCs/>
          <w:noProof/>
        </w:rPr>
        <w:t xml:space="preserve">                                    </w:t>
      </w:r>
      <w:r>
        <w:rPr>
          <w:rFonts w:asciiTheme="majorHAnsi" w:hAnsiTheme="majorHAnsi" w:cs="Times New Roman"/>
          <w:b/>
          <w:bCs/>
          <w:noProof/>
        </w:rPr>
        <w:tab/>
      </w:r>
      <w:r w:rsidRPr="002B2EF4">
        <w:rPr>
          <w:rFonts w:asciiTheme="majorHAnsi" w:hAnsiTheme="majorHAnsi" w:cs="Times New Roman"/>
          <w:b/>
          <w:bCs/>
          <w:noProof/>
        </w:rPr>
        <w:t>Attachment 6 - Performance Security (Bank Guarantee)</w:t>
      </w:r>
      <w:r w:rsidR="000F18A0">
        <w:rPr>
          <w:rFonts w:asciiTheme="majorHAnsi" w:hAnsiTheme="majorHAnsi" w:cs="Times New Roman"/>
          <w:b/>
          <w:bCs/>
          <w:noProof/>
        </w:rPr>
        <w:t xml:space="preserve"> ………..13</w:t>
      </w:r>
      <w:r w:rsidR="001572FE">
        <w:rPr>
          <w:rFonts w:asciiTheme="majorHAnsi" w:hAnsiTheme="majorHAnsi" w:cs="Times New Roman"/>
          <w:b/>
          <w:bCs/>
          <w:noProof/>
        </w:rPr>
        <w:t>9</w:t>
      </w:r>
    </w:p>
    <w:p w14:paraId="21555730" w14:textId="5C02735D" w:rsidR="003C55FC" w:rsidRDefault="003C55FC" w:rsidP="00614919">
      <w:pPr>
        <w:spacing w:line="360" w:lineRule="auto"/>
        <w:rPr>
          <w:rFonts w:asciiTheme="majorHAnsi" w:hAnsiTheme="majorHAnsi" w:cs="Times New Roman"/>
          <w:b/>
          <w:bCs/>
          <w:noProof/>
        </w:rPr>
      </w:pPr>
      <w:r>
        <w:rPr>
          <w:rFonts w:asciiTheme="majorHAnsi" w:hAnsiTheme="majorHAnsi" w:cs="Times New Roman"/>
          <w:b/>
          <w:bCs/>
          <w:noProof/>
        </w:rPr>
        <w:tab/>
      </w:r>
      <w:r>
        <w:rPr>
          <w:rFonts w:asciiTheme="majorHAnsi" w:hAnsiTheme="majorHAnsi" w:cs="Times New Roman"/>
          <w:b/>
          <w:bCs/>
          <w:noProof/>
        </w:rPr>
        <w:tab/>
      </w:r>
      <w:r>
        <w:rPr>
          <w:rFonts w:asciiTheme="majorHAnsi" w:hAnsiTheme="majorHAnsi" w:cs="Times New Roman"/>
          <w:b/>
          <w:bCs/>
          <w:noProof/>
        </w:rPr>
        <w:tab/>
        <w:t>Attachment 7</w:t>
      </w:r>
      <w:r w:rsidRPr="002B2EF4">
        <w:rPr>
          <w:rFonts w:asciiTheme="majorHAnsi" w:hAnsiTheme="majorHAnsi" w:cs="Times New Roman"/>
          <w:b/>
          <w:bCs/>
          <w:noProof/>
        </w:rPr>
        <w:t xml:space="preserve"> </w:t>
      </w:r>
      <w:r>
        <w:rPr>
          <w:rFonts w:asciiTheme="majorHAnsi" w:hAnsiTheme="majorHAnsi" w:cs="Times New Roman"/>
          <w:b/>
          <w:bCs/>
          <w:noProof/>
        </w:rPr>
        <w:t>–</w:t>
      </w:r>
      <w:r w:rsidRPr="002B2EF4">
        <w:rPr>
          <w:rFonts w:asciiTheme="majorHAnsi" w:hAnsiTheme="majorHAnsi" w:cs="Times New Roman"/>
          <w:b/>
          <w:bCs/>
          <w:noProof/>
        </w:rPr>
        <w:t xml:space="preserve"> </w:t>
      </w:r>
      <w:r>
        <w:rPr>
          <w:rFonts w:asciiTheme="majorHAnsi" w:hAnsiTheme="majorHAnsi" w:cs="Times New Roman"/>
          <w:b/>
          <w:bCs/>
          <w:noProof/>
        </w:rPr>
        <w:t>Advance Payment</w:t>
      </w:r>
      <w:r w:rsidRPr="002B2EF4">
        <w:rPr>
          <w:rFonts w:asciiTheme="majorHAnsi" w:hAnsiTheme="majorHAnsi" w:cs="Times New Roman"/>
          <w:b/>
          <w:bCs/>
          <w:noProof/>
        </w:rPr>
        <w:t xml:space="preserve"> Security (Bank Guarantee)</w:t>
      </w:r>
      <w:r w:rsidR="000F18A0">
        <w:rPr>
          <w:rFonts w:asciiTheme="majorHAnsi" w:hAnsiTheme="majorHAnsi" w:cs="Times New Roman"/>
          <w:b/>
          <w:bCs/>
          <w:noProof/>
        </w:rPr>
        <w:t>..14</w:t>
      </w:r>
      <w:r w:rsidR="001572FE">
        <w:rPr>
          <w:rFonts w:asciiTheme="majorHAnsi" w:hAnsiTheme="majorHAnsi" w:cs="Times New Roman"/>
          <w:b/>
          <w:bCs/>
          <w:noProof/>
        </w:rPr>
        <w:t>0</w:t>
      </w:r>
    </w:p>
    <w:p w14:paraId="53ECC7B5" w14:textId="6D71648B" w:rsidR="00C815F1" w:rsidRPr="002B2EF4" w:rsidRDefault="00C815F1" w:rsidP="00614919">
      <w:pPr>
        <w:spacing w:line="360" w:lineRule="auto"/>
        <w:rPr>
          <w:rFonts w:asciiTheme="majorHAnsi" w:hAnsiTheme="majorHAnsi" w:cs="Times New Roman"/>
          <w:b/>
          <w:bCs/>
          <w:noProof/>
        </w:rPr>
      </w:pPr>
      <w:r>
        <w:rPr>
          <w:rFonts w:asciiTheme="majorHAnsi" w:hAnsiTheme="majorHAnsi" w:cs="Times New Roman"/>
          <w:b/>
          <w:bCs/>
          <w:noProof/>
        </w:rPr>
        <w:tab/>
      </w:r>
    </w:p>
    <w:p w14:paraId="4D0BF757" w14:textId="2AF775A8" w:rsidR="002B2EF4" w:rsidRPr="002B2EF4" w:rsidRDefault="002B2EF4" w:rsidP="00614919">
      <w:pPr>
        <w:spacing w:line="360" w:lineRule="auto"/>
        <w:rPr>
          <w:rFonts w:asciiTheme="majorHAnsi" w:hAnsiTheme="majorHAnsi" w:cs="Times New Roman"/>
          <w:b/>
          <w:bCs/>
          <w:noProof/>
        </w:rPr>
      </w:pPr>
      <w:r w:rsidRPr="002B2EF4">
        <w:rPr>
          <w:rFonts w:asciiTheme="majorHAnsi" w:hAnsiTheme="majorHAnsi" w:cs="Times New Roman"/>
          <w:b/>
          <w:bCs/>
          <w:noProof/>
        </w:rPr>
        <w:t xml:space="preserve">                                    </w:t>
      </w:r>
      <w:r>
        <w:rPr>
          <w:rFonts w:asciiTheme="majorHAnsi" w:hAnsiTheme="majorHAnsi" w:cs="Times New Roman"/>
          <w:b/>
          <w:bCs/>
          <w:noProof/>
        </w:rPr>
        <w:tab/>
      </w:r>
    </w:p>
    <w:p w14:paraId="5F1CA3B0" w14:textId="77777777" w:rsidR="002B2EF4" w:rsidRPr="002B2EF4" w:rsidRDefault="002B2EF4" w:rsidP="002B2EF4">
      <w:pPr>
        <w:rPr>
          <w:rFonts w:asciiTheme="majorHAnsi" w:hAnsiTheme="majorHAnsi" w:cs="Times New Roman"/>
          <w:b/>
          <w:bCs/>
          <w:noProof/>
        </w:rPr>
      </w:pPr>
    </w:p>
    <w:p w14:paraId="2B7C5FF4" w14:textId="77777777" w:rsidR="00D8205B" w:rsidRDefault="00D8205B" w:rsidP="002B2EF4">
      <w:pPr>
        <w:rPr>
          <w:rFonts w:asciiTheme="majorHAnsi" w:hAnsiTheme="majorHAnsi" w:cs="Times New Roman"/>
          <w:b/>
          <w:bCs/>
          <w:noProof/>
        </w:rPr>
      </w:pPr>
    </w:p>
    <w:p w14:paraId="5D79CFCE" w14:textId="77777777" w:rsidR="00D8205B" w:rsidRDefault="00D8205B" w:rsidP="00D8205B">
      <w:pPr>
        <w:jc w:val="center"/>
        <w:rPr>
          <w:rFonts w:asciiTheme="majorHAnsi" w:hAnsiTheme="majorHAnsi" w:cs="Times New Roman"/>
          <w:b/>
          <w:bCs/>
          <w:noProof/>
        </w:rPr>
      </w:pPr>
    </w:p>
    <w:p w14:paraId="25260C92" w14:textId="77777777" w:rsidR="00D8205B" w:rsidRDefault="00D8205B" w:rsidP="00D8205B">
      <w:pPr>
        <w:jc w:val="center"/>
        <w:rPr>
          <w:rFonts w:asciiTheme="majorHAnsi" w:hAnsiTheme="majorHAnsi" w:cs="Times New Roman"/>
          <w:b/>
          <w:bCs/>
          <w:noProof/>
        </w:rPr>
      </w:pPr>
    </w:p>
    <w:p w14:paraId="3FBD04BF" w14:textId="77777777" w:rsidR="00D8205B" w:rsidRDefault="00D8205B" w:rsidP="00D8205B">
      <w:pPr>
        <w:jc w:val="center"/>
        <w:rPr>
          <w:rFonts w:asciiTheme="majorHAnsi" w:hAnsiTheme="majorHAnsi" w:cs="Times New Roman"/>
          <w:b/>
          <w:bCs/>
          <w:noProof/>
        </w:rPr>
      </w:pPr>
    </w:p>
    <w:p w14:paraId="516BE6B5" w14:textId="77777777" w:rsidR="00D8205B" w:rsidRDefault="00D8205B" w:rsidP="00D8205B">
      <w:pPr>
        <w:jc w:val="center"/>
        <w:rPr>
          <w:rFonts w:asciiTheme="majorHAnsi" w:hAnsiTheme="majorHAnsi" w:cs="Times New Roman"/>
          <w:b/>
          <w:bCs/>
          <w:noProof/>
        </w:rPr>
      </w:pPr>
    </w:p>
    <w:p w14:paraId="337E86FF" w14:textId="77777777" w:rsidR="00D8205B" w:rsidRDefault="00D8205B" w:rsidP="00D8205B">
      <w:pPr>
        <w:jc w:val="center"/>
        <w:rPr>
          <w:rFonts w:asciiTheme="majorHAnsi" w:hAnsiTheme="majorHAnsi" w:cs="Times New Roman"/>
          <w:b/>
          <w:bCs/>
          <w:noProof/>
        </w:rPr>
      </w:pPr>
    </w:p>
    <w:p w14:paraId="180DA4EE" w14:textId="77777777" w:rsidR="00D8205B" w:rsidRDefault="00D8205B" w:rsidP="00D8205B">
      <w:pPr>
        <w:jc w:val="center"/>
        <w:rPr>
          <w:rFonts w:asciiTheme="majorHAnsi" w:hAnsiTheme="majorHAnsi" w:cs="Times New Roman"/>
          <w:b/>
          <w:bCs/>
          <w:noProof/>
        </w:rPr>
      </w:pPr>
    </w:p>
    <w:p w14:paraId="5E7CEC17" w14:textId="77777777" w:rsidR="00D8205B" w:rsidRDefault="00D8205B" w:rsidP="00D8205B">
      <w:pPr>
        <w:jc w:val="center"/>
        <w:rPr>
          <w:rFonts w:asciiTheme="majorHAnsi" w:hAnsiTheme="majorHAnsi" w:cs="Times New Roman"/>
          <w:b/>
          <w:bCs/>
          <w:noProof/>
        </w:rPr>
      </w:pPr>
    </w:p>
    <w:p w14:paraId="797A1FF2" w14:textId="77777777" w:rsidR="00D8205B" w:rsidRDefault="00D8205B" w:rsidP="00D8205B">
      <w:pPr>
        <w:jc w:val="center"/>
        <w:rPr>
          <w:rFonts w:asciiTheme="majorHAnsi" w:hAnsiTheme="majorHAnsi" w:cs="Times New Roman"/>
          <w:b/>
          <w:bCs/>
          <w:noProof/>
        </w:rPr>
      </w:pPr>
    </w:p>
    <w:p w14:paraId="0871B49A" w14:textId="77777777" w:rsidR="00D8205B" w:rsidRDefault="00D8205B" w:rsidP="00D8205B">
      <w:pPr>
        <w:jc w:val="center"/>
        <w:rPr>
          <w:rFonts w:asciiTheme="majorHAnsi" w:hAnsiTheme="majorHAnsi" w:cs="Times New Roman"/>
          <w:b/>
          <w:bCs/>
          <w:noProof/>
        </w:rPr>
      </w:pPr>
    </w:p>
    <w:p w14:paraId="0D2A3444" w14:textId="77777777" w:rsidR="00D8205B" w:rsidRPr="00EF7B0E" w:rsidRDefault="00D8205B" w:rsidP="0017283B">
      <w:pPr>
        <w:pStyle w:val="ListParagraph"/>
        <w:numPr>
          <w:ilvl w:val="0"/>
          <w:numId w:val="1"/>
        </w:numPr>
        <w:ind w:left="720" w:right="20" w:hanging="360"/>
        <w:jc w:val="center"/>
        <w:outlineLvl w:val="0"/>
        <w:rPr>
          <w:rFonts w:asciiTheme="majorHAnsi" w:hAnsiTheme="majorHAnsi"/>
          <w:b/>
          <w:sz w:val="28"/>
          <w:szCs w:val="28"/>
        </w:rPr>
      </w:pPr>
      <w:bookmarkStart w:id="1" w:name="_Toc491332512"/>
      <w:r w:rsidRPr="00EF7B0E">
        <w:rPr>
          <w:rFonts w:asciiTheme="majorHAnsi" w:hAnsiTheme="majorHAnsi"/>
          <w:b/>
          <w:sz w:val="28"/>
          <w:szCs w:val="28"/>
        </w:rPr>
        <w:t>INTRODUCTION</w:t>
      </w:r>
      <w:bookmarkEnd w:id="1"/>
    </w:p>
    <w:p w14:paraId="2723D0A6" w14:textId="2DFD4CB2" w:rsidR="00D8205B" w:rsidRPr="00BD3B57" w:rsidRDefault="00D8205B" w:rsidP="00490673">
      <w:pPr>
        <w:pStyle w:val="Heading4"/>
        <w:spacing w:before="0"/>
        <w:ind w:left="360"/>
        <w:jc w:val="both"/>
        <w:rPr>
          <w:rFonts w:asciiTheme="majorHAnsi" w:hAnsiTheme="majorHAnsi" w:cs="Times New Roman"/>
          <w:b w:val="0"/>
          <w:i w:val="0"/>
          <w:color w:val="auto"/>
          <w:sz w:val="24"/>
        </w:rPr>
      </w:pPr>
      <w:r w:rsidRPr="00BD3B57">
        <w:rPr>
          <w:rFonts w:asciiTheme="majorHAnsi" w:hAnsiTheme="majorHAnsi" w:cs="Times New Roman"/>
          <w:b w:val="0"/>
          <w:i w:val="0"/>
          <w:color w:val="auto"/>
          <w:sz w:val="24"/>
        </w:rPr>
        <w:t xml:space="preserve">This </w:t>
      </w:r>
      <w:r w:rsidR="00265EFC" w:rsidRPr="00BD3B57">
        <w:rPr>
          <w:rFonts w:asciiTheme="majorHAnsi" w:hAnsiTheme="majorHAnsi" w:cs="Times New Roman"/>
          <w:b w:val="0"/>
          <w:i w:val="0"/>
          <w:color w:val="auto"/>
          <w:sz w:val="24"/>
        </w:rPr>
        <w:t>guideline</w:t>
      </w:r>
      <w:r w:rsidR="00814BB3" w:rsidRPr="00BD3B57">
        <w:rPr>
          <w:rFonts w:asciiTheme="majorHAnsi" w:hAnsiTheme="majorHAnsi" w:cs="Times New Roman"/>
          <w:b w:val="0"/>
          <w:i w:val="0"/>
          <w:color w:val="auto"/>
          <w:sz w:val="24"/>
        </w:rPr>
        <w:t>s</w:t>
      </w:r>
      <w:r w:rsidRPr="00BD3B57">
        <w:rPr>
          <w:rFonts w:asciiTheme="majorHAnsi" w:hAnsiTheme="majorHAnsi" w:cs="Times New Roman"/>
          <w:b w:val="0"/>
          <w:i w:val="0"/>
          <w:color w:val="auto"/>
          <w:sz w:val="24"/>
        </w:rPr>
        <w:t xml:space="preserve"> is one in a series of f</w:t>
      </w:r>
      <w:r w:rsidR="003828AA">
        <w:rPr>
          <w:rFonts w:asciiTheme="majorHAnsi" w:hAnsiTheme="majorHAnsi" w:cs="Times New Roman"/>
          <w:b w:val="0"/>
          <w:i w:val="0"/>
          <w:color w:val="auto"/>
          <w:sz w:val="24"/>
        </w:rPr>
        <w:t>our</w:t>
      </w:r>
      <w:r w:rsidRPr="00BD3B57">
        <w:rPr>
          <w:rFonts w:asciiTheme="majorHAnsi" w:hAnsiTheme="majorHAnsi" w:cs="Times New Roman"/>
          <w:b w:val="0"/>
          <w:i w:val="0"/>
          <w:color w:val="auto"/>
          <w:sz w:val="24"/>
        </w:rPr>
        <w:t xml:space="preserve"> procurement </w:t>
      </w:r>
      <w:r w:rsidR="00265EFC" w:rsidRPr="00BD3B57">
        <w:rPr>
          <w:rFonts w:asciiTheme="majorHAnsi" w:hAnsiTheme="majorHAnsi" w:cs="Times New Roman"/>
          <w:b w:val="0"/>
          <w:i w:val="0"/>
          <w:color w:val="auto"/>
          <w:sz w:val="24"/>
        </w:rPr>
        <w:t>guidelines</w:t>
      </w:r>
      <w:r w:rsidRPr="00BD3B57">
        <w:rPr>
          <w:rFonts w:asciiTheme="majorHAnsi" w:hAnsiTheme="majorHAnsi" w:cs="Times New Roman"/>
          <w:b w:val="0"/>
          <w:i w:val="0"/>
          <w:color w:val="auto"/>
          <w:sz w:val="24"/>
        </w:rPr>
        <w:t xml:space="preserve"> that the Department of Agriculture – Philippine Rural Development Project (DA-PRDP) is publishing in support of </w:t>
      </w:r>
      <w:r w:rsidR="00265EFC" w:rsidRPr="00BD3B57">
        <w:rPr>
          <w:rFonts w:asciiTheme="majorHAnsi" w:hAnsiTheme="majorHAnsi" w:cs="Times New Roman"/>
          <w:b w:val="0"/>
          <w:i w:val="0"/>
          <w:color w:val="auto"/>
          <w:sz w:val="24"/>
        </w:rPr>
        <w:t>procurement of</w:t>
      </w:r>
      <w:r w:rsidRPr="00BD3B57">
        <w:rPr>
          <w:rFonts w:asciiTheme="majorHAnsi" w:hAnsiTheme="majorHAnsi" w:cs="Times New Roman"/>
          <w:b w:val="0"/>
          <w:i w:val="0"/>
          <w:color w:val="auto"/>
          <w:sz w:val="24"/>
        </w:rPr>
        <w:t xml:space="preserve"> infrastructure subprojects. This</w:t>
      </w:r>
      <w:r w:rsidR="00814BB3" w:rsidRPr="00BD3B57">
        <w:rPr>
          <w:rFonts w:asciiTheme="majorHAnsi" w:hAnsiTheme="majorHAnsi" w:cs="Times New Roman"/>
          <w:b w:val="0"/>
          <w:i w:val="0"/>
          <w:color w:val="auto"/>
          <w:sz w:val="24"/>
        </w:rPr>
        <w:t>,</w:t>
      </w:r>
      <w:r w:rsidRPr="00BD3B57">
        <w:rPr>
          <w:rFonts w:asciiTheme="majorHAnsi" w:hAnsiTheme="majorHAnsi" w:cs="Times New Roman"/>
          <w:b w:val="0"/>
          <w:i w:val="0"/>
          <w:color w:val="auto"/>
          <w:sz w:val="24"/>
        </w:rPr>
        <w:t xml:space="preserve"> along with the </w:t>
      </w:r>
      <w:r w:rsidR="003828AA">
        <w:rPr>
          <w:rFonts w:asciiTheme="majorHAnsi" w:hAnsiTheme="majorHAnsi" w:cs="Times New Roman"/>
          <w:b w:val="0"/>
          <w:i w:val="0"/>
          <w:color w:val="auto"/>
          <w:sz w:val="24"/>
        </w:rPr>
        <w:t>three</w:t>
      </w:r>
      <w:r w:rsidRPr="00BD3B57">
        <w:rPr>
          <w:rFonts w:asciiTheme="majorHAnsi" w:hAnsiTheme="majorHAnsi" w:cs="Times New Roman"/>
          <w:b w:val="0"/>
          <w:i w:val="0"/>
          <w:color w:val="auto"/>
          <w:sz w:val="24"/>
        </w:rPr>
        <w:t xml:space="preserve"> </w:t>
      </w:r>
      <w:r w:rsidR="00814BB3" w:rsidRPr="00BD3B57">
        <w:rPr>
          <w:rFonts w:asciiTheme="majorHAnsi" w:hAnsiTheme="majorHAnsi" w:cs="Times New Roman"/>
          <w:b w:val="0"/>
          <w:i w:val="0"/>
          <w:color w:val="auto"/>
          <w:sz w:val="24"/>
        </w:rPr>
        <w:t>(</w:t>
      </w:r>
      <w:r w:rsidR="003828AA">
        <w:rPr>
          <w:rFonts w:asciiTheme="majorHAnsi" w:hAnsiTheme="majorHAnsi" w:cs="Times New Roman"/>
          <w:b w:val="0"/>
          <w:i w:val="0"/>
          <w:color w:val="auto"/>
          <w:sz w:val="24"/>
        </w:rPr>
        <w:t>3</w:t>
      </w:r>
      <w:r w:rsidR="00814BB3" w:rsidRPr="00BD3B57">
        <w:rPr>
          <w:rFonts w:asciiTheme="majorHAnsi" w:hAnsiTheme="majorHAnsi" w:cs="Times New Roman"/>
          <w:b w:val="0"/>
          <w:i w:val="0"/>
          <w:color w:val="auto"/>
          <w:sz w:val="24"/>
        </w:rPr>
        <w:t xml:space="preserve">) </w:t>
      </w:r>
      <w:r w:rsidRPr="00BD3B57">
        <w:rPr>
          <w:rFonts w:asciiTheme="majorHAnsi" w:hAnsiTheme="majorHAnsi" w:cs="Times New Roman"/>
          <w:b w:val="0"/>
          <w:i w:val="0"/>
          <w:color w:val="auto"/>
          <w:sz w:val="24"/>
        </w:rPr>
        <w:t xml:space="preserve">other procurement </w:t>
      </w:r>
      <w:r w:rsidR="00814BB3" w:rsidRPr="00BD3B57">
        <w:rPr>
          <w:rFonts w:asciiTheme="majorHAnsi" w:hAnsiTheme="majorHAnsi" w:cs="Times New Roman"/>
          <w:b w:val="0"/>
          <w:i w:val="0"/>
          <w:color w:val="auto"/>
          <w:sz w:val="24"/>
        </w:rPr>
        <w:t>guidelines in this series (Cross-</w:t>
      </w:r>
      <w:r w:rsidRPr="00BD3B57">
        <w:rPr>
          <w:rFonts w:asciiTheme="majorHAnsi" w:hAnsiTheme="majorHAnsi" w:cs="Times New Roman"/>
          <w:b w:val="0"/>
          <w:i w:val="0"/>
          <w:color w:val="auto"/>
          <w:sz w:val="24"/>
        </w:rPr>
        <w:t xml:space="preserve">Reference </w:t>
      </w:r>
      <w:r w:rsidR="00814BB3" w:rsidRPr="00BD3B57">
        <w:rPr>
          <w:rFonts w:asciiTheme="majorHAnsi" w:hAnsiTheme="majorHAnsi" w:cs="Times New Roman"/>
          <w:b w:val="0"/>
          <w:i w:val="0"/>
          <w:color w:val="auto"/>
          <w:sz w:val="24"/>
        </w:rPr>
        <w:t>Guidelines</w:t>
      </w:r>
      <w:r w:rsidRPr="00BD3B57">
        <w:rPr>
          <w:rFonts w:asciiTheme="majorHAnsi" w:hAnsiTheme="majorHAnsi" w:cs="Times New Roman"/>
          <w:b w:val="0"/>
          <w:i w:val="0"/>
          <w:color w:val="auto"/>
          <w:sz w:val="24"/>
        </w:rPr>
        <w:t xml:space="preserve">, </w:t>
      </w:r>
      <w:r w:rsidR="00814BB3" w:rsidRPr="00BD3B57">
        <w:rPr>
          <w:rFonts w:asciiTheme="majorHAnsi" w:hAnsiTheme="majorHAnsi" w:cs="Times New Roman"/>
          <w:b w:val="0"/>
          <w:i w:val="0"/>
          <w:color w:val="auto"/>
          <w:sz w:val="24"/>
        </w:rPr>
        <w:t>Guidelines</w:t>
      </w:r>
      <w:r w:rsidRPr="00BD3B57">
        <w:rPr>
          <w:rFonts w:asciiTheme="majorHAnsi" w:hAnsiTheme="majorHAnsi" w:cs="Times New Roman"/>
          <w:b w:val="0"/>
          <w:i w:val="0"/>
          <w:color w:val="auto"/>
          <w:sz w:val="24"/>
        </w:rPr>
        <w:t xml:space="preserve"> for IREAP </w:t>
      </w:r>
      <w:r w:rsidR="003828AA">
        <w:rPr>
          <w:rFonts w:asciiTheme="majorHAnsi" w:hAnsiTheme="majorHAnsi" w:cs="Times New Roman"/>
          <w:b w:val="0"/>
          <w:i w:val="0"/>
          <w:color w:val="auto"/>
          <w:sz w:val="24"/>
        </w:rPr>
        <w:t xml:space="preserve">and GEF </w:t>
      </w:r>
      <w:r w:rsidRPr="00BD3B57">
        <w:rPr>
          <w:rFonts w:asciiTheme="majorHAnsi" w:hAnsiTheme="majorHAnsi" w:cs="Times New Roman"/>
          <w:b w:val="0"/>
          <w:i w:val="0"/>
          <w:color w:val="auto"/>
          <w:sz w:val="24"/>
        </w:rPr>
        <w:t>subprojects</w:t>
      </w:r>
      <w:r w:rsidR="003828AA">
        <w:rPr>
          <w:rFonts w:asciiTheme="majorHAnsi" w:hAnsiTheme="majorHAnsi" w:cs="Times New Roman"/>
          <w:b w:val="0"/>
          <w:i w:val="0"/>
          <w:color w:val="auto"/>
          <w:sz w:val="24"/>
        </w:rPr>
        <w:t xml:space="preserve"> and </w:t>
      </w:r>
      <w:r w:rsidR="00814BB3" w:rsidRPr="00BD3B57">
        <w:rPr>
          <w:rFonts w:asciiTheme="majorHAnsi" w:hAnsiTheme="majorHAnsi" w:cs="Times New Roman"/>
          <w:b w:val="0"/>
          <w:i w:val="0"/>
          <w:color w:val="auto"/>
          <w:sz w:val="24"/>
        </w:rPr>
        <w:t>Guidelines</w:t>
      </w:r>
      <w:r w:rsidRPr="00BD3B57">
        <w:rPr>
          <w:rFonts w:asciiTheme="majorHAnsi" w:hAnsiTheme="majorHAnsi" w:cs="Times New Roman"/>
          <w:b w:val="0"/>
          <w:i w:val="0"/>
          <w:color w:val="auto"/>
          <w:sz w:val="24"/>
        </w:rPr>
        <w:t xml:space="preserve"> for Goods, Non Consulting Services &amp; Selection of Con</w:t>
      </w:r>
      <w:r w:rsidR="00BF3276">
        <w:rPr>
          <w:rFonts w:asciiTheme="majorHAnsi" w:hAnsiTheme="majorHAnsi" w:cs="Times New Roman"/>
          <w:b w:val="0"/>
          <w:i w:val="0"/>
          <w:color w:val="auto"/>
          <w:sz w:val="24"/>
        </w:rPr>
        <w:t>sultants</w:t>
      </w:r>
      <w:r w:rsidRPr="00BD3B57">
        <w:rPr>
          <w:rFonts w:asciiTheme="majorHAnsi" w:hAnsiTheme="majorHAnsi" w:cs="Times New Roman"/>
          <w:b w:val="0"/>
          <w:i w:val="0"/>
          <w:color w:val="auto"/>
          <w:sz w:val="24"/>
        </w:rPr>
        <w:t>) demonstrates the Department’s dedication to improving the proc</w:t>
      </w:r>
      <w:r w:rsidR="00814BB3" w:rsidRPr="00BD3B57">
        <w:rPr>
          <w:rFonts w:asciiTheme="majorHAnsi" w:hAnsiTheme="majorHAnsi" w:cs="Times New Roman"/>
          <w:b w:val="0"/>
          <w:i w:val="0"/>
          <w:color w:val="auto"/>
          <w:sz w:val="24"/>
        </w:rPr>
        <w:t>urement performance of the PRDP-</w:t>
      </w:r>
      <w:r w:rsidRPr="00BD3B57">
        <w:rPr>
          <w:rFonts w:asciiTheme="majorHAnsi" w:hAnsiTheme="majorHAnsi" w:cs="Times New Roman"/>
          <w:b w:val="0"/>
          <w:i w:val="0"/>
          <w:color w:val="auto"/>
          <w:sz w:val="24"/>
        </w:rPr>
        <w:t>funded subprojects as well as unwavering commitment to improving the PRDP procurement process, awareness and stewardships.</w:t>
      </w:r>
    </w:p>
    <w:p w14:paraId="6D0042EA" w14:textId="77777777" w:rsidR="007B34E1" w:rsidRPr="00BD3B57" w:rsidRDefault="007B34E1" w:rsidP="007B34E1"/>
    <w:p w14:paraId="24082FC5" w14:textId="77777777" w:rsidR="00D8205B" w:rsidRPr="00BD3B57" w:rsidRDefault="00D8205B" w:rsidP="00490673">
      <w:pPr>
        <w:widowControl w:val="0"/>
        <w:autoSpaceDE w:val="0"/>
        <w:autoSpaceDN w:val="0"/>
        <w:adjustRightInd w:val="0"/>
        <w:spacing w:after="240" w:line="276" w:lineRule="auto"/>
        <w:ind w:left="360"/>
        <w:jc w:val="both"/>
        <w:rPr>
          <w:rFonts w:asciiTheme="majorHAnsi" w:hAnsiTheme="majorHAnsi" w:cs="Times New Roman"/>
        </w:rPr>
      </w:pPr>
      <w:r w:rsidRPr="00BD3B57">
        <w:rPr>
          <w:rFonts w:asciiTheme="majorHAnsi" w:hAnsiTheme="majorHAnsi" w:cs="Times New Roman"/>
        </w:rPr>
        <w:t xml:space="preserve">It is well recognized that the pursuit of PRDPs objective of achieving sustainable economic growth in their beneficiaries through the reduction of poverty and conservation of a sound environment are necessary and closely related. The PRDP Coordinating Teams at the NPCO and PSO, most likely the RPCOs, are the fundamental front-liners and advocates of raising LGU level of PRDP procurement awareness. Adopting the recommended strategies of the procurement process, they would be able to enhance, supplement and heighten their knowledge about the PRDP procurement guidelines and procedures. </w:t>
      </w:r>
    </w:p>
    <w:p w14:paraId="691D6CA2" w14:textId="1B08408D" w:rsidR="00D8205B" w:rsidRPr="00EF7B0E" w:rsidRDefault="00707D81" w:rsidP="00490673">
      <w:pPr>
        <w:widowControl w:val="0"/>
        <w:autoSpaceDE w:val="0"/>
        <w:autoSpaceDN w:val="0"/>
        <w:adjustRightInd w:val="0"/>
        <w:spacing w:after="240" w:line="276" w:lineRule="auto"/>
        <w:ind w:left="360"/>
        <w:jc w:val="both"/>
        <w:rPr>
          <w:rFonts w:asciiTheme="majorHAnsi" w:hAnsiTheme="majorHAnsi" w:cs="Times New Roman"/>
        </w:rPr>
      </w:pPr>
      <w:r w:rsidRPr="00BD3B57">
        <w:rPr>
          <w:rFonts w:asciiTheme="majorHAnsi" w:hAnsiTheme="majorHAnsi" w:cs="Times New Roman"/>
        </w:rPr>
        <w:t>Lastly, this</w:t>
      </w:r>
      <w:r w:rsidR="00D8205B" w:rsidRPr="00BD3B57">
        <w:rPr>
          <w:rFonts w:asciiTheme="majorHAnsi" w:hAnsiTheme="majorHAnsi" w:cs="Times New Roman"/>
        </w:rPr>
        <w:t xml:space="preserve"> Procurement </w:t>
      </w:r>
      <w:r w:rsidR="00BD3B57" w:rsidRPr="00BD3B57">
        <w:rPr>
          <w:rFonts w:asciiTheme="majorHAnsi" w:hAnsiTheme="majorHAnsi" w:cs="Times New Roman"/>
        </w:rPr>
        <w:t>guidelines</w:t>
      </w:r>
      <w:r w:rsidR="00D8205B" w:rsidRPr="00BD3B57">
        <w:rPr>
          <w:rFonts w:asciiTheme="majorHAnsi" w:hAnsiTheme="majorHAnsi" w:cs="Times New Roman"/>
        </w:rPr>
        <w:t xml:space="preserve"> will</w:t>
      </w:r>
      <w:r w:rsidR="00D8205B" w:rsidRPr="00EF7B0E">
        <w:rPr>
          <w:rFonts w:asciiTheme="majorHAnsi" w:hAnsiTheme="majorHAnsi" w:cs="Times New Roman"/>
        </w:rPr>
        <w:t xml:space="preserve"> help ensure that the infrastructure subprojects being realized and funded by PRDP will be valued as environmentally sound, climate resilient and compliant with our national policies and has adopted some relevant international best practices on implementing infrastructures</w:t>
      </w:r>
      <w:r w:rsidR="00BD3B57">
        <w:rPr>
          <w:rFonts w:asciiTheme="majorHAnsi" w:hAnsiTheme="majorHAnsi" w:cs="Times New Roman"/>
        </w:rPr>
        <w:t xml:space="preserve"> subprojects</w:t>
      </w:r>
      <w:r w:rsidR="00D8205B" w:rsidRPr="00EF7B0E">
        <w:rPr>
          <w:rFonts w:asciiTheme="majorHAnsi" w:hAnsiTheme="majorHAnsi" w:cs="Times New Roman"/>
        </w:rPr>
        <w:t xml:space="preserve">. </w:t>
      </w:r>
    </w:p>
    <w:p w14:paraId="28DD7B6A" w14:textId="77777777" w:rsidR="00D8205B" w:rsidRDefault="00D8205B" w:rsidP="00D8205B">
      <w:pPr>
        <w:jc w:val="center"/>
        <w:rPr>
          <w:rFonts w:ascii="Copperplate Gothic Bold" w:hAnsi="Copperplate Gothic Bold" w:cs="Times New Roman"/>
          <w:sz w:val="32"/>
          <w:szCs w:val="32"/>
        </w:rPr>
      </w:pPr>
    </w:p>
    <w:p w14:paraId="53D44EF3" w14:textId="77777777" w:rsidR="005E3163" w:rsidRDefault="005E3163" w:rsidP="00D8205B">
      <w:pPr>
        <w:jc w:val="center"/>
        <w:rPr>
          <w:rFonts w:ascii="Copperplate Gothic Bold" w:hAnsi="Copperplate Gothic Bold" w:cs="Times New Roman"/>
          <w:sz w:val="32"/>
          <w:szCs w:val="32"/>
        </w:rPr>
      </w:pPr>
    </w:p>
    <w:p w14:paraId="12E59805" w14:textId="77777777" w:rsidR="005E3163" w:rsidRDefault="005E3163" w:rsidP="00D8205B">
      <w:pPr>
        <w:jc w:val="center"/>
        <w:rPr>
          <w:rFonts w:ascii="Copperplate Gothic Bold" w:hAnsi="Copperplate Gothic Bold" w:cs="Times New Roman"/>
          <w:sz w:val="32"/>
          <w:szCs w:val="32"/>
        </w:rPr>
      </w:pPr>
    </w:p>
    <w:p w14:paraId="0D05C632" w14:textId="77777777" w:rsidR="005E3163" w:rsidRDefault="005E3163" w:rsidP="00D8205B">
      <w:pPr>
        <w:jc w:val="center"/>
        <w:rPr>
          <w:rFonts w:ascii="Copperplate Gothic Bold" w:hAnsi="Copperplate Gothic Bold" w:cs="Times New Roman"/>
          <w:sz w:val="32"/>
          <w:szCs w:val="32"/>
        </w:rPr>
      </w:pPr>
    </w:p>
    <w:p w14:paraId="31911F7E" w14:textId="77777777" w:rsidR="005E3163" w:rsidRDefault="005E3163" w:rsidP="00D8205B">
      <w:pPr>
        <w:jc w:val="center"/>
        <w:rPr>
          <w:rFonts w:ascii="Copperplate Gothic Bold" w:hAnsi="Copperplate Gothic Bold" w:cs="Times New Roman"/>
          <w:sz w:val="32"/>
          <w:szCs w:val="32"/>
        </w:rPr>
      </w:pPr>
    </w:p>
    <w:p w14:paraId="2771E883" w14:textId="77777777" w:rsidR="005E3163" w:rsidRDefault="005E3163" w:rsidP="00D8205B">
      <w:pPr>
        <w:jc w:val="center"/>
        <w:rPr>
          <w:rFonts w:ascii="Copperplate Gothic Bold" w:hAnsi="Copperplate Gothic Bold" w:cs="Times New Roman"/>
          <w:sz w:val="32"/>
          <w:szCs w:val="32"/>
        </w:rPr>
      </w:pPr>
    </w:p>
    <w:p w14:paraId="57F1A4DB" w14:textId="77777777" w:rsidR="005E3163" w:rsidRDefault="005E3163" w:rsidP="00D8205B">
      <w:pPr>
        <w:jc w:val="center"/>
        <w:rPr>
          <w:rFonts w:ascii="Copperplate Gothic Bold" w:hAnsi="Copperplate Gothic Bold" w:cs="Times New Roman"/>
          <w:sz w:val="32"/>
          <w:szCs w:val="32"/>
        </w:rPr>
      </w:pPr>
    </w:p>
    <w:p w14:paraId="1AC1E693" w14:textId="77777777" w:rsidR="00A82EB3" w:rsidRDefault="00A82EB3" w:rsidP="00D8205B">
      <w:pPr>
        <w:jc w:val="center"/>
        <w:rPr>
          <w:rFonts w:ascii="Copperplate Gothic Bold" w:hAnsi="Copperplate Gothic Bold" w:cs="Times New Roman"/>
          <w:sz w:val="32"/>
          <w:szCs w:val="32"/>
        </w:rPr>
      </w:pPr>
    </w:p>
    <w:p w14:paraId="1BB75E9C" w14:textId="77777777" w:rsidR="00A82EB3" w:rsidRDefault="00A82EB3" w:rsidP="00D8205B">
      <w:pPr>
        <w:jc w:val="center"/>
        <w:rPr>
          <w:rFonts w:ascii="Copperplate Gothic Bold" w:hAnsi="Copperplate Gothic Bold" w:cs="Times New Roman"/>
          <w:sz w:val="32"/>
          <w:szCs w:val="32"/>
        </w:rPr>
      </w:pPr>
    </w:p>
    <w:p w14:paraId="64B54BE7" w14:textId="77777777" w:rsidR="00A82EB3" w:rsidRDefault="00A82EB3" w:rsidP="00D8205B">
      <w:pPr>
        <w:jc w:val="center"/>
        <w:rPr>
          <w:rFonts w:ascii="Copperplate Gothic Bold" w:hAnsi="Copperplate Gothic Bold" w:cs="Times New Roman"/>
          <w:sz w:val="32"/>
          <w:szCs w:val="32"/>
        </w:rPr>
      </w:pPr>
    </w:p>
    <w:p w14:paraId="1A2DD6D4" w14:textId="77777777" w:rsidR="00A82EB3" w:rsidRDefault="00A82EB3" w:rsidP="00D8205B">
      <w:pPr>
        <w:jc w:val="center"/>
        <w:rPr>
          <w:rFonts w:ascii="Copperplate Gothic Bold" w:hAnsi="Copperplate Gothic Bold" w:cs="Times New Roman"/>
          <w:sz w:val="32"/>
          <w:szCs w:val="32"/>
        </w:rPr>
      </w:pPr>
    </w:p>
    <w:p w14:paraId="2DD8A45B" w14:textId="77777777" w:rsidR="00B6204B" w:rsidRDefault="00B6204B" w:rsidP="00D8205B">
      <w:pPr>
        <w:jc w:val="center"/>
        <w:rPr>
          <w:rFonts w:ascii="Copperplate Gothic Bold" w:hAnsi="Copperplate Gothic Bold" w:cs="Times New Roman"/>
          <w:sz w:val="32"/>
          <w:szCs w:val="32"/>
        </w:rPr>
      </w:pPr>
    </w:p>
    <w:p w14:paraId="516F4DC8" w14:textId="77777777" w:rsidR="00B73F97" w:rsidRDefault="00B73F97" w:rsidP="00D8205B">
      <w:pPr>
        <w:jc w:val="center"/>
        <w:rPr>
          <w:rFonts w:ascii="Copperplate Gothic Bold" w:hAnsi="Copperplate Gothic Bold" w:cs="Times New Roman"/>
          <w:sz w:val="32"/>
          <w:szCs w:val="32"/>
        </w:rPr>
      </w:pPr>
    </w:p>
    <w:p w14:paraId="40CCBA26" w14:textId="77777777" w:rsidR="00E217F8" w:rsidRDefault="00E217F8" w:rsidP="00FE5263">
      <w:pPr>
        <w:spacing w:line="276" w:lineRule="auto"/>
        <w:ind w:right="20"/>
        <w:jc w:val="center"/>
        <w:outlineLvl w:val="0"/>
        <w:rPr>
          <w:rFonts w:asciiTheme="majorHAnsi" w:hAnsiTheme="majorHAnsi" w:cs="Times New Roman"/>
          <w:b/>
          <w:sz w:val="28"/>
          <w:szCs w:val="28"/>
        </w:rPr>
      </w:pPr>
      <w:bookmarkStart w:id="2" w:name="_Toc491332513"/>
    </w:p>
    <w:p w14:paraId="14C870DA" w14:textId="7C4FECD7" w:rsidR="005E3163" w:rsidRPr="00BA7A0E" w:rsidRDefault="005E3163" w:rsidP="00FE5263">
      <w:pPr>
        <w:spacing w:line="276" w:lineRule="auto"/>
        <w:ind w:right="20"/>
        <w:jc w:val="center"/>
        <w:outlineLvl w:val="0"/>
        <w:rPr>
          <w:rFonts w:asciiTheme="majorHAnsi" w:hAnsiTheme="majorHAnsi"/>
          <w:b/>
          <w:sz w:val="28"/>
          <w:szCs w:val="28"/>
        </w:rPr>
      </w:pPr>
      <w:r w:rsidRPr="00BA7A0E">
        <w:rPr>
          <w:rFonts w:asciiTheme="majorHAnsi" w:hAnsiTheme="majorHAnsi" w:cs="Times New Roman"/>
          <w:b/>
          <w:sz w:val="28"/>
          <w:szCs w:val="28"/>
        </w:rPr>
        <w:t xml:space="preserve">II. </w:t>
      </w:r>
      <w:r w:rsidR="0017283B">
        <w:rPr>
          <w:rFonts w:asciiTheme="majorHAnsi" w:hAnsiTheme="majorHAnsi" w:cs="Times New Roman"/>
          <w:b/>
          <w:sz w:val="28"/>
          <w:szCs w:val="28"/>
        </w:rPr>
        <w:t xml:space="preserve"> </w:t>
      </w:r>
      <w:r w:rsidRPr="00BA7A0E">
        <w:rPr>
          <w:rFonts w:asciiTheme="majorHAnsi" w:hAnsiTheme="majorHAnsi"/>
          <w:b/>
          <w:sz w:val="28"/>
          <w:szCs w:val="28"/>
        </w:rPr>
        <w:t xml:space="preserve">METHODS OF PROCUREMENT OF </w:t>
      </w:r>
      <w:bookmarkEnd w:id="2"/>
      <w:r w:rsidR="00BD3B57" w:rsidRPr="00BD3B57">
        <w:rPr>
          <w:rFonts w:asciiTheme="majorHAnsi" w:hAnsiTheme="majorHAnsi"/>
          <w:b/>
          <w:sz w:val="28"/>
          <w:szCs w:val="28"/>
        </w:rPr>
        <w:t>INFRASTRUCTURE SUBPROJECTS</w:t>
      </w:r>
    </w:p>
    <w:p w14:paraId="716B971F" w14:textId="77777777" w:rsidR="00BA7A0E" w:rsidRPr="00FE5263" w:rsidRDefault="00BA7A0E" w:rsidP="00FE5263">
      <w:pPr>
        <w:widowControl w:val="0"/>
        <w:autoSpaceDE w:val="0"/>
        <w:autoSpaceDN w:val="0"/>
        <w:adjustRightInd w:val="0"/>
        <w:spacing w:line="276" w:lineRule="auto"/>
        <w:jc w:val="center"/>
        <w:rPr>
          <w:rFonts w:asciiTheme="majorHAnsi" w:eastAsia="Times New Roman" w:hAnsiTheme="majorHAnsi"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3150"/>
      </w:tblGrid>
      <w:tr w:rsidR="005E3163" w:rsidRPr="00FE5263" w14:paraId="3B988F2C" w14:textId="77777777" w:rsidTr="005E3163">
        <w:trPr>
          <w:jc w:val="center"/>
        </w:trPr>
        <w:tc>
          <w:tcPr>
            <w:tcW w:w="3780" w:type="dxa"/>
          </w:tcPr>
          <w:p w14:paraId="16C1BED3" w14:textId="77777777" w:rsidR="005E3163" w:rsidRPr="00FE5263" w:rsidRDefault="005E3163" w:rsidP="00FE5263">
            <w:pPr>
              <w:spacing w:line="276" w:lineRule="auto"/>
              <w:jc w:val="center"/>
              <w:rPr>
                <w:rFonts w:asciiTheme="majorHAnsi" w:eastAsia="Times New Roman" w:hAnsiTheme="majorHAnsi" w:cs="Times New Roman"/>
              </w:rPr>
            </w:pPr>
            <w:r w:rsidRPr="00FE5263">
              <w:rPr>
                <w:rFonts w:asciiTheme="majorHAnsi" w:eastAsia="Times New Roman" w:hAnsiTheme="majorHAnsi" w:cs="Times New Roman"/>
              </w:rPr>
              <w:t>METHODS</w:t>
            </w:r>
          </w:p>
        </w:tc>
        <w:tc>
          <w:tcPr>
            <w:tcW w:w="3150" w:type="dxa"/>
          </w:tcPr>
          <w:p w14:paraId="21C271E8" w14:textId="77777777" w:rsidR="005E3163" w:rsidRPr="00FE5263" w:rsidRDefault="005E3163" w:rsidP="00FE5263">
            <w:pPr>
              <w:spacing w:line="276" w:lineRule="auto"/>
              <w:jc w:val="center"/>
              <w:rPr>
                <w:rFonts w:asciiTheme="majorHAnsi" w:eastAsia="Times New Roman" w:hAnsiTheme="majorHAnsi" w:cs="Times New Roman"/>
              </w:rPr>
            </w:pPr>
            <w:r w:rsidRPr="00FE5263">
              <w:rPr>
                <w:rFonts w:asciiTheme="majorHAnsi" w:eastAsia="Times New Roman" w:hAnsiTheme="majorHAnsi" w:cs="Times New Roman"/>
              </w:rPr>
              <w:t>THRESHOLD (Cost Contract)</w:t>
            </w:r>
          </w:p>
        </w:tc>
      </w:tr>
      <w:tr w:rsidR="005E3163" w:rsidRPr="00FE5263" w14:paraId="7634EF92" w14:textId="77777777" w:rsidTr="005E3163">
        <w:trPr>
          <w:jc w:val="center"/>
        </w:trPr>
        <w:tc>
          <w:tcPr>
            <w:tcW w:w="3780" w:type="dxa"/>
          </w:tcPr>
          <w:p w14:paraId="66B9662C" w14:textId="77777777" w:rsidR="005E3163" w:rsidRPr="00FE5263" w:rsidRDefault="005E3163" w:rsidP="00FE5263">
            <w:pPr>
              <w:spacing w:line="276" w:lineRule="auto"/>
              <w:rPr>
                <w:rFonts w:asciiTheme="majorHAnsi" w:eastAsia="Times New Roman" w:hAnsiTheme="majorHAnsi" w:cs="Times New Roman"/>
              </w:rPr>
            </w:pPr>
            <w:r w:rsidRPr="00FE5263">
              <w:rPr>
                <w:rFonts w:asciiTheme="majorHAnsi" w:eastAsia="Times New Roman" w:hAnsiTheme="majorHAnsi" w:cs="Times New Roman"/>
              </w:rPr>
              <w:t>International Competitive Bidding (ICB)</w:t>
            </w:r>
          </w:p>
        </w:tc>
        <w:tc>
          <w:tcPr>
            <w:tcW w:w="3150" w:type="dxa"/>
          </w:tcPr>
          <w:p w14:paraId="719181FE" w14:textId="00FD60E8" w:rsidR="005E3163" w:rsidRPr="00FE5263" w:rsidRDefault="00E31E30" w:rsidP="00FE5263">
            <w:pPr>
              <w:spacing w:line="276" w:lineRule="auto"/>
              <w:rPr>
                <w:rFonts w:asciiTheme="majorHAnsi" w:eastAsia="Times New Roman" w:hAnsiTheme="majorHAnsi" w:cs="Times New Roman"/>
              </w:rPr>
            </w:pPr>
            <w:r>
              <w:rPr>
                <w:rFonts w:asciiTheme="majorHAnsi" w:eastAsia="Times New Roman" w:hAnsiTheme="majorHAnsi" w:cs="Times New Roman"/>
              </w:rPr>
              <w:t>≥</w:t>
            </w:r>
            <w:r w:rsidR="005E3163" w:rsidRPr="00FE5263">
              <w:rPr>
                <w:rFonts w:asciiTheme="majorHAnsi" w:eastAsia="Times New Roman" w:hAnsiTheme="majorHAnsi" w:cs="Times New Roman"/>
              </w:rPr>
              <w:t>US$ 15,000,000.00</w:t>
            </w:r>
          </w:p>
        </w:tc>
      </w:tr>
      <w:tr w:rsidR="005E3163" w:rsidRPr="00FE5263" w14:paraId="3CED3E6C" w14:textId="77777777" w:rsidTr="005E3163">
        <w:trPr>
          <w:jc w:val="center"/>
        </w:trPr>
        <w:tc>
          <w:tcPr>
            <w:tcW w:w="3780" w:type="dxa"/>
          </w:tcPr>
          <w:p w14:paraId="67D7AF72" w14:textId="77777777" w:rsidR="005E3163" w:rsidRPr="00FE5263" w:rsidRDefault="005E3163" w:rsidP="00FE5263">
            <w:pPr>
              <w:spacing w:line="276" w:lineRule="auto"/>
              <w:rPr>
                <w:rFonts w:asciiTheme="majorHAnsi" w:eastAsia="Times New Roman" w:hAnsiTheme="majorHAnsi" w:cs="Times New Roman"/>
              </w:rPr>
            </w:pPr>
            <w:r w:rsidRPr="00FE5263">
              <w:rPr>
                <w:rFonts w:asciiTheme="majorHAnsi" w:eastAsia="Times New Roman" w:hAnsiTheme="majorHAnsi" w:cs="Times New Roman"/>
              </w:rPr>
              <w:t>National Competitive Bidding (NCB)</w:t>
            </w:r>
          </w:p>
        </w:tc>
        <w:tc>
          <w:tcPr>
            <w:tcW w:w="3150" w:type="dxa"/>
          </w:tcPr>
          <w:p w14:paraId="5872888C" w14:textId="5CDAF2B7" w:rsidR="005E3163" w:rsidRPr="00FE5263" w:rsidRDefault="001C3C5C" w:rsidP="00FE5263">
            <w:pPr>
              <w:spacing w:line="276" w:lineRule="auto"/>
              <w:rPr>
                <w:rFonts w:asciiTheme="majorHAnsi" w:eastAsia="Times New Roman" w:hAnsiTheme="majorHAnsi" w:cs="Times New Roman"/>
              </w:rPr>
            </w:pPr>
            <w:r>
              <w:rPr>
                <w:rFonts w:asciiTheme="majorHAnsi" w:eastAsia="Times New Roman" w:hAnsiTheme="majorHAnsi" w:cs="Times New Roman"/>
              </w:rPr>
              <w:sym w:font="Symbol" w:char="F03C"/>
            </w:r>
            <w:r w:rsidR="005E3163" w:rsidRPr="00FE5263">
              <w:rPr>
                <w:rFonts w:asciiTheme="majorHAnsi" w:eastAsia="Times New Roman" w:hAnsiTheme="majorHAnsi" w:cs="Times New Roman"/>
              </w:rPr>
              <w:t>US$ 15,000,000.00</w:t>
            </w:r>
          </w:p>
        </w:tc>
      </w:tr>
      <w:tr w:rsidR="005E3163" w:rsidRPr="00FE5263" w14:paraId="159F77C3" w14:textId="77777777" w:rsidTr="005E3163">
        <w:trPr>
          <w:jc w:val="center"/>
        </w:trPr>
        <w:tc>
          <w:tcPr>
            <w:tcW w:w="3780" w:type="dxa"/>
          </w:tcPr>
          <w:p w14:paraId="74808DB9" w14:textId="77777777" w:rsidR="005E3163" w:rsidRPr="00FE5263" w:rsidRDefault="005E3163" w:rsidP="00FE5263">
            <w:pPr>
              <w:spacing w:line="276" w:lineRule="auto"/>
              <w:rPr>
                <w:rFonts w:asciiTheme="majorHAnsi" w:eastAsia="Times New Roman" w:hAnsiTheme="majorHAnsi" w:cs="Times New Roman"/>
              </w:rPr>
            </w:pPr>
            <w:r w:rsidRPr="00FE5263">
              <w:rPr>
                <w:rFonts w:asciiTheme="majorHAnsi" w:eastAsia="Times New Roman" w:hAnsiTheme="majorHAnsi" w:cs="Times New Roman"/>
              </w:rPr>
              <w:t>Shopping / NCB</w:t>
            </w:r>
          </w:p>
        </w:tc>
        <w:tc>
          <w:tcPr>
            <w:tcW w:w="3150" w:type="dxa"/>
          </w:tcPr>
          <w:p w14:paraId="02C9DFE8" w14:textId="77777777" w:rsidR="005E3163" w:rsidRPr="00FE5263" w:rsidRDefault="005E3163" w:rsidP="00FE5263">
            <w:pPr>
              <w:spacing w:line="276" w:lineRule="auto"/>
              <w:rPr>
                <w:rFonts w:asciiTheme="majorHAnsi" w:eastAsia="Times New Roman" w:hAnsiTheme="majorHAnsi" w:cs="Times New Roman"/>
              </w:rPr>
            </w:pPr>
            <w:r w:rsidRPr="00FE5263">
              <w:rPr>
                <w:rFonts w:asciiTheme="majorHAnsi" w:eastAsia="Times New Roman" w:hAnsiTheme="majorHAnsi" w:cs="Times New Roman"/>
              </w:rPr>
              <w:sym w:font="Symbol" w:char="F0A3"/>
            </w:r>
            <w:r w:rsidRPr="00FE5263">
              <w:rPr>
                <w:rFonts w:asciiTheme="majorHAnsi" w:eastAsia="Times New Roman" w:hAnsiTheme="majorHAnsi" w:cs="Times New Roman"/>
              </w:rPr>
              <w:t>US$ 200,000.00</w:t>
            </w:r>
          </w:p>
        </w:tc>
      </w:tr>
      <w:tr w:rsidR="005E3163" w:rsidRPr="00FE5263" w14:paraId="1F9E2194" w14:textId="77777777" w:rsidTr="005E3163">
        <w:trPr>
          <w:jc w:val="center"/>
        </w:trPr>
        <w:tc>
          <w:tcPr>
            <w:tcW w:w="3780" w:type="dxa"/>
          </w:tcPr>
          <w:p w14:paraId="21C23B53" w14:textId="77777777" w:rsidR="005E3163" w:rsidRPr="00FE5263" w:rsidRDefault="005E3163" w:rsidP="00FE5263">
            <w:pPr>
              <w:spacing w:line="276" w:lineRule="auto"/>
              <w:rPr>
                <w:rFonts w:asciiTheme="majorHAnsi" w:eastAsia="Times New Roman" w:hAnsiTheme="majorHAnsi" w:cs="Times New Roman"/>
              </w:rPr>
            </w:pPr>
            <w:r w:rsidRPr="00FE5263">
              <w:rPr>
                <w:rFonts w:asciiTheme="majorHAnsi" w:eastAsia="Times New Roman" w:hAnsiTheme="majorHAnsi" w:cs="Times New Roman"/>
              </w:rPr>
              <w:t>Direct Contracting</w:t>
            </w:r>
          </w:p>
        </w:tc>
        <w:tc>
          <w:tcPr>
            <w:tcW w:w="3150" w:type="dxa"/>
          </w:tcPr>
          <w:p w14:paraId="336AB492" w14:textId="41E9B7F6" w:rsidR="005E3163" w:rsidRPr="00E31E30" w:rsidRDefault="001E0670" w:rsidP="00FE5263">
            <w:pPr>
              <w:spacing w:line="276" w:lineRule="auto"/>
              <w:rPr>
                <w:rFonts w:asciiTheme="majorHAnsi" w:eastAsia="Times New Roman" w:hAnsiTheme="majorHAnsi" w:cs="Times New Roman"/>
                <w:color w:val="FF0000"/>
              </w:rPr>
            </w:pPr>
            <w:r>
              <w:rPr>
                <w:rFonts w:asciiTheme="majorHAnsi" w:eastAsia="Times New Roman" w:hAnsiTheme="majorHAnsi" w:cs="Times New Roman"/>
              </w:rPr>
              <w:t>Subject to justification as per WB Guidelines par. 3.7</w:t>
            </w:r>
          </w:p>
        </w:tc>
      </w:tr>
    </w:tbl>
    <w:p w14:paraId="107AEAC2" w14:textId="77777777" w:rsidR="005E3163" w:rsidRPr="00FE5263" w:rsidRDefault="005E3163" w:rsidP="00FE5263">
      <w:pPr>
        <w:spacing w:line="276" w:lineRule="auto"/>
        <w:rPr>
          <w:rFonts w:asciiTheme="majorHAnsi" w:hAnsiTheme="majorHAnsi" w:cs="Times New Roman"/>
        </w:rPr>
      </w:pPr>
    </w:p>
    <w:p w14:paraId="568CCC99" w14:textId="699DAFD0" w:rsidR="005E3163" w:rsidRPr="00FE5263" w:rsidRDefault="005E3163" w:rsidP="004811A8">
      <w:pPr>
        <w:pStyle w:val="Heading4"/>
        <w:numPr>
          <w:ilvl w:val="0"/>
          <w:numId w:val="2"/>
        </w:numPr>
        <w:spacing w:before="0"/>
        <w:ind w:left="450" w:hanging="450"/>
        <w:rPr>
          <w:rFonts w:asciiTheme="majorHAnsi" w:hAnsiTheme="majorHAnsi" w:cs="Times New Roman"/>
          <w:i w:val="0"/>
          <w:color w:val="auto"/>
          <w:sz w:val="24"/>
        </w:rPr>
      </w:pPr>
      <w:bookmarkStart w:id="3" w:name="_Toc336268777"/>
      <w:r w:rsidRPr="00FE5263">
        <w:rPr>
          <w:rFonts w:asciiTheme="majorHAnsi" w:hAnsiTheme="majorHAnsi" w:cs="Times New Roman"/>
          <w:i w:val="0"/>
          <w:color w:val="auto"/>
          <w:sz w:val="24"/>
        </w:rPr>
        <w:t>International Competitive Bidding</w:t>
      </w:r>
      <w:bookmarkEnd w:id="3"/>
      <w:r w:rsidR="00490673">
        <w:rPr>
          <w:rFonts w:asciiTheme="majorHAnsi" w:hAnsiTheme="majorHAnsi" w:cs="Times New Roman"/>
          <w:i w:val="0"/>
          <w:color w:val="auto"/>
          <w:sz w:val="24"/>
        </w:rPr>
        <w:t xml:space="preserve"> (ICB)</w:t>
      </w:r>
    </w:p>
    <w:p w14:paraId="7291E54B" w14:textId="77777777" w:rsidR="005E3163" w:rsidRPr="00FE5263" w:rsidRDefault="005E3163" w:rsidP="00FE5263">
      <w:pPr>
        <w:spacing w:line="276" w:lineRule="auto"/>
        <w:rPr>
          <w:rFonts w:asciiTheme="majorHAnsi" w:hAnsiTheme="majorHAnsi"/>
        </w:rPr>
      </w:pPr>
    </w:p>
    <w:p w14:paraId="621654AC" w14:textId="63EC1DD4" w:rsidR="005E3163" w:rsidRDefault="005E3163" w:rsidP="001B38CB">
      <w:pPr>
        <w:widowControl w:val="0"/>
        <w:autoSpaceDE w:val="0"/>
        <w:autoSpaceDN w:val="0"/>
        <w:adjustRightInd w:val="0"/>
        <w:spacing w:line="276" w:lineRule="auto"/>
        <w:ind w:left="720" w:hanging="540"/>
        <w:jc w:val="both"/>
        <w:rPr>
          <w:rFonts w:asciiTheme="majorHAnsi" w:hAnsiTheme="majorHAnsi" w:cs="Times New Roman"/>
        </w:rPr>
      </w:pPr>
      <w:r w:rsidRPr="00FE5263">
        <w:rPr>
          <w:rFonts w:asciiTheme="majorHAnsi" w:hAnsiTheme="majorHAnsi" w:cs="Times New Roman"/>
        </w:rPr>
        <w:tab/>
        <w:t xml:space="preserve">The default mode for works shall be </w:t>
      </w:r>
      <w:r w:rsidRPr="00FE5263">
        <w:rPr>
          <w:rFonts w:asciiTheme="majorHAnsi" w:hAnsiTheme="majorHAnsi" w:cs="Times New Roman"/>
          <w:b/>
        </w:rPr>
        <w:t>International Competitive Bidding (ICB)</w:t>
      </w:r>
      <w:r w:rsidRPr="00FE5263">
        <w:rPr>
          <w:rFonts w:asciiTheme="majorHAnsi" w:hAnsiTheme="majorHAnsi" w:cs="Times New Roman"/>
        </w:rPr>
        <w:t xml:space="preserve"> subject to the following requirements:</w:t>
      </w:r>
    </w:p>
    <w:p w14:paraId="7206BAD6" w14:textId="77777777" w:rsidR="00707D81" w:rsidRPr="00FE5263" w:rsidRDefault="00707D81" w:rsidP="001B38CB">
      <w:pPr>
        <w:widowControl w:val="0"/>
        <w:autoSpaceDE w:val="0"/>
        <w:autoSpaceDN w:val="0"/>
        <w:adjustRightInd w:val="0"/>
        <w:spacing w:line="276" w:lineRule="auto"/>
        <w:ind w:left="720" w:hanging="540"/>
        <w:jc w:val="both"/>
        <w:rPr>
          <w:rFonts w:asciiTheme="majorHAnsi" w:hAnsiTheme="majorHAnsi" w:cs="Times New Roman"/>
        </w:rPr>
      </w:pPr>
    </w:p>
    <w:p w14:paraId="0C52C326" w14:textId="3471C13D" w:rsidR="007B34E1" w:rsidRDefault="009B5E64" w:rsidP="00D05056">
      <w:pPr>
        <w:widowControl w:val="0"/>
        <w:autoSpaceDE w:val="0"/>
        <w:autoSpaceDN w:val="0"/>
        <w:adjustRightInd w:val="0"/>
        <w:spacing w:line="276" w:lineRule="auto"/>
        <w:ind w:left="1260" w:hanging="540"/>
        <w:jc w:val="both"/>
        <w:rPr>
          <w:rFonts w:asciiTheme="majorHAnsi" w:hAnsiTheme="majorHAnsi" w:cs="Times New Roman"/>
        </w:rPr>
      </w:pPr>
      <w:r>
        <w:rPr>
          <w:rFonts w:asciiTheme="majorHAnsi" w:hAnsiTheme="majorHAnsi" w:cs="Times New Roman"/>
        </w:rPr>
        <w:t>A.1</w:t>
      </w:r>
      <w:r w:rsidR="00D05056">
        <w:rPr>
          <w:rFonts w:asciiTheme="majorHAnsi" w:hAnsiTheme="majorHAnsi" w:cs="Times New Roman"/>
        </w:rPr>
        <w:t>.</w:t>
      </w:r>
      <w:r>
        <w:rPr>
          <w:rFonts w:asciiTheme="majorHAnsi" w:hAnsiTheme="majorHAnsi" w:cs="Times New Roman"/>
        </w:rPr>
        <w:t xml:space="preserve"> </w:t>
      </w:r>
      <w:r w:rsidR="00D05056">
        <w:rPr>
          <w:rFonts w:asciiTheme="majorHAnsi" w:hAnsiTheme="majorHAnsi" w:cs="Times New Roman"/>
        </w:rPr>
        <w:t xml:space="preserve"> </w:t>
      </w:r>
      <w:r w:rsidR="00D05056">
        <w:rPr>
          <w:rFonts w:asciiTheme="majorHAnsi" w:hAnsiTheme="majorHAnsi" w:cs="Times New Roman"/>
        </w:rPr>
        <w:tab/>
      </w:r>
      <w:r w:rsidR="005E3163" w:rsidRPr="00FE5263">
        <w:rPr>
          <w:rFonts w:asciiTheme="majorHAnsi" w:hAnsiTheme="majorHAnsi" w:cs="Times New Roman"/>
        </w:rPr>
        <w:t>The Government of the Philippines (GOP) as represented by the Department of Agriculture is required to prepare and submit to the World Bank (herein after referred to as “Bank”) a General Procurement Notice;</w:t>
      </w:r>
    </w:p>
    <w:p w14:paraId="3E03401D" w14:textId="77777777" w:rsidR="007B34E1" w:rsidRPr="007B34E1" w:rsidRDefault="007B34E1" w:rsidP="00D05056">
      <w:pPr>
        <w:widowControl w:val="0"/>
        <w:autoSpaceDE w:val="0"/>
        <w:autoSpaceDN w:val="0"/>
        <w:adjustRightInd w:val="0"/>
        <w:spacing w:line="276" w:lineRule="auto"/>
        <w:ind w:left="1080" w:hanging="360"/>
        <w:jc w:val="both"/>
        <w:rPr>
          <w:rFonts w:asciiTheme="majorHAnsi" w:hAnsiTheme="majorHAnsi" w:cs="Times New Roman"/>
        </w:rPr>
      </w:pPr>
    </w:p>
    <w:p w14:paraId="612DC1A6" w14:textId="1B876671" w:rsidR="005E3163" w:rsidRDefault="009B5E64" w:rsidP="00D05056">
      <w:pPr>
        <w:widowControl w:val="0"/>
        <w:autoSpaceDE w:val="0"/>
        <w:autoSpaceDN w:val="0"/>
        <w:adjustRightInd w:val="0"/>
        <w:spacing w:line="276" w:lineRule="auto"/>
        <w:ind w:left="1260" w:hanging="540"/>
        <w:jc w:val="both"/>
        <w:rPr>
          <w:rFonts w:asciiTheme="majorHAnsi" w:hAnsiTheme="majorHAnsi" w:cs="Times New Roman"/>
        </w:rPr>
      </w:pPr>
      <w:r>
        <w:rPr>
          <w:rFonts w:asciiTheme="majorHAnsi" w:hAnsiTheme="majorHAnsi" w:cs="Times New Roman"/>
        </w:rPr>
        <w:t xml:space="preserve">A.2 </w:t>
      </w:r>
      <w:r w:rsidR="005E3163" w:rsidRPr="00FE5263">
        <w:rPr>
          <w:rFonts w:asciiTheme="majorHAnsi" w:hAnsiTheme="majorHAnsi" w:cs="Times New Roman"/>
        </w:rPr>
        <w:t xml:space="preserve"> </w:t>
      </w:r>
      <w:r w:rsidR="00D05056">
        <w:rPr>
          <w:rFonts w:asciiTheme="majorHAnsi" w:hAnsiTheme="majorHAnsi" w:cs="Times New Roman"/>
        </w:rPr>
        <w:tab/>
      </w:r>
      <w:r w:rsidR="005E3163" w:rsidRPr="00FE5263">
        <w:rPr>
          <w:rFonts w:asciiTheme="majorHAnsi" w:hAnsiTheme="majorHAnsi" w:cs="Times New Roman"/>
        </w:rPr>
        <w:t>The Bank will arrange for its publication in UN Development Business on line (UNDB on line) and on the Bank’s external website;</w:t>
      </w:r>
    </w:p>
    <w:p w14:paraId="1DBF7260" w14:textId="77777777" w:rsidR="007B34E1" w:rsidRPr="00FE5263" w:rsidRDefault="007B34E1" w:rsidP="00D05056">
      <w:pPr>
        <w:widowControl w:val="0"/>
        <w:autoSpaceDE w:val="0"/>
        <w:autoSpaceDN w:val="0"/>
        <w:adjustRightInd w:val="0"/>
        <w:spacing w:line="276" w:lineRule="auto"/>
        <w:ind w:left="1080" w:hanging="360"/>
        <w:jc w:val="both"/>
        <w:rPr>
          <w:rFonts w:asciiTheme="majorHAnsi" w:hAnsiTheme="majorHAnsi" w:cs="Times New Roman"/>
        </w:rPr>
      </w:pPr>
    </w:p>
    <w:p w14:paraId="336ADFFD" w14:textId="4711EDAE" w:rsidR="005E3163" w:rsidRDefault="009B5E64" w:rsidP="00D05056">
      <w:pPr>
        <w:widowControl w:val="0"/>
        <w:autoSpaceDE w:val="0"/>
        <w:autoSpaceDN w:val="0"/>
        <w:adjustRightInd w:val="0"/>
        <w:spacing w:line="276" w:lineRule="auto"/>
        <w:ind w:left="1260" w:hanging="540"/>
        <w:jc w:val="both"/>
        <w:rPr>
          <w:rFonts w:asciiTheme="majorHAnsi" w:hAnsiTheme="majorHAnsi" w:cs="Times New Roman"/>
        </w:rPr>
      </w:pPr>
      <w:r>
        <w:rPr>
          <w:rFonts w:asciiTheme="majorHAnsi" w:hAnsiTheme="majorHAnsi" w:cs="Times New Roman"/>
        </w:rPr>
        <w:t>A.3</w:t>
      </w:r>
      <w:r w:rsidR="00D05056">
        <w:rPr>
          <w:rFonts w:asciiTheme="majorHAnsi" w:hAnsiTheme="majorHAnsi" w:cs="Times New Roman"/>
        </w:rPr>
        <w:t>.</w:t>
      </w:r>
      <w:r>
        <w:rPr>
          <w:rFonts w:asciiTheme="majorHAnsi" w:hAnsiTheme="majorHAnsi" w:cs="Times New Roman"/>
        </w:rPr>
        <w:t xml:space="preserve"> </w:t>
      </w:r>
      <w:r w:rsidR="00D05056">
        <w:rPr>
          <w:rFonts w:asciiTheme="majorHAnsi" w:hAnsiTheme="majorHAnsi" w:cs="Times New Roman"/>
        </w:rPr>
        <w:tab/>
      </w:r>
      <w:r w:rsidR="005E3163" w:rsidRPr="00FE5263">
        <w:rPr>
          <w:rFonts w:asciiTheme="majorHAnsi" w:hAnsiTheme="majorHAnsi" w:cs="Times New Roman"/>
        </w:rPr>
        <w:t xml:space="preserve">Invitation to bid shall be advertised as Specific Procurement Notices in at least one </w:t>
      </w:r>
      <w:r w:rsidR="002861AB">
        <w:rPr>
          <w:rFonts w:asciiTheme="majorHAnsi" w:hAnsiTheme="majorHAnsi" w:cs="Times New Roman"/>
        </w:rPr>
        <w:t xml:space="preserve">(1) </w:t>
      </w:r>
      <w:r w:rsidR="005E3163" w:rsidRPr="00FE5263">
        <w:rPr>
          <w:rFonts w:asciiTheme="majorHAnsi" w:hAnsiTheme="majorHAnsi" w:cs="Times New Roman"/>
        </w:rPr>
        <w:t>newspaper of national circulation in the Borrower’s country; and</w:t>
      </w:r>
    </w:p>
    <w:p w14:paraId="3E363A40" w14:textId="77777777" w:rsidR="007B34E1" w:rsidRPr="00FE5263" w:rsidRDefault="007B34E1" w:rsidP="00D05056">
      <w:pPr>
        <w:widowControl w:val="0"/>
        <w:autoSpaceDE w:val="0"/>
        <w:autoSpaceDN w:val="0"/>
        <w:adjustRightInd w:val="0"/>
        <w:spacing w:line="276" w:lineRule="auto"/>
        <w:ind w:left="1080" w:hanging="360"/>
        <w:jc w:val="both"/>
        <w:rPr>
          <w:rFonts w:asciiTheme="majorHAnsi" w:hAnsiTheme="majorHAnsi" w:cs="Times New Roman"/>
        </w:rPr>
      </w:pPr>
    </w:p>
    <w:p w14:paraId="261FA8DB" w14:textId="37D719EA" w:rsidR="005E3163" w:rsidRPr="00FE5263" w:rsidRDefault="009B5E64" w:rsidP="00D05056">
      <w:pPr>
        <w:widowControl w:val="0"/>
        <w:autoSpaceDE w:val="0"/>
        <w:autoSpaceDN w:val="0"/>
        <w:adjustRightInd w:val="0"/>
        <w:spacing w:line="276" w:lineRule="auto"/>
        <w:ind w:left="1260" w:hanging="540"/>
        <w:jc w:val="both"/>
        <w:rPr>
          <w:rFonts w:asciiTheme="majorHAnsi" w:hAnsiTheme="majorHAnsi" w:cs="Times New Roman"/>
        </w:rPr>
      </w:pPr>
      <w:r>
        <w:rPr>
          <w:rFonts w:asciiTheme="majorHAnsi" w:hAnsiTheme="majorHAnsi" w:cs="Times New Roman"/>
        </w:rPr>
        <w:t>A.4</w:t>
      </w:r>
      <w:r w:rsidR="00D05056">
        <w:rPr>
          <w:rFonts w:asciiTheme="majorHAnsi" w:hAnsiTheme="majorHAnsi" w:cs="Times New Roman"/>
        </w:rPr>
        <w:t>.</w:t>
      </w:r>
      <w:r w:rsidR="00D05056">
        <w:rPr>
          <w:rFonts w:asciiTheme="majorHAnsi" w:hAnsiTheme="majorHAnsi" w:cs="Times New Roman"/>
        </w:rPr>
        <w:tab/>
      </w:r>
      <w:r w:rsidR="00011B9A">
        <w:rPr>
          <w:rFonts w:asciiTheme="majorHAnsi" w:hAnsiTheme="majorHAnsi" w:cs="Times New Roman"/>
        </w:rPr>
        <w:t>The threshold is</w:t>
      </w:r>
      <w:r w:rsidR="005E3163" w:rsidRPr="00FE5263">
        <w:rPr>
          <w:rFonts w:asciiTheme="majorHAnsi" w:hAnsiTheme="majorHAnsi" w:cs="Times New Roman"/>
        </w:rPr>
        <w:t xml:space="preserve"> contracts amounting to US$15,000,000.00 and above.</w:t>
      </w:r>
    </w:p>
    <w:p w14:paraId="279D9906" w14:textId="77777777" w:rsidR="005E3163" w:rsidRPr="00FE5263" w:rsidRDefault="005E3163" w:rsidP="00FE5263">
      <w:pPr>
        <w:widowControl w:val="0"/>
        <w:autoSpaceDE w:val="0"/>
        <w:autoSpaceDN w:val="0"/>
        <w:adjustRightInd w:val="0"/>
        <w:spacing w:line="276" w:lineRule="auto"/>
        <w:jc w:val="both"/>
        <w:rPr>
          <w:rFonts w:asciiTheme="majorHAnsi" w:hAnsiTheme="majorHAnsi"/>
        </w:rPr>
      </w:pPr>
    </w:p>
    <w:p w14:paraId="64044F3F" w14:textId="23EFC7FB" w:rsidR="005E3163" w:rsidRPr="00FE5263" w:rsidRDefault="0044001B" w:rsidP="0044001B">
      <w:pPr>
        <w:widowControl w:val="0"/>
        <w:tabs>
          <w:tab w:val="left" w:pos="90"/>
        </w:tabs>
        <w:autoSpaceDE w:val="0"/>
        <w:autoSpaceDN w:val="0"/>
        <w:adjustRightInd w:val="0"/>
        <w:spacing w:line="276" w:lineRule="auto"/>
        <w:jc w:val="both"/>
        <w:rPr>
          <w:rFonts w:asciiTheme="majorHAnsi" w:hAnsiTheme="majorHAnsi" w:cs="Times New Roman"/>
        </w:rPr>
      </w:pPr>
      <w:r>
        <w:rPr>
          <w:rFonts w:asciiTheme="majorHAnsi" w:hAnsiTheme="majorHAnsi" w:cs="Times New Roman"/>
        </w:rPr>
        <w:t>Other m</w:t>
      </w:r>
      <w:r w:rsidR="005E3163" w:rsidRPr="0044001B">
        <w:rPr>
          <w:rFonts w:asciiTheme="majorHAnsi" w:hAnsiTheme="majorHAnsi" w:cs="Times New Roman"/>
        </w:rPr>
        <w:t>ethods</w:t>
      </w:r>
      <w:r w:rsidR="005E3163" w:rsidRPr="00FE5263">
        <w:rPr>
          <w:rFonts w:asciiTheme="majorHAnsi" w:hAnsiTheme="majorHAnsi" w:cs="Times New Roman"/>
          <w:b/>
        </w:rPr>
        <w:t xml:space="preserve"> </w:t>
      </w:r>
      <w:r w:rsidR="005E3163" w:rsidRPr="00FE5263">
        <w:rPr>
          <w:rFonts w:asciiTheme="majorHAnsi" w:hAnsiTheme="majorHAnsi" w:cs="Times New Roman"/>
        </w:rPr>
        <w:t>for procurement of work</w:t>
      </w:r>
      <w:r w:rsidR="001B38CB">
        <w:rPr>
          <w:rFonts w:asciiTheme="majorHAnsi" w:hAnsiTheme="majorHAnsi" w:cs="Times New Roman"/>
        </w:rPr>
        <w:t xml:space="preserve">s (may be used as specifically </w:t>
      </w:r>
      <w:r w:rsidR="005E3163" w:rsidRPr="00FE5263">
        <w:rPr>
          <w:rFonts w:asciiTheme="majorHAnsi" w:hAnsiTheme="majorHAnsi" w:cs="Times New Roman"/>
        </w:rPr>
        <w:t>indicated in the Procurement Plan). The following methods, other than International Competitive Bidding (ICB) may be used for procurement of works for those contracts sp</w:t>
      </w:r>
      <w:r w:rsidR="00BF3276">
        <w:rPr>
          <w:rFonts w:asciiTheme="majorHAnsi" w:hAnsiTheme="majorHAnsi" w:cs="Times New Roman"/>
        </w:rPr>
        <w:t>ecified in the Procurement Plan.</w:t>
      </w:r>
    </w:p>
    <w:p w14:paraId="14611C73" w14:textId="77777777" w:rsidR="005E3163" w:rsidRPr="00FE5263" w:rsidRDefault="005E3163" w:rsidP="00FE5263">
      <w:pPr>
        <w:spacing w:line="276" w:lineRule="auto"/>
        <w:jc w:val="center"/>
        <w:rPr>
          <w:rFonts w:asciiTheme="majorHAnsi" w:hAnsiTheme="majorHAnsi" w:cs="Times New Roman"/>
        </w:rPr>
      </w:pPr>
    </w:p>
    <w:p w14:paraId="6C8D2537" w14:textId="6A579F5E" w:rsidR="005E3163" w:rsidRPr="00FE5263" w:rsidRDefault="0087279F" w:rsidP="0087279F">
      <w:pPr>
        <w:pStyle w:val="Heading4"/>
        <w:spacing w:before="0"/>
        <w:jc w:val="both"/>
        <w:rPr>
          <w:rFonts w:asciiTheme="majorHAnsi" w:hAnsiTheme="majorHAnsi" w:cs="Times New Roman"/>
          <w:i w:val="0"/>
          <w:color w:val="auto"/>
          <w:sz w:val="24"/>
        </w:rPr>
      </w:pPr>
      <w:bookmarkStart w:id="4" w:name="_Toc336268779"/>
      <w:r>
        <w:rPr>
          <w:rFonts w:asciiTheme="majorHAnsi" w:hAnsiTheme="majorHAnsi" w:cs="Times New Roman"/>
          <w:i w:val="0"/>
          <w:color w:val="auto"/>
          <w:sz w:val="24"/>
        </w:rPr>
        <w:t>B.</w:t>
      </w:r>
      <w:r w:rsidR="005E3163" w:rsidRPr="00FE5263">
        <w:rPr>
          <w:rFonts w:asciiTheme="majorHAnsi" w:hAnsiTheme="majorHAnsi" w:cs="Times New Roman"/>
          <w:i w:val="0"/>
          <w:color w:val="auto"/>
          <w:sz w:val="24"/>
        </w:rPr>
        <w:t xml:space="preserve">     National Competitive Bidding (NCB)</w:t>
      </w:r>
      <w:bookmarkEnd w:id="4"/>
    </w:p>
    <w:p w14:paraId="7DD9AD15" w14:textId="77777777" w:rsidR="005E3163" w:rsidRPr="00FE5263" w:rsidRDefault="005E3163" w:rsidP="00FE5263">
      <w:pPr>
        <w:spacing w:line="276" w:lineRule="auto"/>
        <w:rPr>
          <w:rFonts w:asciiTheme="majorHAnsi" w:hAnsiTheme="majorHAnsi"/>
        </w:rPr>
      </w:pPr>
    </w:p>
    <w:p w14:paraId="0C5333C6" w14:textId="19114D8E" w:rsidR="00A41CD7" w:rsidRDefault="005E3163" w:rsidP="00292AC3">
      <w:pPr>
        <w:widowControl w:val="0"/>
        <w:autoSpaceDE w:val="0"/>
        <w:autoSpaceDN w:val="0"/>
        <w:adjustRightInd w:val="0"/>
        <w:spacing w:line="276" w:lineRule="auto"/>
        <w:ind w:left="720"/>
        <w:jc w:val="both"/>
        <w:rPr>
          <w:rFonts w:asciiTheme="majorHAnsi" w:hAnsiTheme="majorHAnsi" w:cs="Times New Roman"/>
        </w:rPr>
      </w:pPr>
      <w:r w:rsidRPr="00FE5263">
        <w:rPr>
          <w:rFonts w:asciiTheme="majorHAnsi" w:hAnsiTheme="majorHAnsi" w:cs="Times New Roman"/>
        </w:rPr>
        <w:t>National Competitive Bidding (NCB) is the competitive bidding procedure normally used for public procurement in the country of the Borrower, and may be the most appropriate method of procurement of goods, wor</w:t>
      </w:r>
      <w:r w:rsidR="002861AB">
        <w:rPr>
          <w:rFonts w:asciiTheme="majorHAnsi" w:hAnsiTheme="majorHAnsi" w:cs="Times New Roman"/>
        </w:rPr>
        <w:t xml:space="preserve">ks, and non-consulting services </w:t>
      </w:r>
      <w:r w:rsidRPr="00FE5263">
        <w:rPr>
          <w:rFonts w:asciiTheme="majorHAnsi" w:hAnsiTheme="majorHAnsi" w:cs="Times New Roman"/>
        </w:rPr>
        <w:t xml:space="preserve">which, by their nature or scope, are unlikely to attract foreign competition. </w:t>
      </w:r>
    </w:p>
    <w:p w14:paraId="504ED12A" w14:textId="77777777" w:rsidR="00B6507F" w:rsidRPr="00FE5263" w:rsidRDefault="00B6507F" w:rsidP="00292AC3">
      <w:pPr>
        <w:widowControl w:val="0"/>
        <w:autoSpaceDE w:val="0"/>
        <w:autoSpaceDN w:val="0"/>
        <w:adjustRightInd w:val="0"/>
        <w:spacing w:line="276" w:lineRule="auto"/>
        <w:ind w:left="720"/>
        <w:jc w:val="both"/>
        <w:rPr>
          <w:rFonts w:asciiTheme="majorHAnsi" w:hAnsiTheme="majorHAnsi" w:cs="Times New Roman"/>
        </w:rPr>
      </w:pPr>
    </w:p>
    <w:p w14:paraId="6B7516C8" w14:textId="6C3CB745" w:rsidR="005E3163" w:rsidRDefault="005E3163" w:rsidP="002861AB">
      <w:pPr>
        <w:widowControl w:val="0"/>
        <w:autoSpaceDE w:val="0"/>
        <w:autoSpaceDN w:val="0"/>
        <w:adjustRightInd w:val="0"/>
        <w:spacing w:line="276" w:lineRule="auto"/>
        <w:ind w:left="180"/>
        <w:jc w:val="both"/>
        <w:rPr>
          <w:rFonts w:asciiTheme="majorHAnsi" w:hAnsiTheme="majorHAnsi" w:cs="Times New Roman"/>
        </w:rPr>
      </w:pPr>
      <w:r w:rsidRPr="00FE5263">
        <w:rPr>
          <w:rFonts w:asciiTheme="majorHAnsi" w:hAnsiTheme="majorHAnsi" w:cs="Times New Roman"/>
        </w:rPr>
        <w:t>National Competitive Bidding (NCB) is subject to the additional provisions set out in paragraph 3 of Procurement Section of the Loan Agreement as follows:</w:t>
      </w:r>
    </w:p>
    <w:p w14:paraId="3F24487E" w14:textId="77777777" w:rsidR="00707D81" w:rsidRPr="00FE5263" w:rsidRDefault="00707D81" w:rsidP="001B38CB">
      <w:pPr>
        <w:widowControl w:val="0"/>
        <w:autoSpaceDE w:val="0"/>
        <w:autoSpaceDN w:val="0"/>
        <w:adjustRightInd w:val="0"/>
        <w:spacing w:line="276" w:lineRule="auto"/>
        <w:ind w:left="720" w:hanging="540"/>
        <w:jc w:val="both"/>
        <w:rPr>
          <w:rFonts w:asciiTheme="majorHAnsi" w:hAnsiTheme="majorHAnsi" w:cs="Times New Roman"/>
        </w:rPr>
      </w:pPr>
    </w:p>
    <w:p w14:paraId="6DFDCCC2" w14:textId="0C010DCB" w:rsidR="00707D81" w:rsidRPr="007E0D27" w:rsidRDefault="005E3163" w:rsidP="002338D0">
      <w:pPr>
        <w:pStyle w:val="ListParagraph"/>
        <w:widowControl w:val="0"/>
        <w:numPr>
          <w:ilvl w:val="0"/>
          <w:numId w:val="21"/>
        </w:numPr>
        <w:autoSpaceDE w:val="0"/>
        <w:autoSpaceDN w:val="0"/>
        <w:adjustRightInd w:val="0"/>
        <w:jc w:val="both"/>
        <w:rPr>
          <w:rFonts w:asciiTheme="majorHAnsi" w:hAnsiTheme="majorHAnsi"/>
          <w:sz w:val="24"/>
          <w:szCs w:val="24"/>
        </w:rPr>
      </w:pPr>
      <w:r w:rsidRPr="00916C19">
        <w:rPr>
          <w:rFonts w:asciiTheme="majorHAnsi" w:hAnsiTheme="majorHAnsi"/>
          <w:sz w:val="24"/>
          <w:szCs w:val="24"/>
        </w:rPr>
        <w:t xml:space="preserve">Eligibility screening shall not be applied, provided however that bids </w:t>
      </w:r>
      <w:r w:rsidR="00877969">
        <w:rPr>
          <w:rFonts w:asciiTheme="majorHAnsi" w:hAnsiTheme="majorHAnsi"/>
          <w:sz w:val="24"/>
          <w:szCs w:val="24"/>
        </w:rPr>
        <w:t xml:space="preserve">that </w:t>
      </w:r>
      <w:r w:rsidRPr="00916C19">
        <w:rPr>
          <w:rFonts w:asciiTheme="majorHAnsi" w:hAnsiTheme="majorHAnsi"/>
          <w:sz w:val="24"/>
          <w:szCs w:val="24"/>
        </w:rPr>
        <w:t>do not contain any of the following documents shall not pass the documentary compliance check: (i) evidence of the required financial, technical or production capability; (ii) audited financial statements; (iii) credit line or cash deposit certificate; (iv) bid security; and (v) authority of the bid signatory.</w:t>
      </w:r>
    </w:p>
    <w:p w14:paraId="11E368FC" w14:textId="59046592" w:rsidR="005E3163" w:rsidRPr="00916C19" w:rsidRDefault="005E3163" w:rsidP="002338D0">
      <w:pPr>
        <w:pStyle w:val="ListParagraph"/>
        <w:widowControl w:val="0"/>
        <w:numPr>
          <w:ilvl w:val="0"/>
          <w:numId w:val="21"/>
        </w:numPr>
        <w:autoSpaceDE w:val="0"/>
        <w:autoSpaceDN w:val="0"/>
        <w:adjustRightInd w:val="0"/>
        <w:jc w:val="both"/>
        <w:rPr>
          <w:rFonts w:asciiTheme="majorHAnsi" w:hAnsiTheme="majorHAnsi"/>
          <w:sz w:val="24"/>
          <w:szCs w:val="24"/>
        </w:rPr>
      </w:pPr>
      <w:r w:rsidRPr="00916C19">
        <w:rPr>
          <w:rFonts w:asciiTheme="majorHAnsi" w:hAnsiTheme="majorHAnsi"/>
          <w:sz w:val="24"/>
          <w:szCs w:val="24"/>
        </w:rPr>
        <w:t>A ceiling maybe applied to bid prices provided the following conditions are met: (i) bidding documents are obtainable free of charge on a freely accessible website; (ii) the agency has procedure</w:t>
      </w:r>
      <w:r w:rsidR="002861AB" w:rsidRPr="00916C19">
        <w:rPr>
          <w:rFonts w:asciiTheme="majorHAnsi" w:hAnsiTheme="majorHAnsi"/>
          <w:sz w:val="24"/>
          <w:szCs w:val="24"/>
        </w:rPr>
        <w:t>s in place to ensure that the EP</w:t>
      </w:r>
      <w:r w:rsidRPr="00916C19">
        <w:rPr>
          <w:rFonts w:asciiTheme="majorHAnsi" w:hAnsiTheme="majorHAnsi"/>
          <w:sz w:val="24"/>
          <w:szCs w:val="24"/>
        </w:rPr>
        <w:t xml:space="preserve">C is based on Engineer’s Estimate; (iii) the agency has trained cost estimators on estimating prices and analyzing bid variance; and (iv) the agency has established a system to monitor and </w:t>
      </w:r>
      <w:r w:rsidR="002861AB" w:rsidRPr="00916C19">
        <w:rPr>
          <w:rFonts w:asciiTheme="majorHAnsi" w:hAnsiTheme="majorHAnsi"/>
          <w:sz w:val="24"/>
          <w:szCs w:val="24"/>
        </w:rPr>
        <w:t>report bid prices relative to EP</w:t>
      </w:r>
      <w:r w:rsidRPr="00916C19">
        <w:rPr>
          <w:rFonts w:asciiTheme="majorHAnsi" w:hAnsiTheme="majorHAnsi"/>
          <w:sz w:val="24"/>
          <w:szCs w:val="24"/>
        </w:rPr>
        <w:t>C and Engineer’s Estimate;</w:t>
      </w:r>
    </w:p>
    <w:p w14:paraId="06037F8C" w14:textId="14F1A771" w:rsidR="00707D81" w:rsidRPr="00916C19" w:rsidRDefault="00B373A8" w:rsidP="002338D0">
      <w:pPr>
        <w:pStyle w:val="ListParagraph"/>
        <w:widowControl w:val="0"/>
        <w:numPr>
          <w:ilvl w:val="0"/>
          <w:numId w:val="21"/>
        </w:numPr>
        <w:tabs>
          <w:tab w:val="left" w:pos="1260"/>
        </w:tabs>
        <w:autoSpaceDE w:val="0"/>
        <w:autoSpaceDN w:val="0"/>
        <w:adjustRightInd w:val="0"/>
        <w:jc w:val="both"/>
        <w:rPr>
          <w:rFonts w:asciiTheme="majorHAnsi" w:hAnsiTheme="majorHAnsi"/>
          <w:sz w:val="24"/>
          <w:szCs w:val="24"/>
        </w:rPr>
      </w:pPr>
      <w:r w:rsidRPr="00916C19">
        <w:rPr>
          <w:rFonts w:asciiTheme="majorHAnsi" w:hAnsiTheme="majorHAnsi"/>
          <w:sz w:val="24"/>
          <w:szCs w:val="24"/>
        </w:rPr>
        <w:tab/>
      </w:r>
      <w:r w:rsidR="005E3163" w:rsidRPr="00916C19">
        <w:rPr>
          <w:rFonts w:asciiTheme="majorHAnsi" w:hAnsiTheme="majorHAnsi"/>
          <w:sz w:val="24"/>
          <w:szCs w:val="24"/>
        </w:rPr>
        <w:t>Domestic or regional preferences shall not be applied in the evaluation of bids, and other preferences in effect in the Philippines shall not be used except with prior concurrence of the Bank;</w:t>
      </w:r>
    </w:p>
    <w:p w14:paraId="01253D92" w14:textId="77777777" w:rsidR="005E3163" w:rsidRDefault="005E3163" w:rsidP="002338D0">
      <w:pPr>
        <w:pStyle w:val="ListParagraph"/>
        <w:widowControl w:val="0"/>
        <w:numPr>
          <w:ilvl w:val="0"/>
          <w:numId w:val="21"/>
        </w:numPr>
        <w:autoSpaceDE w:val="0"/>
        <w:autoSpaceDN w:val="0"/>
        <w:adjustRightInd w:val="0"/>
        <w:spacing w:after="0"/>
        <w:jc w:val="both"/>
        <w:rPr>
          <w:rFonts w:asciiTheme="majorHAnsi" w:hAnsiTheme="majorHAnsi"/>
          <w:sz w:val="24"/>
          <w:szCs w:val="24"/>
        </w:rPr>
      </w:pPr>
      <w:r w:rsidRPr="00FE5263">
        <w:rPr>
          <w:rFonts w:asciiTheme="majorHAnsi" w:hAnsiTheme="majorHAnsi"/>
          <w:sz w:val="24"/>
          <w:szCs w:val="24"/>
        </w:rPr>
        <w:t>Foreign suppliers and contractors shall be allowed to participate, if interested, without first being required to associate with, or enter into joint venture, with local firms, and foreign bidders shall be allowed to bid, even without registration, licensing, and other government authorizations, leaving these requirements for after award and before signing of contract; and</w:t>
      </w:r>
    </w:p>
    <w:p w14:paraId="503435F0" w14:textId="77777777" w:rsidR="00707D81" w:rsidRPr="00FE5263" w:rsidRDefault="00707D81" w:rsidP="00FE5263">
      <w:pPr>
        <w:pStyle w:val="ListParagraph"/>
        <w:widowControl w:val="0"/>
        <w:autoSpaceDE w:val="0"/>
        <w:autoSpaceDN w:val="0"/>
        <w:adjustRightInd w:val="0"/>
        <w:spacing w:after="0"/>
        <w:ind w:left="1134"/>
        <w:jc w:val="both"/>
        <w:rPr>
          <w:rFonts w:asciiTheme="majorHAnsi" w:hAnsiTheme="majorHAnsi"/>
          <w:sz w:val="24"/>
          <w:szCs w:val="24"/>
        </w:rPr>
      </w:pPr>
    </w:p>
    <w:p w14:paraId="0CB7C6E2" w14:textId="329C8E22" w:rsidR="00FE5263" w:rsidRPr="00B373A8" w:rsidRDefault="000F4C8C" w:rsidP="00B373A8">
      <w:pPr>
        <w:widowControl w:val="0"/>
        <w:autoSpaceDE w:val="0"/>
        <w:autoSpaceDN w:val="0"/>
        <w:adjustRightInd w:val="0"/>
        <w:ind w:left="1260" w:hanging="540"/>
        <w:jc w:val="both"/>
        <w:rPr>
          <w:rFonts w:asciiTheme="majorHAnsi" w:hAnsiTheme="majorHAnsi"/>
        </w:rPr>
      </w:pPr>
      <w:r>
        <w:rPr>
          <w:rFonts w:asciiTheme="majorHAnsi" w:hAnsiTheme="majorHAnsi"/>
        </w:rPr>
        <w:tab/>
      </w:r>
      <w:r w:rsidR="005E3163" w:rsidRPr="00B373A8">
        <w:rPr>
          <w:rFonts w:asciiTheme="majorHAnsi" w:hAnsiTheme="majorHAnsi"/>
        </w:rPr>
        <w:t>Alternative procurement methods defined in the implementing rules and regulations such as Limited Source Bidding, Direct Contracting and Shopping as acceptable, and the use of the other alternative methods shall require prior Bank concurrence.</w:t>
      </w:r>
    </w:p>
    <w:p w14:paraId="145F9328" w14:textId="77777777" w:rsidR="00A41CD7" w:rsidRPr="008C770B" w:rsidRDefault="00A41CD7" w:rsidP="008C770B">
      <w:pPr>
        <w:widowControl w:val="0"/>
        <w:autoSpaceDE w:val="0"/>
        <w:autoSpaceDN w:val="0"/>
        <w:adjustRightInd w:val="0"/>
        <w:ind w:left="1800"/>
        <w:jc w:val="both"/>
        <w:rPr>
          <w:rFonts w:asciiTheme="majorHAnsi" w:hAnsiTheme="majorHAnsi"/>
          <w:b/>
        </w:rPr>
      </w:pPr>
    </w:p>
    <w:p w14:paraId="6EF5EF05" w14:textId="3E10B57F" w:rsidR="00A41CD7" w:rsidRPr="0087279F" w:rsidRDefault="00B373A8" w:rsidP="00B373A8">
      <w:pPr>
        <w:widowControl w:val="0"/>
        <w:autoSpaceDE w:val="0"/>
        <w:autoSpaceDN w:val="0"/>
        <w:adjustRightInd w:val="0"/>
        <w:ind w:left="1260" w:hanging="540"/>
        <w:jc w:val="both"/>
        <w:rPr>
          <w:rFonts w:asciiTheme="majorHAnsi" w:hAnsiTheme="majorHAnsi"/>
          <w:b/>
        </w:rPr>
      </w:pPr>
      <w:r>
        <w:rPr>
          <w:rFonts w:asciiTheme="majorHAnsi" w:hAnsiTheme="majorHAnsi"/>
          <w:b/>
        </w:rPr>
        <w:t>B.</w:t>
      </w:r>
      <w:r w:rsidR="00166F4E">
        <w:rPr>
          <w:rFonts w:asciiTheme="majorHAnsi" w:hAnsiTheme="majorHAnsi"/>
          <w:b/>
        </w:rPr>
        <w:t>1</w:t>
      </w:r>
      <w:r>
        <w:rPr>
          <w:rFonts w:asciiTheme="majorHAnsi" w:hAnsiTheme="majorHAnsi"/>
          <w:b/>
        </w:rPr>
        <w:t>.</w:t>
      </w:r>
      <w:r>
        <w:rPr>
          <w:rFonts w:asciiTheme="majorHAnsi" w:hAnsiTheme="majorHAnsi"/>
          <w:b/>
        </w:rPr>
        <w:tab/>
      </w:r>
      <w:r w:rsidR="00C64770" w:rsidRPr="0087279F">
        <w:rPr>
          <w:rFonts w:asciiTheme="majorHAnsi" w:hAnsiTheme="majorHAnsi"/>
          <w:b/>
        </w:rPr>
        <w:t>No Objection Letter 1 (NOL1)</w:t>
      </w:r>
    </w:p>
    <w:p w14:paraId="3FBA3823" w14:textId="77777777" w:rsidR="00A41CD7" w:rsidRPr="00A41CD7" w:rsidRDefault="00A41CD7" w:rsidP="00A41CD7">
      <w:pPr>
        <w:widowControl w:val="0"/>
        <w:autoSpaceDE w:val="0"/>
        <w:autoSpaceDN w:val="0"/>
        <w:adjustRightInd w:val="0"/>
        <w:ind w:left="1800"/>
        <w:jc w:val="both"/>
        <w:rPr>
          <w:rFonts w:asciiTheme="majorHAnsi" w:hAnsiTheme="majorHAnsi"/>
          <w:b/>
        </w:rPr>
      </w:pPr>
    </w:p>
    <w:p w14:paraId="7E0607AF" w14:textId="0E0F4E53" w:rsidR="00707D81" w:rsidRPr="00FE5263" w:rsidRDefault="00C64770" w:rsidP="00BD3B57">
      <w:pPr>
        <w:spacing w:line="276" w:lineRule="auto"/>
        <w:ind w:left="709" w:hanging="529"/>
        <w:jc w:val="both"/>
        <w:rPr>
          <w:rFonts w:asciiTheme="majorHAnsi" w:hAnsiTheme="majorHAnsi" w:cs="Times New Roman"/>
        </w:rPr>
      </w:pPr>
      <w:r w:rsidRPr="00FE5263">
        <w:rPr>
          <w:rFonts w:asciiTheme="majorHAnsi" w:hAnsiTheme="majorHAnsi" w:cs="Times New Roman"/>
        </w:rPr>
        <w:tab/>
        <w:t xml:space="preserve">Upon approval of the proposed subproject (Feasibility Study, Detailed Engineering Design, Program of Work, O &amp; M Plan, </w:t>
      </w:r>
      <w:r w:rsidRPr="00FE5263">
        <w:rPr>
          <w:rFonts w:asciiTheme="majorHAnsi" w:hAnsiTheme="majorHAnsi" w:cs="Times New Roman"/>
          <w:i/>
        </w:rPr>
        <w:t>geotagged photographs*</w:t>
      </w:r>
      <w:r w:rsidRPr="00FE5263">
        <w:rPr>
          <w:rFonts w:asciiTheme="majorHAnsi" w:hAnsiTheme="majorHAnsi" w:cs="Times New Roman"/>
        </w:rPr>
        <w:t xml:space="preserve"> and the procurement bidding documents) the “No Objection Letter 1” (NOL1) shall be issued which signal the start of the procurement process.</w:t>
      </w:r>
    </w:p>
    <w:p w14:paraId="59C39425" w14:textId="77777777" w:rsidR="00292AC3" w:rsidRDefault="00C64770" w:rsidP="001B38CB">
      <w:pPr>
        <w:spacing w:line="276" w:lineRule="auto"/>
        <w:ind w:left="720" w:hanging="540"/>
        <w:jc w:val="both"/>
        <w:rPr>
          <w:rFonts w:asciiTheme="majorHAnsi" w:hAnsiTheme="majorHAnsi" w:cs="Times New Roman"/>
        </w:rPr>
      </w:pPr>
      <w:r w:rsidRPr="00FE5263">
        <w:rPr>
          <w:rFonts w:asciiTheme="majorHAnsi" w:hAnsiTheme="majorHAnsi" w:cs="Times New Roman"/>
        </w:rPr>
        <w:tab/>
      </w:r>
    </w:p>
    <w:p w14:paraId="301A0BA8" w14:textId="1F9427D1" w:rsidR="004344B2" w:rsidRDefault="007E0D27" w:rsidP="001B38CB">
      <w:pPr>
        <w:spacing w:line="276" w:lineRule="auto"/>
        <w:ind w:left="720" w:hanging="540"/>
        <w:jc w:val="both"/>
        <w:rPr>
          <w:rFonts w:asciiTheme="majorHAnsi" w:hAnsiTheme="majorHAnsi" w:cs="Times New Roman"/>
        </w:rPr>
      </w:pPr>
      <w:r>
        <w:rPr>
          <w:rFonts w:asciiTheme="majorHAnsi" w:hAnsiTheme="majorHAnsi" w:cs="Times New Roman"/>
        </w:rPr>
        <w:tab/>
      </w:r>
      <w:r w:rsidRPr="00FE5263">
        <w:rPr>
          <w:rFonts w:asciiTheme="majorHAnsi" w:hAnsiTheme="majorHAnsi" w:cs="Times New Roman"/>
        </w:rPr>
        <w:t>No changes on the approved procurement bidding documents shall be made without the approval from the concerned PSO or NPCO depending on its threshold.</w:t>
      </w:r>
    </w:p>
    <w:p w14:paraId="741E27F3" w14:textId="77777777" w:rsidR="007E0D27" w:rsidRDefault="007E0D27" w:rsidP="001B38CB">
      <w:pPr>
        <w:spacing w:line="276" w:lineRule="auto"/>
        <w:ind w:left="720" w:hanging="540"/>
        <w:jc w:val="both"/>
        <w:rPr>
          <w:rFonts w:asciiTheme="majorHAnsi" w:hAnsiTheme="majorHAnsi" w:cs="Times New Roman"/>
        </w:rPr>
      </w:pPr>
    </w:p>
    <w:p w14:paraId="38E8E2DA" w14:textId="723E093D" w:rsidR="004344B2" w:rsidRDefault="004344B2" w:rsidP="001B38CB">
      <w:pPr>
        <w:spacing w:line="276" w:lineRule="auto"/>
        <w:ind w:left="720" w:hanging="540"/>
        <w:jc w:val="both"/>
        <w:rPr>
          <w:rFonts w:asciiTheme="majorHAnsi" w:hAnsiTheme="majorHAnsi" w:cs="Times New Roman"/>
          <w:i/>
          <w:noProof/>
          <w:sz w:val="20"/>
          <w:szCs w:val="20"/>
        </w:rPr>
      </w:pPr>
      <w:r w:rsidRPr="008C770B">
        <w:rPr>
          <w:rFonts w:asciiTheme="majorHAnsi" w:hAnsiTheme="majorHAnsi" w:cs="Times New Roman"/>
          <w:i/>
          <w:noProof/>
          <w:sz w:val="20"/>
          <w:szCs w:val="20"/>
        </w:rPr>
        <w:t>*A geotagged photograph is a photograph which is associated with a geographical location done by assigning at least a latitude and longitude coordinates to the image, and optionally altitude, distance, accuracy data, place names and a time stamp.</w:t>
      </w:r>
    </w:p>
    <w:p w14:paraId="24FACB7E" w14:textId="4809D02F" w:rsidR="00231604" w:rsidRPr="007E0D27" w:rsidRDefault="00231604" w:rsidP="00BD3B57">
      <w:pPr>
        <w:spacing w:line="276" w:lineRule="auto"/>
        <w:ind w:left="720" w:hanging="540"/>
        <w:jc w:val="both"/>
        <w:rPr>
          <w:rFonts w:asciiTheme="majorHAnsi" w:hAnsiTheme="majorHAnsi" w:cs="Times New Roman"/>
        </w:rPr>
      </w:pPr>
    </w:p>
    <w:p w14:paraId="53D23655" w14:textId="27B8FF26" w:rsidR="00C64770" w:rsidRDefault="00C64770" w:rsidP="008C770B">
      <w:pPr>
        <w:spacing w:line="276" w:lineRule="auto"/>
        <w:ind w:left="720" w:hanging="540"/>
        <w:jc w:val="both"/>
        <w:rPr>
          <w:rFonts w:asciiTheme="majorHAnsi" w:hAnsiTheme="majorHAnsi" w:cs="Times New Roman"/>
        </w:rPr>
      </w:pPr>
      <w:r w:rsidRPr="00FE5263">
        <w:rPr>
          <w:rFonts w:asciiTheme="majorHAnsi" w:hAnsiTheme="majorHAnsi" w:cs="Times New Roman"/>
        </w:rPr>
        <w:tab/>
        <w:t xml:space="preserve">Upon issuance of NOL1, the preparation of Implementation Management Agreement (IMA) shall commence by the proponent LGU through the assistance of the concerned RPCO. The IMA signed by the Head of the Procuring Entity and other signatories of the LGU shall be submitted to the PSO through the RPCO to facilitate the fund obligation and issuance of certificate of availability of funds. </w:t>
      </w:r>
    </w:p>
    <w:p w14:paraId="427B4919" w14:textId="77777777" w:rsidR="008C770B" w:rsidRPr="00FE5263" w:rsidRDefault="008C770B" w:rsidP="008C770B">
      <w:pPr>
        <w:spacing w:line="276" w:lineRule="auto"/>
        <w:ind w:left="720" w:hanging="540"/>
        <w:jc w:val="both"/>
        <w:rPr>
          <w:rFonts w:asciiTheme="majorHAnsi" w:hAnsiTheme="majorHAnsi" w:cs="Times New Roman"/>
        </w:rPr>
      </w:pPr>
    </w:p>
    <w:p w14:paraId="0EB02558" w14:textId="521F95DD" w:rsidR="00C64770" w:rsidRPr="00FE5263" w:rsidRDefault="00916C19" w:rsidP="00B373A8">
      <w:pPr>
        <w:spacing w:line="360" w:lineRule="auto"/>
        <w:ind w:left="1260" w:hanging="540"/>
        <w:jc w:val="both"/>
        <w:rPr>
          <w:rFonts w:asciiTheme="majorHAnsi" w:hAnsiTheme="majorHAnsi" w:cs="Times New Roman"/>
        </w:rPr>
      </w:pPr>
      <w:r>
        <w:rPr>
          <w:rFonts w:asciiTheme="majorHAnsi" w:hAnsiTheme="majorHAnsi" w:cs="Times New Roman"/>
          <w:b/>
        </w:rPr>
        <w:t>B.2</w:t>
      </w:r>
      <w:r w:rsidR="00B373A8">
        <w:rPr>
          <w:rFonts w:asciiTheme="majorHAnsi" w:hAnsiTheme="majorHAnsi" w:cs="Times New Roman"/>
          <w:b/>
        </w:rPr>
        <w:t>.</w:t>
      </w:r>
      <w:r w:rsidR="00B373A8">
        <w:rPr>
          <w:rFonts w:asciiTheme="majorHAnsi" w:hAnsiTheme="majorHAnsi" w:cs="Times New Roman"/>
          <w:b/>
        </w:rPr>
        <w:tab/>
      </w:r>
      <w:r w:rsidR="00C64770" w:rsidRPr="00FE5263">
        <w:rPr>
          <w:rFonts w:asciiTheme="majorHAnsi" w:hAnsiTheme="majorHAnsi" w:cs="Times New Roman"/>
          <w:b/>
        </w:rPr>
        <w:t xml:space="preserve">Advertisement </w:t>
      </w:r>
    </w:p>
    <w:p w14:paraId="16954B9B" w14:textId="66CE933F" w:rsidR="00C64770" w:rsidRDefault="00C64770" w:rsidP="008C770B">
      <w:pPr>
        <w:widowControl w:val="0"/>
        <w:autoSpaceDE w:val="0"/>
        <w:autoSpaceDN w:val="0"/>
        <w:adjustRightInd w:val="0"/>
        <w:spacing w:line="276" w:lineRule="auto"/>
        <w:ind w:left="720" w:hanging="540"/>
        <w:jc w:val="both"/>
        <w:rPr>
          <w:rFonts w:asciiTheme="majorHAnsi" w:hAnsiTheme="majorHAnsi" w:cs="Times New Roman"/>
        </w:rPr>
      </w:pPr>
      <w:r w:rsidRPr="00FE5263">
        <w:rPr>
          <w:rFonts w:asciiTheme="majorHAnsi" w:hAnsiTheme="majorHAnsi" w:cs="Times New Roman"/>
        </w:rPr>
        <w:tab/>
        <w:t>Timely notification of bidding opportunities is essential in competitive bidding. The related procurement bidding documents, as the case may be, shall not be released to the public earlier</w:t>
      </w:r>
      <w:r w:rsidR="001B0898">
        <w:rPr>
          <w:rFonts w:asciiTheme="majorHAnsi" w:hAnsiTheme="majorHAnsi" w:cs="Times New Roman"/>
        </w:rPr>
        <w:t xml:space="preserve"> than the date of </w:t>
      </w:r>
      <w:r w:rsidR="00E46D1E">
        <w:rPr>
          <w:rFonts w:asciiTheme="majorHAnsi" w:hAnsiTheme="majorHAnsi" w:cs="Times New Roman"/>
        </w:rPr>
        <w:t>posting in the PhilGEPS</w:t>
      </w:r>
      <w:r w:rsidR="00BC4836">
        <w:rPr>
          <w:rFonts w:asciiTheme="majorHAnsi" w:hAnsiTheme="majorHAnsi" w:cs="Times New Roman"/>
        </w:rPr>
        <w:t xml:space="preserve">.  A minimum of thirty (30) </w:t>
      </w:r>
      <w:r w:rsidR="00D65991">
        <w:rPr>
          <w:rFonts w:asciiTheme="majorHAnsi" w:hAnsiTheme="majorHAnsi" w:cs="Times New Roman"/>
        </w:rPr>
        <w:t xml:space="preserve">calendar </w:t>
      </w:r>
      <w:r w:rsidR="00BC4836">
        <w:rPr>
          <w:rFonts w:asciiTheme="majorHAnsi" w:hAnsiTheme="majorHAnsi" w:cs="Times New Roman"/>
        </w:rPr>
        <w:t>day-posting is required, giving sufficient</w:t>
      </w:r>
      <w:r w:rsidR="001B0898">
        <w:rPr>
          <w:rFonts w:asciiTheme="majorHAnsi" w:hAnsiTheme="majorHAnsi" w:cs="Times New Roman"/>
        </w:rPr>
        <w:t xml:space="preserve"> </w:t>
      </w:r>
      <w:r w:rsidRPr="00FE5263">
        <w:rPr>
          <w:rFonts w:asciiTheme="majorHAnsi" w:hAnsiTheme="majorHAnsi" w:cs="Times New Roman"/>
        </w:rPr>
        <w:t>time to prospective bidders to obtain procurement bidding documents, prepare and submit their responses. The FS/DED and the procurement bidding documents are available at RPCO and PSO to ensure that the prospective bidder</w:t>
      </w:r>
      <w:r w:rsidR="00BC4836">
        <w:rPr>
          <w:rFonts w:asciiTheme="majorHAnsi" w:hAnsiTheme="majorHAnsi" w:cs="Times New Roman"/>
        </w:rPr>
        <w:t>s</w:t>
      </w:r>
      <w:r w:rsidRPr="00FE5263">
        <w:rPr>
          <w:rFonts w:asciiTheme="majorHAnsi" w:hAnsiTheme="majorHAnsi" w:cs="Times New Roman"/>
        </w:rPr>
        <w:t xml:space="preserve"> can have access to the related information to make a competitive bid offer.</w:t>
      </w:r>
    </w:p>
    <w:p w14:paraId="4861BA10" w14:textId="77777777" w:rsidR="00707D81" w:rsidRPr="00FE5263" w:rsidRDefault="00707D81" w:rsidP="008C770B">
      <w:pPr>
        <w:widowControl w:val="0"/>
        <w:autoSpaceDE w:val="0"/>
        <w:autoSpaceDN w:val="0"/>
        <w:adjustRightInd w:val="0"/>
        <w:spacing w:line="276" w:lineRule="auto"/>
        <w:ind w:left="720" w:hanging="540"/>
        <w:jc w:val="both"/>
        <w:rPr>
          <w:rFonts w:asciiTheme="majorHAnsi" w:hAnsiTheme="majorHAnsi" w:cs="Times New Roman"/>
        </w:rPr>
      </w:pPr>
    </w:p>
    <w:p w14:paraId="78823A58" w14:textId="1DF3BB65" w:rsidR="00FE5263" w:rsidRDefault="00C64770" w:rsidP="008C770B">
      <w:pPr>
        <w:widowControl w:val="0"/>
        <w:tabs>
          <w:tab w:val="left" w:pos="220"/>
          <w:tab w:val="left" w:pos="720"/>
        </w:tabs>
        <w:autoSpaceDE w:val="0"/>
        <w:autoSpaceDN w:val="0"/>
        <w:adjustRightInd w:val="0"/>
        <w:spacing w:line="276" w:lineRule="auto"/>
        <w:ind w:left="720" w:hanging="540"/>
        <w:jc w:val="both"/>
        <w:rPr>
          <w:rFonts w:asciiTheme="majorHAnsi" w:eastAsiaTheme="majorEastAsia" w:hAnsiTheme="majorHAnsi" w:cs="Times New Roman"/>
          <w:bCs/>
          <w:i/>
          <w:iCs/>
        </w:rPr>
      </w:pPr>
      <w:r w:rsidRPr="00FE5263">
        <w:rPr>
          <w:rFonts w:asciiTheme="majorHAnsi" w:hAnsiTheme="majorHAnsi" w:cs="Times New Roman"/>
        </w:rPr>
        <w:tab/>
        <w:t xml:space="preserve"> </w:t>
      </w:r>
      <w:r w:rsidR="00292AC3">
        <w:rPr>
          <w:rFonts w:asciiTheme="majorHAnsi" w:hAnsiTheme="majorHAnsi" w:cs="Times New Roman"/>
        </w:rPr>
        <w:tab/>
      </w:r>
      <w:r w:rsidR="00FA4FBA">
        <w:rPr>
          <w:rFonts w:asciiTheme="majorHAnsi" w:hAnsiTheme="majorHAnsi" w:cs="Times New Roman"/>
        </w:rPr>
        <w:t>Invitations to Bid</w:t>
      </w:r>
      <w:r w:rsidRPr="00FE5263">
        <w:rPr>
          <w:rFonts w:asciiTheme="majorHAnsi" w:hAnsiTheme="majorHAnsi" w:cs="Times New Roman"/>
        </w:rPr>
        <w:t xml:space="preserve"> shall be </w:t>
      </w:r>
      <w:r w:rsidR="00983ED2">
        <w:rPr>
          <w:rFonts w:asciiTheme="majorHAnsi" w:hAnsiTheme="majorHAnsi" w:cs="Times New Roman"/>
        </w:rPr>
        <w:t xml:space="preserve">posted </w:t>
      </w:r>
      <w:r w:rsidRPr="00983ED2">
        <w:rPr>
          <w:rFonts w:asciiTheme="majorHAnsi" w:hAnsiTheme="majorHAnsi" w:cs="Times New Roman"/>
        </w:rPr>
        <w:t>simult</w:t>
      </w:r>
      <w:r w:rsidR="00A26891" w:rsidRPr="00983ED2">
        <w:rPr>
          <w:rFonts w:asciiTheme="majorHAnsi" w:hAnsiTheme="majorHAnsi" w:cs="Times New Roman"/>
        </w:rPr>
        <w:t xml:space="preserve">aneously </w:t>
      </w:r>
      <w:r w:rsidR="00A26891">
        <w:rPr>
          <w:rFonts w:asciiTheme="majorHAnsi" w:hAnsiTheme="majorHAnsi" w:cs="Times New Roman"/>
        </w:rPr>
        <w:t>in the Phil</w:t>
      </w:r>
      <w:r w:rsidR="001B0898">
        <w:rPr>
          <w:rFonts w:asciiTheme="majorHAnsi" w:hAnsiTheme="majorHAnsi" w:cs="Times New Roman"/>
        </w:rPr>
        <w:t>GEPS</w:t>
      </w:r>
      <w:r w:rsidR="00347C2F">
        <w:rPr>
          <w:rFonts w:asciiTheme="majorHAnsi" w:hAnsiTheme="majorHAnsi" w:cs="Times New Roman"/>
        </w:rPr>
        <w:t>, DA-PRDP website</w:t>
      </w:r>
      <w:r w:rsidR="00983ED2">
        <w:rPr>
          <w:rFonts w:asciiTheme="majorHAnsi" w:hAnsiTheme="majorHAnsi" w:cs="Times New Roman"/>
        </w:rPr>
        <w:t>, Procuring Entity’s website (if any)</w:t>
      </w:r>
      <w:r w:rsidR="00347C2F">
        <w:rPr>
          <w:rFonts w:asciiTheme="majorHAnsi" w:hAnsiTheme="majorHAnsi" w:cs="Times New Roman"/>
        </w:rPr>
        <w:t xml:space="preserve"> and at any conspicuous place in the premises o</w:t>
      </w:r>
      <w:r w:rsidR="002E2E7B">
        <w:rPr>
          <w:rFonts w:asciiTheme="majorHAnsi" w:hAnsiTheme="majorHAnsi" w:cs="Times New Roman"/>
        </w:rPr>
        <w:t>f the Procuring Entity.  Publication in the newspaper is optional.</w:t>
      </w:r>
    </w:p>
    <w:p w14:paraId="13BE5934" w14:textId="22ACEEA9" w:rsidR="00347C2F" w:rsidRDefault="00347C2F" w:rsidP="008C770B">
      <w:pPr>
        <w:widowControl w:val="0"/>
        <w:tabs>
          <w:tab w:val="left" w:pos="220"/>
          <w:tab w:val="left" w:pos="720"/>
        </w:tabs>
        <w:autoSpaceDE w:val="0"/>
        <w:autoSpaceDN w:val="0"/>
        <w:adjustRightInd w:val="0"/>
        <w:spacing w:line="276" w:lineRule="auto"/>
        <w:ind w:left="720" w:hanging="540"/>
        <w:jc w:val="both"/>
        <w:rPr>
          <w:rFonts w:asciiTheme="majorHAnsi" w:eastAsiaTheme="majorEastAsia" w:hAnsiTheme="majorHAnsi" w:cs="Times New Roman"/>
          <w:bCs/>
          <w:i/>
          <w:iCs/>
        </w:rPr>
      </w:pPr>
      <w:r>
        <w:rPr>
          <w:rFonts w:asciiTheme="majorHAnsi" w:eastAsiaTheme="majorEastAsia" w:hAnsiTheme="majorHAnsi" w:cs="Times New Roman"/>
          <w:bCs/>
          <w:i/>
          <w:iCs/>
        </w:rPr>
        <w:tab/>
      </w:r>
    </w:p>
    <w:p w14:paraId="2C8B6E64" w14:textId="77777777" w:rsidR="006811A2" w:rsidRPr="00A904B0" w:rsidRDefault="006811A2" w:rsidP="008C770B">
      <w:pPr>
        <w:widowControl w:val="0"/>
        <w:tabs>
          <w:tab w:val="left" w:pos="220"/>
          <w:tab w:val="left" w:pos="720"/>
        </w:tabs>
        <w:autoSpaceDE w:val="0"/>
        <w:autoSpaceDN w:val="0"/>
        <w:adjustRightInd w:val="0"/>
        <w:spacing w:line="276" w:lineRule="auto"/>
        <w:ind w:left="720" w:hanging="540"/>
        <w:jc w:val="both"/>
      </w:pPr>
    </w:p>
    <w:p w14:paraId="0E57B81A" w14:textId="45C62243" w:rsidR="00C64770" w:rsidRPr="00292AC3" w:rsidRDefault="00916C19" w:rsidP="00B373A8">
      <w:pPr>
        <w:widowControl w:val="0"/>
        <w:autoSpaceDE w:val="0"/>
        <w:autoSpaceDN w:val="0"/>
        <w:adjustRightInd w:val="0"/>
        <w:spacing w:line="360" w:lineRule="auto"/>
        <w:ind w:left="1260" w:hanging="540"/>
        <w:rPr>
          <w:rFonts w:asciiTheme="majorHAnsi" w:hAnsiTheme="majorHAnsi"/>
          <w:b/>
        </w:rPr>
      </w:pPr>
      <w:r>
        <w:rPr>
          <w:rFonts w:asciiTheme="majorHAnsi" w:hAnsiTheme="majorHAnsi"/>
          <w:b/>
        </w:rPr>
        <w:t>B.3</w:t>
      </w:r>
      <w:r w:rsidR="00B373A8">
        <w:rPr>
          <w:rFonts w:asciiTheme="majorHAnsi" w:hAnsiTheme="majorHAnsi"/>
          <w:b/>
        </w:rPr>
        <w:t>.</w:t>
      </w:r>
      <w:r w:rsidR="00B373A8">
        <w:rPr>
          <w:rFonts w:asciiTheme="majorHAnsi" w:hAnsiTheme="majorHAnsi"/>
          <w:b/>
        </w:rPr>
        <w:tab/>
      </w:r>
      <w:r w:rsidR="00C64770" w:rsidRPr="00292AC3">
        <w:rPr>
          <w:rFonts w:asciiTheme="majorHAnsi" w:hAnsiTheme="majorHAnsi"/>
          <w:b/>
        </w:rPr>
        <w:t>Bidding Documents</w:t>
      </w:r>
    </w:p>
    <w:p w14:paraId="00EE9A34" w14:textId="3B847DFB" w:rsidR="00BD3B57" w:rsidRPr="00FE5263" w:rsidRDefault="00C64770" w:rsidP="008C770B">
      <w:pPr>
        <w:widowControl w:val="0"/>
        <w:autoSpaceDE w:val="0"/>
        <w:autoSpaceDN w:val="0"/>
        <w:adjustRightInd w:val="0"/>
        <w:spacing w:line="276" w:lineRule="auto"/>
        <w:ind w:left="720" w:hanging="540"/>
        <w:jc w:val="both"/>
        <w:rPr>
          <w:rFonts w:asciiTheme="majorHAnsi" w:hAnsiTheme="majorHAnsi" w:cs="Times New Roman"/>
        </w:rPr>
      </w:pPr>
      <w:r w:rsidRPr="00FE5263">
        <w:rPr>
          <w:rFonts w:asciiTheme="majorHAnsi" w:hAnsiTheme="majorHAnsi" w:cs="Times New Roman"/>
        </w:rPr>
        <w:tab/>
        <w:t xml:space="preserve">The bidding documents shall furnish all information necessary for a prospective bidder to prepare a bid for the works to be provided. While the detail and complexity of these documents may vary with the size and nature of the proposed bid package and contract, they generally include: invitation to bid; instructions to bidders and bid data sheet; form or letter of bid; form of contract; conditions of contract, both general and particular; specifications and drawings; relevant technical data (including of geological and environmental nature); list of bill of quantities; delivery time or schedule of completion; and necessary appendices, such as formats for various securities. The basis for bid evaluation and selection of the lowest evaluated bid shall be clearly outlined in the instructions to bidders and/or the specifications. If a fee is charged for the bidding documents, it shall be reasonable and reflect only the cost of their typing, printing or publishing in an electronic format, and delivery to prospective bidders, and shall not be so high as to discourage qualified bidders. The </w:t>
      </w:r>
      <w:r w:rsidR="00601ECF">
        <w:rPr>
          <w:rFonts w:asciiTheme="majorHAnsi" w:hAnsiTheme="majorHAnsi" w:cs="Times New Roman"/>
        </w:rPr>
        <w:t xml:space="preserve">cost of bidding documents shall correspond to the </w:t>
      </w:r>
      <w:r w:rsidR="007419FF">
        <w:rPr>
          <w:rFonts w:asciiTheme="majorHAnsi" w:hAnsiTheme="majorHAnsi" w:cs="Times New Roman"/>
        </w:rPr>
        <w:t>estimated project cost</w:t>
      </w:r>
      <w:r w:rsidR="00601ECF">
        <w:rPr>
          <w:rFonts w:asciiTheme="majorHAnsi" w:hAnsiTheme="majorHAnsi" w:cs="Times New Roman"/>
        </w:rPr>
        <w:t xml:space="preserve"> range as indicated in the standard rates set by GPPB for the acquisition of bidding documents.  </w:t>
      </w:r>
      <w:r w:rsidR="007419FF">
        <w:rPr>
          <w:rFonts w:asciiTheme="majorHAnsi" w:hAnsiTheme="majorHAnsi" w:cs="Times New Roman"/>
        </w:rPr>
        <w:t>Ten thousand pesos (</w:t>
      </w:r>
      <w:r w:rsidR="00601ECF">
        <w:rPr>
          <w:rFonts w:asciiTheme="majorHAnsi" w:hAnsiTheme="majorHAnsi" w:cs="Times New Roman"/>
        </w:rPr>
        <w:t>PhP10,000.00</w:t>
      </w:r>
      <w:r w:rsidR="007419FF">
        <w:rPr>
          <w:rFonts w:asciiTheme="majorHAnsi" w:hAnsiTheme="majorHAnsi" w:cs="Times New Roman"/>
        </w:rPr>
        <w:t>)</w:t>
      </w:r>
      <w:r w:rsidR="00601ECF">
        <w:rPr>
          <w:rFonts w:asciiTheme="majorHAnsi" w:hAnsiTheme="majorHAnsi" w:cs="Times New Roman"/>
        </w:rPr>
        <w:t xml:space="preserve"> shall be the maximum amount of fee that procuring entities can set.</w:t>
      </w:r>
      <w:r w:rsidRPr="00FE5263">
        <w:rPr>
          <w:rFonts w:asciiTheme="majorHAnsi" w:hAnsiTheme="majorHAnsi" w:cs="Times New Roman"/>
        </w:rPr>
        <w:t xml:space="preserve"> </w:t>
      </w:r>
      <w:r w:rsidR="007419FF">
        <w:rPr>
          <w:rFonts w:asciiTheme="majorHAnsi" w:hAnsiTheme="majorHAnsi" w:cs="Times New Roman"/>
        </w:rPr>
        <w:t xml:space="preserve"> </w:t>
      </w:r>
      <w:r w:rsidRPr="00FE5263">
        <w:rPr>
          <w:rFonts w:asciiTheme="majorHAnsi" w:hAnsiTheme="majorHAnsi" w:cs="Times New Roman"/>
        </w:rPr>
        <w:t>The bidding documents for works may indicate the estimated total cost of the contract, but shall not indicate detailed Borrower’s cost estimates such as priced bills of quantities.</w:t>
      </w:r>
    </w:p>
    <w:p w14:paraId="3A0EEBF7" w14:textId="77777777" w:rsidR="00CD3505" w:rsidRDefault="00C64770" w:rsidP="00FE5263">
      <w:pPr>
        <w:widowControl w:val="0"/>
        <w:autoSpaceDE w:val="0"/>
        <w:autoSpaceDN w:val="0"/>
        <w:adjustRightInd w:val="0"/>
        <w:spacing w:line="276" w:lineRule="auto"/>
        <w:ind w:left="720" w:hanging="720"/>
        <w:jc w:val="both"/>
        <w:rPr>
          <w:rFonts w:asciiTheme="majorHAnsi" w:hAnsiTheme="majorHAnsi" w:cs="Times New Roman"/>
        </w:rPr>
      </w:pPr>
      <w:r w:rsidRPr="00FE5263">
        <w:rPr>
          <w:rFonts w:asciiTheme="majorHAnsi" w:hAnsiTheme="majorHAnsi" w:cs="Times New Roman"/>
        </w:rPr>
        <w:tab/>
      </w:r>
    </w:p>
    <w:p w14:paraId="33FAA55B" w14:textId="52EFCB71" w:rsidR="00C64770" w:rsidRDefault="00CD3505" w:rsidP="00FE5263">
      <w:pPr>
        <w:widowControl w:val="0"/>
        <w:autoSpaceDE w:val="0"/>
        <w:autoSpaceDN w:val="0"/>
        <w:adjustRightInd w:val="0"/>
        <w:spacing w:line="276" w:lineRule="auto"/>
        <w:ind w:left="720" w:hanging="720"/>
        <w:jc w:val="both"/>
        <w:rPr>
          <w:rFonts w:asciiTheme="majorHAnsi" w:hAnsiTheme="majorHAnsi" w:cs="Times New Roman"/>
        </w:rPr>
      </w:pPr>
      <w:r>
        <w:rPr>
          <w:rFonts w:asciiTheme="majorHAnsi" w:hAnsiTheme="majorHAnsi" w:cs="Times New Roman"/>
        </w:rPr>
        <w:tab/>
      </w:r>
      <w:r w:rsidR="00C64770" w:rsidRPr="00FE5263">
        <w:rPr>
          <w:rFonts w:asciiTheme="majorHAnsi" w:hAnsiTheme="majorHAnsi" w:cs="Times New Roman"/>
        </w:rPr>
        <w:t>Borrowers (including the beneficiaries of the bank’s loan) shall use the PBD for works as Harmonized with the Development Partners as provided with No Objection of the Bank. Any such changes shall be introduc</w:t>
      </w:r>
      <w:r w:rsidR="00D65991">
        <w:rPr>
          <w:rFonts w:asciiTheme="majorHAnsi" w:hAnsiTheme="majorHAnsi" w:cs="Times New Roman"/>
        </w:rPr>
        <w:t>ed only through bid data sheets</w:t>
      </w:r>
      <w:r w:rsidR="00C64770" w:rsidRPr="00FE5263">
        <w:rPr>
          <w:rFonts w:asciiTheme="majorHAnsi" w:hAnsiTheme="majorHAnsi" w:cs="Times New Roman"/>
        </w:rPr>
        <w:t xml:space="preserve"> or through special conditions of contract, and not by introducing changes in the standard wording of the Bank’s SBDs.</w:t>
      </w:r>
    </w:p>
    <w:p w14:paraId="31A66B34" w14:textId="77777777" w:rsidR="00FE5263" w:rsidRPr="00FE5263" w:rsidRDefault="00FE5263" w:rsidP="00FE5263">
      <w:pPr>
        <w:widowControl w:val="0"/>
        <w:autoSpaceDE w:val="0"/>
        <w:autoSpaceDN w:val="0"/>
        <w:adjustRightInd w:val="0"/>
        <w:spacing w:line="276" w:lineRule="auto"/>
        <w:ind w:left="720" w:hanging="720"/>
        <w:jc w:val="both"/>
        <w:rPr>
          <w:rFonts w:asciiTheme="majorHAnsi" w:hAnsiTheme="majorHAnsi" w:cs="Times New Roman"/>
        </w:rPr>
      </w:pPr>
    </w:p>
    <w:p w14:paraId="586B66E2" w14:textId="43FE925E" w:rsidR="00C64770" w:rsidRPr="00FE5263" w:rsidRDefault="00916C19" w:rsidP="00B373A8">
      <w:pPr>
        <w:widowControl w:val="0"/>
        <w:autoSpaceDE w:val="0"/>
        <w:autoSpaceDN w:val="0"/>
        <w:adjustRightInd w:val="0"/>
        <w:spacing w:line="360" w:lineRule="auto"/>
        <w:ind w:left="1260" w:hanging="540"/>
        <w:jc w:val="both"/>
        <w:rPr>
          <w:rFonts w:asciiTheme="majorHAnsi" w:hAnsiTheme="majorHAnsi" w:cs="Times New Roman"/>
          <w:b/>
        </w:rPr>
      </w:pPr>
      <w:r>
        <w:rPr>
          <w:rFonts w:asciiTheme="majorHAnsi" w:hAnsiTheme="majorHAnsi" w:cs="Times New Roman"/>
          <w:b/>
        </w:rPr>
        <w:t>B.4</w:t>
      </w:r>
      <w:r w:rsidR="00B373A8">
        <w:rPr>
          <w:rFonts w:asciiTheme="majorHAnsi" w:hAnsiTheme="majorHAnsi" w:cs="Times New Roman"/>
          <w:b/>
        </w:rPr>
        <w:t>.</w:t>
      </w:r>
      <w:r w:rsidR="00B373A8">
        <w:rPr>
          <w:rFonts w:asciiTheme="majorHAnsi" w:hAnsiTheme="majorHAnsi" w:cs="Times New Roman"/>
          <w:b/>
        </w:rPr>
        <w:tab/>
      </w:r>
      <w:r w:rsidR="00C64770" w:rsidRPr="00FE5263">
        <w:rPr>
          <w:rFonts w:asciiTheme="majorHAnsi" w:hAnsiTheme="majorHAnsi" w:cs="Times New Roman"/>
          <w:b/>
        </w:rPr>
        <w:t>Pre-bid Conference</w:t>
      </w:r>
    </w:p>
    <w:p w14:paraId="2B56C066" w14:textId="259BF822" w:rsidR="00C64770" w:rsidRPr="00FE5263" w:rsidRDefault="00C64770" w:rsidP="00FE5263">
      <w:pPr>
        <w:widowControl w:val="0"/>
        <w:autoSpaceDE w:val="0"/>
        <w:autoSpaceDN w:val="0"/>
        <w:adjustRightInd w:val="0"/>
        <w:spacing w:line="276" w:lineRule="auto"/>
        <w:ind w:left="720" w:hanging="720"/>
        <w:jc w:val="both"/>
        <w:rPr>
          <w:rFonts w:asciiTheme="majorHAnsi" w:hAnsiTheme="majorHAnsi" w:cs="Times New Roman"/>
        </w:rPr>
      </w:pPr>
      <w:r w:rsidRPr="00FE5263">
        <w:rPr>
          <w:rFonts w:asciiTheme="majorHAnsi" w:hAnsiTheme="majorHAnsi" w:cs="Times New Roman"/>
        </w:rPr>
        <w:tab/>
        <w:t>If so specified in the bidding document</w:t>
      </w:r>
      <w:r w:rsidR="00D65991">
        <w:rPr>
          <w:rFonts w:asciiTheme="majorHAnsi" w:hAnsiTheme="majorHAnsi" w:cs="Times New Roman"/>
        </w:rPr>
        <w:t>s</w:t>
      </w:r>
      <w:r w:rsidRPr="00FE5263">
        <w:rPr>
          <w:rFonts w:asciiTheme="majorHAnsi" w:hAnsiTheme="majorHAnsi" w:cs="Times New Roman"/>
        </w:rPr>
        <w:t>, a pre-bid conference shall be held at the venue and on the date indicated therein, to clarify and address the Bidders’ questions on the technical and financial components of this Project.</w:t>
      </w:r>
      <w:r w:rsidR="00FF6181">
        <w:rPr>
          <w:rFonts w:asciiTheme="majorHAnsi" w:hAnsiTheme="majorHAnsi" w:cs="Times New Roman"/>
        </w:rPr>
        <w:t xml:space="preserve">  All prospective bidders are given the opportunity to attend the pre-bid conference and raise questions or clarifications regardless whether they purchased the bidding documents or not.</w:t>
      </w:r>
    </w:p>
    <w:p w14:paraId="2162C793" w14:textId="77777777" w:rsidR="006E1E2B" w:rsidRDefault="00C64770" w:rsidP="00FE5263">
      <w:pPr>
        <w:widowControl w:val="0"/>
        <w:autoSpaceDE w:val="0"/>
        <w:autoSpaceDN w:val="0"/>
        <w:adjustRightInd w:val="0"/>
        <w:spacing w:line="276" w:lineRule="auto"/>
        <w:ind w:left="720" w:hanging="720"/>
        <w:jc w:val="both"/>
        <w:rPr>
          <w:rFonts w:asciiTheme="majorHAnsi" w:hAnsiTheme="majorHAnsi" w:cs="Times New Roman"/>
        </w:rPr>
      </w:pPr>
      <w:r w:rsidRPr="00FE5263">
        <w:rPr>
          <w:rFonts w:asciiTheme="majorHAnsi" w:hAnsiTheme="majorHAnsi" w:cs="Times New Roman"/>
        </w:rPr>
        <w:tab/>
      </w:r>
    </w:p>
    <w:p w14:paraId="3A1FC9CB" w14:textId="3E063633" w:rsidR="00C64770" w:rsidRDefault="006E1E2B" w:rsidP="00FE5263">
      <w:pPr>
        <w:widowControl w:val="0"/>
        <w:autoSpaceDE w:val="0"/>
        <w:autoSpaceDN w:val="0"/>
        <w:adjustRightInd w:val="0"/>
        <w:spacing w:line="276" w:lineRule="auto"/>
        <w:ind w:left="720" w:hanging="720"/>
        <w:jc w:val="both"/>
        <w:rPr>
          <w:rFonts w:asciiTheme="majorHAnsi" w:hAnsiTheme="majorHAnsi" w:cs="Times New Roman"/>
        </w:rPr>
      </w:pPr>
      <w:r>
        <w:rPr>
          <w:rFonts w:asciiTheme="majorHAnsi" w:hAnsiTheme="majorHAnsi" w:cs="Times New Roman"/>
        </w:rPr>
        <w:tab/>
      </w:r>
      <w:r w:rsidR="00C64770" w:rsidRPr="00FE5263">
        <w:rPr>
          <w:rFonts w:asciiTheme="majorHAnsi" w:hAnsiTheme="majorHAnsi" w:cs="Times New Roman"/>
        </w:rPr>
        <w:t>The pre-bid conference shall be held at least twelve (12) calendar days before the deadline for the submission of and receipt of bids, but not earlier than seven (7) calendar days from the posting of the Invitation to Bid/Bidding Documents in the PhilGEPS website.</w:t>
      </w:r>
    </w:p>
    <w:p w14:paraId="7302D1C1" w14:textId="77777777" w:rsidR="00707D81" w:rsidRPr="003615F2" w:rsidRDefault="00707D81" w:rsidP="00FE5263">
      <w:pPr>
        <w:widowControl w:val="0"/>
        <w:autoSpaceDE w:val="0"/>
        <w:autoSpaceDN w:val="0"/>
        <w:adjustRightInd w:val="0"/>
        <w:spacing w:line="276" w:lineRule="auto"/>
        <w:ind w:left="720" w:hanging="720"/>
        <w:jc w:val="both"/>
        <w:rPr>
          <w:rFonts w:ascii="Times New Roman" w:hAnsi="Times New Roman" w:cs="Times New Roman"/>
        </w:rPr>
      </w:pPr>
    </w:p>
    <w:p w14:paraId="7717324D" w14:textId="7922067E" w:rsidR="00FE5263" w:rsidRDefault="00FE5263" w:rsidP="00FE5263">
      <w:pPr>
        <w:widowControl w:val="0"/>
        <w:autoSpaceDE w:val="0"/>
        <w:autoSpaceDN w:val="0"/>
        <w:adjustRightInd w:val="0"/>
        <w:spacing w:line="276" w:lineRule="auto"/>
        <w:ind w:left="720" w:hanging="720"/>
        <w:jc w:val="both"/>
        <w:rPr>
          <w:rFonts w:asciiTheme="majorHAnsi" w:hAnsiTheme="majorHAnsi" w:cs="Times New Roman"/>
        </w:rPr>
      </w:pPr>
      <w:r w:rsidRPr="00FE5263">
        <w:rPr>
          <w:rFonts w:asciiTheme="majorHAnsi" w:hAnsiTheme="majorHAnsi" w:cs="Times New Roman"/>
        </w:rPr>
        <w:tab/>
        <w:t xml:space="preserve">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 The minutes of the pre-bid conference shall be recorded and prepared not later than five (5) calendar days after the pre-bid conference. The minutes shall be made available to prospective bidders not later than five (5) days upon written request. </w:t>
      </w:r>
    </w:p>
    <w:p w14:paraId="759AD042" w14:textId="77777777" w:rsidR="001D379E" w:rsidRPr="00FE5263" w:rsidRDefault="001D379E" w:rsidP="00FE5263">
      <w:pPr>
        <w:widowControl w:val="0"/>
        <w:autoSpaceDE w:val="0"/>
        <w:autoSpaceDN w:val="0"/>
        <w:adjustRightInd w:val="0"/>
        <w:spacing w:line="276" w:lineRule="auto"/>
        <w:ind w:left="720" w:hanging="720"/>
        <w:jc w:val="both"/>
        <w:rPr>
          <w:rFonts w:asciiTheme="majorHAnsi" w:hAnsiTheme="majorHAnsi" w:cs="Times New Roman"/>
        </w:rPr>
      </w:pPr>
    </w:p>
    <w:p w14:paraId="4FF19E4C" w14:textId="37902007" w:rsidR="00FE5263" w:rsidRPr="00FE5263" w:rsidRDefault="00916C19" w:rsidP="00415951">
      <w:pPr>
        <w:widowControl w:val="0"/>
        <w:autoSpaceDE w:val="0"/>
        <w:autoSpaceDN w:val="0"/>
        <w:adjustRightInd w:val="0"/>
        <w:spacing w:line="360" w:lineRule="auto"/>
        <w:ind w:left="1260" w:hanging="540"/>
        <w:jc w:val="both"/>
        <w:rPr>
          <w:rFonts w:asciiTheme="majorHAnsi" w:hAnsiTheme="majorHAnsi" w:cs="Times New Roman"/>
          <w:b/>
        </w:rPr>
      </w:pPr>
      <w:r>
        <w:rPr>
          <w:rFonts w:asciiTheme="majorHAnsi" w:hAnsiTheme="majorHAnsi" w:cs="Times New Roman"/>
          <w:b/>
        </w:rPr>
        <w:t>B.5</w:t>
      </w:r>
      <w:r w:rsidR="00415951">
        <w:rPr>
          <w:rFonts w:asciiTheme="majorHAnsi" w:hAnsiTheme="majorHAnsi" w:cs="Times New Roman"/>
          <w:b/>
        </w:rPr>
        <w:t xml:space="preserve">. </w:t>
      </w:r>
      <w:r w:rsidR="00415951">
        <w:rPr>
          <w:rFonts w:asciiTheme="majorHAnsi" w:hAnsiTheme="majorHAnsi" w:cs="Times New Roman"/>
          <w:b/>
        </w:rPr>
        <w:tab/>
      </w:r>
      <w:r w:rsidR="00FE5263" w:rsidRPr="00FE5263">
        <w:rPr>
          <w:rFonts w:asciiTheme="majorHAnsi" w:hAnsiTheme="majorHAnsi" w:cs="Times New Roman"/>
          <w:b/>
        </w:rPr>
        <w:t xml:space="preserve">Validity of Bids and Bid Security </w:t>
      </w:r>
    </w:p>
    <w:p w14:paraId="035299DD" w14:textId="427E048C" w:rsidR="00FE5263" w:rsidRDefault="00FE5263" w:rsidP="00FE5263">
      <w:pPr>
        <w:widowControl w:val="0"/>
        <w:autoSpaceDE w:val="0"/>
        <w:autoSpaceDN w:val="0"/>
        <w:adjustRightInd w:val="0"/>
        <w:spacing w:line="276" w:lineRule="auto"/>
        <w:ind w:left="720" w:hanging="720"/>
        <w:jc w:val="both"/>
        <w:rPr>
          <w:rFonts w:asciiTheme="majorHAnsi" w:hAnsiTheme="majorHAnsi" w:cs="Times New Roman"/>
        </w:rPr>
      </w:pPr>
      <w:r w:rsidRPr="00FE5263">
        <w:rPr>
          <w:rFonts w:asciiTheme="majorHAnsi" w:hAnsiTheme="majorHAnsi" w:cs="Times New Roman"/>
        </w:rPr>
        <w:tab/>
        <w:t>Bidders shall be required to submit bids valid for a period specified in the bidding documents which shall be sufficient to enab</w:t>
      </w:r>
      <w:r w:rsidR="00357ED8">
        <w:rPr>
          <w:rFonts w:asciiTheme="majorHAnsi" w:hAnsiTheme="majorHAnsi" w:cs="Times New Roman"/>
        </w:rPr>
        <w:t xml:space="preserve">le the Borrower (including the </w:t>
      </w:r>
      <w:r w:rsidRPr="00FE5263">
        <w:rPr>
          <w:rFonts w:asciiTheme="majorHAnsi" w:hAnsiTheme="majorHAnsi" w:cs="Times New Roman"/>
        </w:rPr>
        <w:t xml:space="preserve">beneficiaries of bank’s loan) to complete the comparison and evaluation of bids, </w:t>
      </w:r>
      <w:r w:rsidRPr="00FE5263">
        <w:rPr>
          <w:rFonts w:asciiTheme="majorHAnsi" w:hAnsiTheme="majorHAnsi" w:cs="Times New Roman"/>
        </w:rPr>
        <w:tab/>
        <w:t>and obtain all the necessary approvals within</w:t>
      </w:r>
      <w:r w:rsidR="00E644C7">
        <w:rPr>
          <w:rFonts w:asciiTheme="majorHAnsi" w:hAnsiTheme="majorHAnsi" w:cs="Times New Roman"/>
        </w:rPr>
        <w:t xml:space="preserve"> the Borrower’s entity and the </w:t>
      </w:r>
      <w:r w:rsidRPr="00FE5263">
        <w:rPr>
          <w:rFonts w:asciiTheme="majorHAnsi" w:hAnsiTheme="majorHAnsi" w:cs="Times New Roman"/>
        </w:rPr>
        <w:t>Bank’s no objection to the recommendation of award (if required based on threshold of prior review) so that the contr</w:t>
      </w:r>
      <w:r w:rsidR="00357ED8">
        <w:rPr>
          <w:rFonts w:asciiTheme="majorHAnsi" w:hAnsiTheme="majorHAnsi" w:cs="Times New Roman"/>
        </w:rPr>
        <w:t xml:space="preserve">act can be awarded within that </w:t>
      </w:r>
      <w:r w:rsidRPr="00FE5263">
        <w:rPr>
          <w:rFonts w:asciiTheme="majorHAnsi" w:hAnsiTheme="majorHAnsi" w:cs="Times New Roman"/>
        </w:rPr>
        <w:t xml:space="preserve">period. </w:t>
      </w:r>
    </w:p>
    <w:p w14:paraId="2DD6D8F4" w14:textId="77777777" w:rsidR="00357ED8" w:rsidRPr="00FE5263" w:rsidRDefault="00357ED8" w:rsidP="00FE5263">
      <w:pPr>
        <w:widowControl w:val="0"/>
        <w:autoSpaceDE w:val="0"/>
        <w:autoSpaceDN w:val="0"/>
        <w:adjustRightInd w:val="0"/>
        <w:spacing w:line="276" w:lineRule="auto"/>
        <w:ind w:left="720" w:hanging="720"/>
        <w:jc w:val="both"/>
        <w:rPr>
          <w:rFonts w:asciiTheme="majorHAnsi" w:hAnsiTheme="majorHAnsi" w:cs="Times New Roman"/>
        </w:rPr>
      </w:pPr>
    </w:p>
    <w:p w14:paraId="7E427804" w14:textId="64E1D707" w:rsidR="008032C3" w:rsidRDefault="00FE5263" w:rsidP="00FE5263">
      <w:pPr>
        <w:widowControl w:val="0"/>
        <w:autoSpaceDE w:val="0"/>
        <w:autoSpaceDN w:val="0"/>
        <w:adjustRightInd w:val="0"/>
        <w:spacing w:line="276" w:lineRule="auto"/>
        <w:ind w:left="720" w:hanging="720"/>
        <w:jc w:val="both"/>
        <w:rPr>
          <w:rFonts w:asciiTheme="majorHAnsi" w:hAnsiTheme="majorHAnsi" w:cs="Times New Roman"/>
        </w:rPr>
      </w:pPr>
      <w:r w:rsidRPr="00FE5263">
        <w:rPr>
          <w:rFonts w:asciiTheme="majorHAnsi" w:hAnsiTheme="majorHAnsi" w:cs="Times New Roman"/>
        </w:rPr>
        <w:tab/>
        <w:t>As specified in the bidding document</w:t>
      </w:r>
      <w:r w:rsidR="008032C3">
        <w:rPr>
          <w:rFonts w:asciiTheme="majorHAnsi" w:hAnsiTheme="majorHAnsi" w:cs="Times New Roman"/>
        </w:rPr>
        <w:t>s</w:t>
      </w:r>
      <w:r w:rsidRPr="00FE5263">
        <w:rPr>
          <w:rFonts w:asciiTheme="majorHAnsi" w:hAnsiTheme="majorHAnsi" w:cs="Times New Roman"/>
        </w:rPr>
        <w:t>, the Procuring Entity should require bidders to sign a declaration accepting that if they withdr</w:t>
      </w:r>
      <w:r w:rsidR="00357ED8">
        <w:rPr>
          <w:rFonts w:asciiTheme="majorHAnsi" w:hAnsiTheme="majorHAnsi" w:cs="Times New Roman"/>
        </w:rPr>
        <w:t xml:space="preserve">aw or modify their bids during </w:t>
      </w:r>
      <w:r w:rsidRPr="00FE5263">
        <w:rPr>
          <w:rFonts w:asciiTheme="majorHAnsi" w:hAnsiTheme="majorHAnsi" w:cs="Times New Roman"/>
        </w:rPr>
        <w:t>the period of validity or they are awarded the cont</w:t>
      </w:r>
      <w:r w:rsidR="00357ED8">
        <w:rPr>
          <w:rFonts w:asciiTheme="majorHAnsi" w:hAnsiTheme="majorHAnsi" w:cs="Times New Roman"/>
        </w:rPr>
        <w:t xml:space="preserve">ract and they fail to sign the </w:t>
      </w:r>
      <w:r w:rsidRPr="00FE5263">
        <w:rPr>
          <w:rFonts w:asciiTheme="majorHAnsi" w:hAnsiTheme="majorHAnsi" w:cs="Times New Roman"/>
        </w:rPr>
        <w:t xml:space="preserve">contract or to submit a performance security before the deadline defined in the bidding documents, the bidder will be suspended for the period of time specified in the bidding documents from being eligible to bid for any contract with the entity that invited bids. </w:t>
      </w:r>
    </w:p>
    <w:p w14:paraId="5970D9DF" w14:textId="77777777" w:rsidR="005B7CBB" w:rsidRDefault="005B7CBB" w:rsidP="00FE5263">
      <w:pPr>
        <w:widowControl w:val="0"/>
        <w:autoSpaceDE w:val="0"/>
        <w:autoSpaceDN w:val="0"/>
        <w:adjustRightInd w:val="0"/>
        <w:spacing w:line="276" w:lineRule="auto"/>
        <w:ind w:left="720" w:hanging="720"/>
        <w:jc w:val="both"/>
        <w:rPr>
          <w:rFonts w:asciiTheme="majorHAnsi" w:hAnsiTheme="majorHAnsi" w:cs="Times New Roman"/>
        </w:rPr>
      </w:pPr>
    </w:p>
    <w:p w14:paraId="02FAD72B" w14:textId="0E7AD9C6" w:rsidR="00FE5263" w:rsidRDefault="006E1E2B" w:rsidP="00FE5263">
      <w:pPr>
        <w:spacing w:line="276" w:lineRule="auto"/>
        <w:ind w:left="720" w:hanging="720"/>
        <w:jc w:val="both"/>
        <w:rPr>
          <w:rFonts w:asciiTheme="majorHAnsi" w:hAnsiTheme="majorHAnsi" w:cs="Times New Roman"/>
        </w:rPr>
      </w:pPr>
      <w:r>
        <w:rPr>
          <w:rFonts w:asciiTheme="majorHAnsi" w:hAnsiTheme="majorHAnsi" w:cs="Times New Roman"/>
        </w:rPr>
        <w:tab/>
      </w:r>
      <w:r w:rsidR="00FE5263" w:rsidRPr="00FE5263">
        <w:rPr>
          <w:rFonts w:asciiTheme="majorHAnsi" w:hAnsiTheme="majorHAnsi" w:cs="Times New Roman"/>
        </w:rPr>
        <w:t>In exceptional circumstances, prior to the expiration of the bid validity period, the Procuring Entity may request Bidders to extend the period of validity of their bids. The request and the responses shall be made in writing. A Bidder may refuse the request without forfeiting its bid security, but his bid shall no longer be considered for further evaluation and award. A Bidder granting the request shall not be required or permitted to modify its bid.</w:t>
      </w:r>
    </w:p>
    <w:p w14:paraId="6C1D41E5" w14:textId="77777777" w:rsidR="008C770B" w:rsidRDefault="008C770B" w:rsidP="00FE5263">
      <w:pPr>
        <w:spacing w:line="276" w:lineRule="auto"/>
        <w:ind w:left="720" w:hanging="720"/>
        <w:jc w:val="both"/>
        <w:rPr>
          <w:rFonts w:asciiTheme="majorHAnsi" w:hAnsiTheme="majorHAnsi" w:cs="Times New Roman"/>
        </w:rPr>
      </w:pPr>
    </w:p>
    <w:p w14:paraId="3975CDA7" w14:textId="201DA441" w:rsidR="00FE5263" w:rsidRPr="00FE5263" w:rsidRDefault="00916C19" w:rsidP="00415951">
      <w:pPr>
        <w:widowControl w:val="0"/>
        <w:autoSpaceDE w:val="0"/>
        <w:autoSpaceDN w:val="0"/>
        <w:adjustRightInd w:val="0"/>
        <w:spacing w:line="360" w:lineRule="auto"/>
        <w:ind w:left="1440" w:hanging="720"/>
        <w:jc w:val="both"/>
        <w:rPr>
          <w:rFonts w:asciiTheme="majorHAnsi" w:hAnsiTheme="majorHAnsi" w:cs="Times New Roman"/>
          <w:b/>
        </w:rPr>
      </w:pPr>
      <w:r>
        <w:rPr>
          <w:rFonts w:asciiTheme="majorHAnsi" w:hAnsiTheme="majorHAnsi" w:cs="Times New Roman"/>
          <w:b/>
        </w:rPr>
        <w:t>B.6</w:t>
      </w:r>
      <w:r w:rsidR="00415951">
        <w:rPr>
          <w:rFonts w:asciiTheme="majorHAnsi" w:hAnsiTheme="majorHAnsi" w:cs="Times New Roman"/>
          <w:b/>
        </w:rPr>
        <w:t>.</w:t>
      </w:r>
      <w:r w:rsidR="00415951">
        <w:rPr>
          <w:rFonts w:asciiTheme="majorHAnsi" w:hAnsiTheme="majorHAnsi" w:cs="Times New Roman"/>
          <w:b/>
        </w:rPr>
        <w:tab/>
      </w:r>
      <w:r w:rsidR="00FE5263" w:rsidRPr="00FE5263">
        <w:rPr>
          <w:rFonts w:asciiTheme="majorHAnsi" w:hAnsiTheme="majorHAnsi" w:cs="Times New Roman"/>
          <w:b/>
        </w:rPr>
        <w:t>Pricing</w:t>
      </w:r>
    </w:p>
    <w:p w14:paraId="775F59F4" w14:textId="6DFE2D01" w:rsidR="00FE5263" w:rsidRDefault="00FE5263" w:rsidP="00FE5263">
      <w:pPr>
        <w:widowControl w:val="0"/>
        <w:autoSpaceDE w:val="0"/>
        <w:autoSpaceDN w:val="0"/>
        <w:adjustRightInd w:val="0"/>
        <w:spacing w:line="276" w:lineRule="auto"/>
        <w:ind w:left="720" w:hanging="720"/>
        <w:jc w:val="both"/>
        <w:rPr>
          <w:rFonts w:asciiTheme="majorHAnsi" w:hAnsiTheme="majorHAnsi" w:cs="Times New Roman"/>
        </w:rPr>
      </w:pPr>
      <w:r w:rsidRPr="00FE5263">
        <w:rPr>
          <w:rFonts w:asciiTheme="majorHAnsi" w:hAnsiTheme="majorHAnsi" w:cs="Times New Roman"/>
        </w:rPr>
        <w:tab/>
        <w:t xml:space="preserve"> Bidders for works shall be required to quote unit prices or lump sum prices for the performance of the works and such prices shall include all duties, taxes, and other levies. Bidders shall be allowed to obtain all inputs (except for unskilled labor) from any eligible source so that they may offer their most competitive bids. </w:t>
      </w:r>
    </w:p>
    <w:p w14:paraId="200AE120" w14:textId="77777777" w:rsidR="008C770B" w:rsidRPr="00FE5263" w:rsidRDefault="008C770B" w:rsidP="00FE5263">
      <w:pPr>
        <w:widowControl w:val="0"/>
        <w:autoSpaceDE w:val="0"/>
        <w:autoSpaceDN w:val="0"/>
        <w:adjustRightInd w:val="0"/>
        <w:spacing w:line="276" w:lineRule="auto"/>
        <w:ind w:left="720" w:hanging="720"/>
        <w:jc w:val="both"/>
        <w:rPr>
          <w:rFonts w:asciiTheme="majorHAnsi" w:hAnsiTheme="majorHAnsi" w:cs="Times New Roman"/>
        </w:rPr>
      </w:pPr>
    </w:p>
    <w:p w14:paraId="5C6B4949" w14:textId="3ED53851" w:rsidR="00FE5263" w:rsidRPr="00FE5263" w:rsidRDefault="00916C19" w:rsidP="0054273E">
      <w:pPr>
        <w:widowControl w:val="0"/>
        <w:autoSpaceDE w:val="0"/>
        <w:autoSpaceDN w:val="0"/>
        <w:adjustRightInd w:val="0"/>
        <w:spacing w:line="360" w:lineRule="auto"/>
        <w:ind w:firstLine="720"/>
        <w:jc w:val="both"/>
        <w:rPr>
          <w:rFonts w:asciiTheme="majorHAnsi" w:hAnsiTheme="majorHAnsi" w:cs="Times New Roman"/>
          <w:b/>
        </w:rPr>
      </w:pPr>
      <w:r>
        <w:rPr>
          <w:rFonts w:asciiTheme="majorHAnsi" w:hAnsiTheme="majorHAnsi" w:cs="Times New Roman"/>
          <w:b/>
        </w:rPr>
        <w:t>B.7</w:t>
      </w:r>
      <w:r w:rsidR="00415951">
        <w:rPr>
          <w:rFonts w:asciiTheme="majorHAnsi" w:hAnsiTheme="majorHAnsi" w:cs="Times New Roman"/>
          <w:b/>
        </w:rPr>
        <w:t>.</w:t>
      </w:r>
      <w:r w:rsidR="00415951">
        <w:rPr>
          <w:rFonts w:asciiTheme="majorHAnsi" w:hAnsiTheme="majorHAnsi" w:cs="Times New Roman"/>
          <w:b/>
        </w:rPr>
        <w:tab/>
      </w:r>
      <w:r w:rsidR="00FE5263" w:rsidRPr="00FE5263">
        <w:rPr>
          <w:rFonts w:asciiTheme="majorHAnsi" w:hAnsiTheme="majorHAnsi" w:cs="Times New Roman"/>
          <w:b/>
        </w:rPr>
        <w:t xml:space="preserve">Price Adjustment </w:t>
      </w:r>
    </w:p>
    <w:p w14:paraId="1AE76C5C" w14:textId="4B115F6C" w:rsidR="008C770B" w:rsidRDefault="00FE5263" w:rsidP="00FE5263">
      <w:pPr>
        <w:widowControl w:val="0"/>
        <w:autoSpaceDE w:val="0"/>
        <w:autoSpaceDN w:val="0"/>
        <w:adjustRightInd w:val="0"/>
        <w:spacing w:line="276" w:lineRule="auto"/>
        <w:ind w:left="720" w:hanging="720"/>
        <w:jc w:val="both"/>
        <w:rPr>
          <w:rFonts w:asciiTheme="majorHAnsi" w:hAnsiTheme="majorHAnsi" w:cs="Times New Roman"/>
          <w:b/>
          <w:sz w:val="28"/>
          <w:szCs w:val="28"/>
        </w:rPr>
      </w:pPr>
      <w:r w:rsidRPr="00FE5263">
        <w:rPr>
          <w:rFonts w:asciiTheme="majorHAnsi" w:hAnsiTheme="majorHAnsi" w:cs="Times New Roman"/>
        </w:rPr>
        <w:tab/>
        <w:t>Bidding documents shall state either that (a) bid prices will be fixed or (b) that price adjustments will be made to reflect any changes (upwards or downwards) in major cost components of the contract, such as labor, equipment, materials, and fuel.</w:t>
      </w:r>
      <w:r w:rsidRPr="00FE5263">
        <w:rPr>
          <w:rFonts w:asciiTheme="majorHAnsi" w:hAnsiTheme="majorHAnsi" w:cs="Times New Roman"/>
          <w:b/>
          <w:sz w:val="28"/>
          <w:szCs w:val="28"/>
        </w:rPr>
        <w:t xml:space="preserve"> </w:t>
      </w:r>
    </w:p>
    <w:p w14:paraId="3B34BC0C" w14:textId="77777777" w:rsidR="00C5437D" w:rsidRPr="00FE5263" w:rsidRDefault="00C5437D" w:rsidP="00FE5263">
      <w:pPr>
        <w:widowControl w:val="0"/>
        <w:autoSpaceDE w:val="0"/>
        <w:autoSpaceDN w:val="0"/>
        <w:adjustRightInd w:val="0"/>
        <w:spacing w:line="276" w:lineRule="auto"/>
        <w:ind w:left="720" w:hanging="720"/>
        <w:jc w:val="both"/>
        <w:rPr>
          <w:rFonts w:asciiTheme="majorHAnsi" w:hAnsiTheme="majorHAnsi" w:cs="Times New Roman"/>
          <w:b/>
          <w:sz w:val="28"/>
          <w:szCs w:val="28"/>
        </w:rPr>
      </w:pPr>
    </w:p>
    <w:p w14:paraId="711EDBCB" w14:textId="3148DA11" w:rsidR="00FE5263" w:rsidRPr="00FE5263" w:rsidRDefault="00916C19" w:rsidP="0054273E">
      <w:pPr>
        <w:widowControl w:val="0"/>
        <w:autoSpaceDE w:val="0"/>
        <w:autoSpaceDN w:val="0"/>
        <w:adjustRightInd w:val="0"/>
        <w:spacing w:line="360" w:lineRule="auto"/>
        <w:ind w:firstLine="720"/>
        <w:jc w:val="both"/>
        <w:rPr>
          <w:rFonts w:asciiTheme="majorHAnsi" w:hAnsiTheme="majorHAnsi" w:cs="Times New Roman"/>
          <w:b/>
        </w:rPr>
      </w:pPr>
      <w:r>
        <w:rPr>
          <w:rFonts w:asciiTheme="majorHAnsi" w:hAnsiTheme="majorHAnsi" w:cs="Times New Roman"/>
          <w:b/>
        </w:rPr>
        <w:t>B.8</w:t>
      </w:r>
      <w:r w:rsidR="00415951">
        <w:rPr>
          <w:rFonts w:asciiTheme="majorHAnsi" w:hAnsiTheme="majorHAnsi" w:cs="Times New Roman"/>
          <w:b/>
        </w:rPr>
        <w:t>.</w:t>
      </w:r>
      <w:r w:rsidR="00415951">
        <w:rPr>
          <w:rFonts w:asciiTheme="majorHAnsi" w:hAnsiTheme="majorHAnsi" w:cs="Times New Roman"/>
          <w:b/>
        </w:rPr>
        <w:tab/>
      </w:r>
      <w:r w:rsidR="00FE5263" w:rsidRPr="00FE5263">
        <w:rPr>
          <w:rFonts w:asciiTheme="majorHAnsi" w:hAnsiTheme="majorHAnsi" w:cs="Times New Roman"/>
          <w:b/>
        </w:rPr>
        <w:t>Alternative Bid</w:t>
      </w:r>
    </w:p>
    <w:p w14:paraId="47E2E6DE" w14:textId="748686FA" w:rsidR="00FE5263" w:rsidRDefault="00FE5263" w:rsidP="00FE5263">
      <w:pPr>
        <w:spacing w:line="276" w:lineRule="auto"/>
        <w:ind w:left="720" w:hanging="720"/>
        <w:jc w:val="both"/>
        <w:rPr>
          <w:rFonts w:asciiTheme="majorHAnsi" w:hAnsiTheme="majorHAnsi" w:cs="Times New Roman"/>
        </w:rPr>
      </w:pPr>
      <w:r w:rsidRPr="00FE5263">
        <w:rPr>
          <w:rFonts w:asciiTheme="majorHAnsi" w:hAnsiTheme="majorHAnsi" w:cs="Times New Roman"/>
        </w:rPr>
        <w:tab/>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w:t>
      </w:r>
      <w:r w:rsidR="00C5437D">
        <w:rPr>
          <w:rFonts w:asciiTheme="majorHAnsi" w:hAnsiTheme="majorHAnsi" w:cs="Times New Roman"/>
        </w:rPr>
        <w:t xml:space="preserve"> envelope or submitted in two </w:t>
      </w:r>
      <w:r w:rsidRPr="00FE5263">
        <w:rPr>
          <w:rFonts w:asciiTheme="majorHAnsi" w:hAnsiTheme="majorHAnsi" w:cs="Times New Roman"/>
        </w:rPr>
        <w:t>(2) or more separate bid envelopes.</w:t>
      </w:r>
    </w:p>
    <w:p w14:paraId="4D3BF51C" w14:textId="77777777" w:rsidR="00357ED8" w:rsidRPr="00FE5263" w:rsidRDefault="00357ED8" w:rsidP="00FE5263">
      <w:pPr>
        <w:spacing w:line="276" w:lineRule="auto"/>
        <w:ind w:left="720" w:hanging="720"/>
        <w:jc w:val="both"/>
        <w:rPr>
          <w:rFonts w:asciiTheme="majorHAnsi" w:hAnsiTheme="majorHAnsi" w:cs="Times New Roman"/>
        </w:rPr>
      </w:pPr>
    </w:p>
    <w:p w14:paraId="57031ABA" w14:textId="000F5678" w:rsidR="008032C3" w:rsidRDefault="00FE5263" w:rsidP="00FE5263">
      <w:pPr>
        <w:spacing w:line="276" w:lineRule="auto"/>
        <w:ind w:left="720" w:hanging="720"/>
        <w:jc w:val="both"/>
        <w:rPr>
          <w:rFonts w:asciiTheme="majorHAnsi" w:hAnsiTheme="majorHAnsi" w:cs="Times New Roman"/>
        </w:rPr>
      </w:pPr>
      <w:bookmarkStart w:id="5" w:name="_Ref98139800"/>
      <w:r w:rsidRPr="00FE5263">
        <w:rPr>
          <w:rFonts w:asciiTheme="majorHAnsi" w:hAnsiTheme="majorHAnsi" w:cs="Times New Roman"/>
        </w:rPr>
        <w:tab/>
        <w:t>Bidders shall submit offers that comply with the requirements of the Bidding Documents, including the basic technical design as indicated in the drawings and specifications.  Unless there is a value engineering clause in the bidding document, alternative bids shall not be accepted.</w:t>
      </w:r>
      <w:bookmarkEnd w:id="5"/>
    </w:p>
    <w:p w14:paraId="2D25335A" w14:textId="77777777" w:rsidR="008032C3" w:rsidRPr="00FE5263" w:rsidRDefault="008032C3" w:rsidP="00FE5263">
      <w:pPr>
        <w:spacing w:line="276" w:lineRule="auto"/>
        <w:ind w:left="720" w:hanging="720"/>
        <w:jc w:val="both"/>
        <w:rPr>
          <w:rFonts w:asciiTheme="majorHAnsi" w:hAnsiTheme="majorHAnsi" w:cs="Times New Roman"/>
        </w:rPr>
      </w:pPr>
    </w:p>
    <w:p w14:paraId="46556DE5" w14:textId="55A49487" w:rsidR="00FE5263" w:rsidRPr="00FE5263" w:rsidRDefault="00916C19" w:rsidP="0054273E">
      <w:pPr>
        <w:widowControl w:val="0"/>
        <w:autoSpaceDE w:val="0"/>
        <w:autoSpaceDN w:val="0"/>
        <w:adjustRightInd w:val="0"/>
        <w:spacing w:line="360" w:lineRule="auto"/>
        <w:ind w:firstLine="720"/>
        <w:rPr>
          <w:rFonts w:asciiTheme="majorHAnsi" w:hAnsiTheme="majorHAnsi" w:cs="Times New Roman"/>
          <w:b/>
        </w:rPr>
      </w:pPr>
      <w:r>
        <w:rPr>
          <w:rFonts w:asciiTheme="majorHAnsi" w:hAnsiTheme="majorHAnsi" w:cs="Times New Roman"/>
          <w:b/>
        </w:rPr>
        <w:t>B.9</w:t>
      </w:r>
      <w:r w:rsidR="00415951">
        <w:rPr>
          <w:rFonts w:asciiTheme="majorHAnsi" w:hAnsiTheme="majorHAnsi" w:cs="Times New Roman"/>
          <w:b/>
        </w:rPr>
        <w:t>.</w:t>
      </w:r>
      <w:r w:rsidR="00415951">
        <w:rPr>
          <w:rFonts w:asciiTheme="majorHAnsi" w:hAnsiTheme="majorHAnsi" w:cs="Times New Roman"/>
          <w:b/>
        </w:rPr>
        <w:tab/>
      </w:r>
      <w:r w:rsidR="00FE5263" w:rsidRPr="00FE5263">
        <w:rPr>
          <w:rFonts w:asciiTheme="majorHAnsi" w:hAnsiTheme="majorHAnsi" w:cs="Times New Roman"/>
          <w:b/>
        </w:rPr>
        <w:t xml:space="preserve">Conditions of Contract </w:t>
      </w:r>
    </w:p>
    <w:p w14:paraId="1EFEE475" w14:textId="4C322FAC" w:rsidR="00A82EB3" w:rsidRDefault="00FE5263" w:rsidP="00FE5263">
      <w:pPr>
        <w:widowControl w:val="0"/>
        <w:autoSpaceDE w:val="0"/>
        <w:autoSpaceDN w:val="0"/>
        <w:adjustRightInd w:val="0"/>
        <w:spacing w:line="276" w:lineRule="auto"/>
        <w:ind w:left="720" w:hanging="720"/>
        <w:jc w:val="both"/>
        <w:rPr>
          <w:rFonts w:asciiTheme="majorHAnsi" w:hAnsiTheme="majorHAnsi" w:cs="Times New Roman"/>
        </w:rPr>
      </w:pPr>
      <w:r w:rsidRPr="00FE5263">
        <w:rPr>
          <w:rFonts w:asciiTheme="majorHAnsi" w:hAnsiTheme="majorHAnsi" w:cs="Times New Roman"/>
        </w:rPr>
        <w:tab/>
        <w:t xml:space="preserve">The contract documents shall clearly define the scope of work to be performed, the rights and obligations of the Procuring Entity and of the Contractor. In addition to the general conditions of contract, any particular conditions for the specific works to be procured and the location of the project shall be included. The conditions of contract shall provide a balanced allocation of risks and liabilities. </w:t>
      </w:r>
    </w:p>
    <w:p w14:paraId="2D592BEF" w14:textId="77777777" w:rsidR="003A7430" w:rsidRPr="00FE5263" w:rsidRDefault="003A7430" w:rsidP="00FE5263">
      <w:pPr>
        <w:widowControl w:val="0"/>
        <w:autoSpaceDE w:val="0"/>
        <w:autoSpaceDN w:val="0"/>
        <w:adjustRightInd w:val="0"/>
        <w:spacing w:line="276" w:lineRule="auto"/>
        <w:ind w:left="720" w:hanging="720"/>
        <w:jc w:val="both"/>
        <w:rPr>
          <w:rFonts w:asciiTheme="majorHAnsi" w:hAnsiTheme="majorHAnsi" w:cs="Times New Roman"/>
        </w:rPr>
      </w:pPr>
    </w:p>
    <w:p w14:paraId="0FCF137E" w14:textId="0AC9A63A" w:rsidR="00FE5263" w:rsidRPr="0054273E" w:rsidRDefault="00916C19" w:rsidP="0054273E">
      <w:pPr>
        <w:pStyle w:val="NoSpacing"/>
        <w:spacing w:line="360" w:lineRule="auto"/>
        <w:ind w:left="720"/>
        <w:rPr>
          <w:rFonts w:asciiTheme="majorHAnsi" w:hAnsiTheme="majorHAnsi"/>
          <w:b/>
        </w:rPr>
      </w:pPr>
      <w:r>
        <w:rPr>
          <w:rFonts w:asciiTheme="majorHAnsi" w:hAnsiTheme="majorHAnsi"/>
          <w:b/>
        </w:rPr>
        <w:t>B.10</w:t>
      </w:r>
      <w:r w:rsidR="00415951">
        <w:rPr>
          <w:rFonts w:asciiTheme="majorHAnsi" w:hAnsiTheme="majorHAnsi"/>
          <w:b/>
        </w:rPr>
        <w:t>.</w:t>
      </w:r>
      <w:r w:rsidR="00415951">
        <w:rPr>
          <w:rFonts w:asciiTheme="majorHAnsi" w:hAnsiTheme="majorHAnsi"/>
          <w:b/>
        </w:rPr>
        <w:tab/>
      </w:r>
      <w:r w:rsidR="00FE5263" w:rsidRPr="0054273E">
        <w:rPr>
          <w:rFonts w:asciiTheme="majorHAnsi" w:hAnsiTheme="majorHAnsi"/>
          <w:b/>
        </w:rPr>
        <w:t xml:space="preserve">Performance Security and Retention Money </w:t>
      </w:r>
    </w:p>
    <w:p w14:paraId="162B791B" w14:textId="7DE9BB60" w:rsidR="0054273E" w:rsidRPr="0054273E" w:rsidRDefault="00FE5263" w:rsidP="0054273E">
      <w:pPr>
        <w:pStyle w:val="NoSpacing"/>
        <w:spacing w:line="276" w:lineRule="auto"/>
        <w:ind w:left="720" w:hanging="720"/>
        <w:jc w:val="both"/>
        <w:rPr>
          <w:rFonts w:asciiTheme="majorHAnsi" w:hAnsiTheme="majorHAnsi"/>
        </w:rPr>
      </w:pPr>
      <w:r w:rsidRPr="0054273E">
        <w:rPr>
          <w:rFonts w:asciiTheme="majorHAnsi" w:hAnsiTheme="majorHAnsi"/>
        </w:rPr>
        <w:tab/>
        <w:t>Contracts for works shall require security in an amount sufficient to protect the Procuring Entity in case of breach of contract by the Contractor. This security shall be provided in an appropriate form and amount, as specified by the Procuring Entity in the bidding document</w:t>
      </w:r>
      <w:r w:rsidR="008032C3">
        <w:rPr>
          <w:rFonts w:asciiTheme="majorHAnsi" w:hAnsiTheme="majorHAnsi"/>
        </w:rPr>
        <w:t>s</w:t>
      </w:r>
      <w:r w:rsidRPr="0054273E">
        <w:rPr>
          <w:rFonts w:asciiTheme="majorHAnsi" w:hAnsiTheme="majorHAnsi"/>
        </w:rPr>
        <w:t>. The amount of the security may vary, depending on the type of security</w:t>
      </w:r>
      <w:r w:rsidR="0054273E" w:rsidRPr="0054273E">
        <w:rPr>
          <w:rFonts w:asciiTheme="majorHAnsi" w:hAnsiTheme="majorHAnsi"/>
        </w:rPr>
        <w:t xml:space="preserve"> furnished and on the nature and magnitude of the works or facilities. A portion of this security shall extend sufficiently beyond the date of completion of the works or facilities to cover the defects liability or maintenance period up to final acceptance by the Borrower. Contracts for works may provide for a percentage of each periodic payment to be held as retention money until final acceptance. Contractors may be allowed to replace retention money with an equivalent security in the form of a Bank security or guarantee after provisional acceptance. </w:t>
      </w:r>
    </w:p>
    <w:p w14:paraId="1CD1BA5B" w14:textId="77777777" w:rsidR="0054273E" w:rsidRPr="0054273E" w:rsidRDefault="0054273E" w:rsidP="0054273E">
      <w:pPr>
        <w:widowControl w:val="0"/>
        <w:autoSpaceDE w:val="0"/>
        <w:autoSpaceDN w:val="0"/>
        <w:adjustRightInd w:val="0"/>
        <w:spacing w:line="276" w:lineRule="auto"/>
        <w:ind w:left="720"/>
        <w:jc w:val="both"/>
        <w:rPr>
          <w:rFonts w:asciiTheme="majorHAnsi" w:hAnsiTheme="majorHAnsi" w:cs="Times New Roman"/>
        </w:rPr>
      </w:pPr>
    </w:p>
    <w:p w14:paraId="34E6FBB8" w14:textId="4EE5CA72" w:rsidR="0054273E" w:rsidRPr="0054273E" w:rsidRDefault="00916C19" w:rsidP="0054273E">
      <w:pPr>
        <w:spacing w:line="360" w:lineRule="auto"/>
        <w:ind w:firstLine="720"/>
        <w:jc w:val="both"/>
        <w:rPr>
          <w:rFonts w:asciiTheme="majorHAnsi" w:hAnsiTheme="majorHAnsi" w:cs="Times New Roman"/>
          <w:b/>
        </w:rPr>
      </w:pPr>
      <w:r>
        <w:rPr>
          <w:rFonts w:asciiTheme="majorHAnsi" w:hAnsiTheme="majorHAnsi" w:cs="Times New Roman"/>
          <w:b/>
        </w:rPr>
        <w:t>B.11</w:t>
      </w:r>
      <w:r w:rsidR="00415951">
        <w:rPr>
          <w:rFonts w:asciiTheme="majorHAnsi" w:hAnsiTheme="majorHAnsi" w:cs="Times New Roman"/>
          <w:b/>
        </w:rPr>
        <w:t>.</w:t>
      </w:r>
      <w:r w:rsidR="00415951">
        <w:rPr>
          <w:rFonts w:asciiTheme="majorHAnsi" w:hAnsiTheme="majorHAnsi" w:cs="Times New Roman"/>
          <w:b/>
        </w:rPr>
        <w:tab/>
      </w:r>
      <w:r w:rsidR="0054273E" w:rsidRPr="0054273E">
        <w:rPr>
          <w:rFonts w:asciiTheme="majorHAnsi" w:hAnsiTheme="majorHAnsi" w:cs="Times New Roman"/>
          <w:b/>
        </w:rPr>
        <w:t>Liquidated Damages</w:t>
      </w:r>
    </w:p>
    <w:p w14:paraId="1C538056" w14:textId="6022715C" w:rsidR="0054273E" w:rsidRDefault="0054273E" w:rsidP="0054273E">
      <w:pPr>
        <w:spacing w:line="276" w:lineRule="auto"/>
        <w:ind w:left="720" w:hanging="720"/>
        <w:jc w:val="both"/>
        <w:rPr>
          <w:rFonts w:asciiTheme="majorHAnsi" w:hAnsiTheme="majorHAnsi" w:cs="Times New Roman"/>
        </w:rPr>
      </w:pPr>
      <w:r w:rsidRPr="0054273E">
        <w:rPr>
          <w:rFonts w:asciiTheme="majorHAnsi" w:hAnsiTheme="majorHAnsi" w:cs="Times New Roman"/>
        </w:rPr>
        <w:tab/>
        <w:t xml:space="preserve">Provisions for liquidated damages or similar provisions in an appropriate amount shall be included in the conditions of contract when delays in the completion of works, or failure of the works to meet performance requirements would result in extra cost, or loss of revenue, or loss of other benefits to the Procuring Entity. </w:t>
      </w:r>
    </w:p>
    <w:p w14:paraId="4A6F2973" w14:textId="77777777" w:rsidR="0054273E" w:rsidRPr="0054273E" w:rsidRDefault="0054273E" w:rsidP="0054273E">
      <w:pPr>
        <w:spacing w:line="276" w:lineRule="auto"/>
        <w:ind w:left="720" w:hanging="720"/>
        <w:jc w:val="both"/>
        <w:rPr>
          <w:rFonts w:asciiTheme="majorHAnsi" w:hAnsiTheme="majorHAnsi" w:cs="Times New Roman"/>
        </w:rPr>
      </w:pPr>
    </w:p>
    <w:p w14:paraId="25960230" w14:textId="380BD91C" w:rsidR="0054273E" w:rsidRPr="0054273E" w:rsidRDefault="00916C19" w:rsidP="0054273E">
      <w:pPr>
        <w:spacing w:line="360" w:lineRule="auto"/>
        <w:ind w:firstLine="720"/>
        <w:jc w:val="both"/>
        <w:rPr>
          <w:rFonts w:asciiTheme="majorHAnsi" w:hAnsiTheme="majorHAnsi" w:cs="Times New Roman"/>
          <w:b/>
        </w:rPr>
      </w:pPr>
      <w:r>
        <w:rPr>
          <w:rFonts w:asciiTheme="majorHAnsi" w:hAnsiTheme="majorHAnsi" w:cs="Times New Roman"/>
          <w:b/>
        </w:rPr>
        <w:t>B.12</w:t>
      </w:r>
      <w:r w:rsidR="00415951">
        <w:rPr>
          <w:rFonts w:asciiTheme="majorHAnsi" w:hAnsiTheme="majorHAnsi" w:cs="Times New Roman"/>
          <w:b/>
        </w:rPr>
        <w:t>.</w:t>
      </w:r>
      <w:r w:rsidR="00415951">
        <w:rPr>
          <w:rFonts w:asciiTheme="majorHAnsi" w:hAnsiTheme="majorHAnsi" w:cs="Times New Roman"/>
          <w:b/>
        </w:rPr>
        <w:tab/>
      </w:r>
      <w:r w:rsidR="0054273E" w:rsidRPr="0054273E">
        <w:rPr>
          <w:rFonts w:asciiTheme="majorHAnsi" w:hAnsiTheme="majorHAnsi" w:cs="Times New Roman"/>
          <w:b/>
        </w:rPr>
        <w:t xml:space="preserve">Force Majeure </w:t>
      </w:r>
    </w:p>
    <w:p w14:paraId="06DEA403" w14:textId="2463CA57" w:rsidR="0054273E" w:rsidRDefault="0054273E" w:rsidP="0054273E">
      <w:pPr>
        <w:spacing w:line="276" w:lineRule="auto"/>
        <w:ind w:left="720" w:hanging="720"/>
        <w:jc w:val="both"/>
        <w:rPr>
          <w:rFonts w:asciiTheme="majorHAnsi" w:hAnsiTheme="majorHAnsi" w:cs="Times New Roman"/>
        </w:rPr>
      </w:pPr>
      <w:r w:rsidRPr="0054273E">
        <w:rPr>
          <w:rFonts w:asciiTheme="majorHAnsi" w:hAnsiTheme="majorHAnsi" w:cs="Times New Roman"/>
        </w:rPr>
        <w:tab/>
        <w:t xml:space="preserve">The conditions of contract shall stipulate that failure on the part of the parties to perform their obligations under the contract will not be considered a default if such failure is the result of an event of force majeure as defined in the conditions of contract. </w:t>
      </w:r>
    </w:p>
    <w:p w14:paraId="2646BFE3" w14:textId="77777777" w:rsidR="0054273E" w:rsidRPr="0054273E" w:rsidRDefault="0054273E" w:rsidP="0054273E">
      <w:pPr>
        <w:spacing w:line="276" w:lineRule="auto"/>
        <w:ind w:left="720" w:hanging="720"/>
        <w:jc w:val="both"/>
        <w:rPr>
          <w:rFonts w:asciiTheme="majorHAnsi" w:hAnsiTheme="majorHAnsi" w:cs="Times New Roman"/>
        </w:rPr>
      </w:pPr>
    </w:p>
    <w:p w14:paraId="033C352B" w14:textId="1E35D106" w:rsidR="0054273E" w:rsidRPr="0054273E" w:rsidRDefault="00916C19" w:rsidP="0054273E">
      <w:pPr>
        <w:spacing w:line="360" w:lineRule="auto"/>
        <w:ind w:firstLine="720"/>
        <w:jc w:val="both"/>
        <w:rPr>
          <w:rFonts w:asciiTheme="majorHAnsi" w:hAnsiTheme="majorHAnsi" w:cs="Times New Roman"/>
          <w:b/>
        </w:rPr>
      </w:pPr>
      <w:r>
        <w:rPr>
          <w:rFonts w:asciiTheme="majorHAnsi" w:hAnsiTheme="majorHAnsi" w:cs="Times New Roman"/>
          <w:b/>
        </w:rPr>
        <w:t>B.13</w:t>
      </w:r>
      <w:r w:rsidR="00415951">
        <w:rPr>
          <w:rFonts w:asciiTheme="majorHAnsi" w:hAnsiTheme="majorHAnsi" w:cs="Times New Roman"/>
          <w:b/>
        </w:rPr>
        <w:t>.</w:t>
      </w:r>
      <w:r w:rsidR="00415951">
        <w:rPr>
          <w:rFonts w:asciiTheme="majorHAnsi" w:hAnsiTheme="majorHAnsi" w:cs="Times New Roman"/>
          <w:b/>
        </w:rPr>
        <w:tab/>
      </w:r>
      <w:r w:rsidR="0054273E" w:rsidRPr="0054273E">
        <w:rPr>
          <w:rFonts w:asciiTheme="majorHAnsi" w:hAnsiTheme="majorHAnsi" w:cs="Times New Roman"/>
          <w:b/>
        </w:rPr>
        <w:t xml:space="preserve">Applicable Law and Settlement of Disputes </w:t>
      </w:r>
    </w:p>
    <w:p w14:paraId="37D073F6" w14:textId="23561F02" w:rsidR="0054273E" w:rsidRDefault="0054273E" w:rsidP="0054273E">
      <w:pPr>
        <w:spacing w:line="276" w:lineRule="auto"/>
        <w:ind w:left="720" w:hanging="720"/>
        <w:jc w:val="both"/>
        <w:rPr>
          <w:rFonts w:asciiTheme="majorHAnsi" w:eastAsiaTheme="majorEastAsia" w:hAnsiTheme="majorHAnsi" w:cs="Times New Roman"/>
          <w:bCs/>
          <w:i/>
          <w:iCs/>
        </w:rPr>
      </w:pPr>
      <w:r w:rsidRPr="0054273E">
        <w:rPr>
          <w:rFonts w:asciiTheme="majorHAnsi" w:hAnsiTheme="majorHAnsi" w:cs="Times New Roman"/>
        </w:rPr>
        <w:tab/>
        <w:t>If any dispute or difference of any kind whatsoever shall arise between the parties in connection with the implementation of the contract covered by this project, the parties shall make every effort to resolve amicably such dispute or difference by mutual consultation.</w:t>
      </w:r>
      <w:r w:rsidRPr="0054273E">
        <w:rPr>
          <w:rFonts w:asciiTheme="majorHAnsi" w:eastAsiaTheme="majorEastAsia" w:hAnsiTheme="majorHAnsi" w:cs="Times New Roman"/>
          <w:bCs/>
          <w:i/>
          <w:iCs/>
        </w:rPr>
        <w:t xml:space="preserve"> </w:t>
      </w:r>
    </w:p>
    <w:p w14:paraId="7DF1FD91" w14:textId="77777777" w:rsidR="00357ED8" w:rsidRPr="0054273E" w:rsidRDefault="00357ED8" w:rsidP="0054273E">
      <w:pPr>
        <w:spacing w:line="276" w:lineRule="auto"/>
        <w:ind w:left="720" w:hanging="720"/>
        <w:jc w:val="both"/>
        <w:rPr>
          <w:rFonts w:asciiTheme="majorHAnsi" w:eastAsiaTheme="majorEastAsia" w:hAnsiTheme="majorHAnsi" w:cs="Times New Roman"/>
          <w:bCs/>
          <w:i/>
          <w:iCs/>
        </w:rPr>
      </w:pPr>
    </w:p>
    <w:p w14:paraId="054AB64D" w14:textId="3607E1C0" w:rsidR="007E0D27" w:rsidRPr="003A7430" w:rsidRDefault="0054273E" w:rsidP="003A7430">
      <w:pPr>
        <w:spacing w:line="276" w:lineRule="auto"/>
        <w:ind w:left="720" w:hanging="720"/>
        <w:jc w:val="both"/>
        <w:rPr>
          <w:rFonts w:asciiTheme="majorHAnsi" w:hAnsiTheme="majorHAnsi"/>
        </w:rPr>
      </w:pPr>
      <w:bookmarkStart w:id="6" w:name="_Ref240794346"/>
      <w:bookmarkStart w:id="7" w:name="_Toc489539420"/>
      <w:bookmarkStart w:id="8" w:name="_Toc489539695"/>
      <w:bookmarkStart w:id="9" w:name="_Toc489887428"/>
      <w:bookmarkStart w:id="10" w:name="_Toc489907167"/>
      <w:bookmarkStart w:id="11" w:name="_Toc489952283"/>
      <w:bookmarkStart w:id="12" w:name="_Toc489952618"/>
      <w:bookmarkStart w:id="13" w:name="_Toc489954683"/>
      <w:bookmarkStart w:id="14" w:name="_Toc491332514"/>
      <w:r w:rsidRPr="0054273E">
        <w:rPr>
          <w:rFonts w:asciiTheme="majorHAnsi" w:hAnsiTheme="majorHAnsi"/>
          <w:sz w:val="28"/>
          <w:szCs w:val="28"/>
        </w:rPr>
        <w:tab/>
      </w:r>
      <w:r w:rsidRPr="0054273E">
        <w:rPr>
          <w:rFonts w:asciiTheme="majorHAnsi" w:hAnsiTheme="majorHAnsi"/>
        </w:rPr>
        <w:t>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bidding document</w:t>
      </w:r>
      <w:r w:rsidR="00C6753B">
        <w:rPr>
          <w:rFonts w:asciiTheme="majorHAnsi" w:hAnsiTheme="majorHAnsi"/>
        </w:rPr>
        <w:t>s</w:t>
      </w:r>
      <w:r w:rsidRPr="0054273E">
        <w:rPr>
          <w:rFonts w:asciiTheme="majorHAnsi" w:hAnsiTheme="majorHAnsi"/>
        </w:rPr>
        <w:t xml:space="preserve"> within fourteen (14) days of the notification of the Procuring Entity’s Representative’s decision</w:t>
      </w:r>
      <w:bookmarkEnd w:id="6"/>
      <w:bookmarkEnd w:id="7"/>
      <w:bookmarkEnd w:id="8"/>
      <w:bookmarkEnd w:id="9"/>
      <w:r w:rsidRPr="0054273E">
        <w:rPr>
          <w:rFonts w:asciiTheme="majorHAnsi" w:hAnsiTheme="majorHAnsi"/>
        </w:rPr>
        <w:t>.</w:t>
      </w:r>
      <w:bookmarkEnd w:id="10"/>
      <w:bookmarkEnd w:id="11"/>
      <w:bookmarkEnd w:id="12"/>
      <w:bookmarkEnd w:id="13"/>
      <w:bookmarkEnd w:id="14"/>
    </w:p>
    <w:p w14:paraId="3AD857CE" w14:textId="54CA0B78" w:rsidR="0054273E" w:rsidRDefault="0054273E" w:rsidP="0054273E">
      <w:pPr>
        <w:spacing w:line="276" w:lineRule="auto"/>
        <w:ind w:left="720"/>
        <w:jc w:val="both"/>
        <w:rPr>
          <w:rFonts w:asciiTheme="majorHAnsi" w:hAnsiTheme="majorHAnsi" w:cs="Times New Roman"/>
          <w:b/>
        </w:rPr>
      </w:pPr>
      <w:r w:rsidRPr="0054273E">
        <w:rPr>
          <w:rFonts w:asciiTheme="majorHAnsi" w:hAnsiTheme="majorHAnsi" w:cs="Times New Roman"/>
          <w:b/>
        </w:rPr>
        <w:t>Bid Opening, Evaluation and Award of Contract</w:t>
      </w:r>
    </w:p>
    <w:p w14:paraId="18AD5E2B" w14:textId="77777777" w:rsidR="0054273E" w:rsidRPr="0054273E" w:rsidRDefault="0054273E" w:rsidP="0054273E">
      <w:pPr>
        <w:spacing w:line="276" w:lineRule="auto"/>
        <w:ind w:left="720"/>
        <w:jc w:val="both"/>
        <w:rPr>
          <w:rFonts w:asciiTheme="majorHAnsi" w:hAnsiTheme="majorHAnsi" w:cs="Times New Roman"/>
          <w:b/>
        </w:rPr>
      </w:pPr>
    </w:p>
    <w:p w14:paraId="4E02536A" w14:textId="5A2C00BB" w:rsidR="0054273E" w:rsidRPr="0054273E" w:rsidRDefault="00916C19" w:rsidP="0054273E">
      <w:pPr>
        <w:spacing w:line="360" w:lineRule="auto"/>
        <w:ind w:firstLine="720"/>
        <w:jc w:val="both"/>
        <w:rPr>
          <w:rFonts w:asciiTheme="majorHAnsi" w:hAnsiTheme="majorHAnsi" w:cs="Times New Roman"/>
          <w:b/>
        </w:rPr>
      </w:pPr>
      <w:r>
        <w:rPr>
          <w:rFonts w:asciiTheme="majorHAnsi" w:hAnsiTheme="majorHAnsi" w:cs="Times New Roman"/>
          <w:b/>
        </w:rPr>
        <w:t>B.14</w:t>
      </w:r>
      <w:r w:rsidR="00415951">
        <w:rPr>
          <w:rFonts w:asciiTheme="majorHAnsi" w:hAnsiTheme="majorHAnsi" w:cs="Times New Roman"/>
          <w:b/>
        </w:rPr>
        <w:t>.</w:t>
      </w:r>
      <w:r w:rsidR="00415951">
        <w:rPr>
          <w:rFonts w:asciiTheme="majorHAnsi" w:hAnsiTheme="majorHAnsi" w:cs="Times New Roman"/>
          <w:b/>
        </w:rPr>
        <w:tab/>
      </w:r>
      <w:r w:rsidR="0054273E" w:rsidRPr="0054273E">
        <w:rPr>
          <w:rFonts w:asciiTheme="majorHAnsi" w:hAnsiTheme="majorHAnsi" w:cs="Times New Roman"/>
          <w:b/>
        </w:rPr>
        <w:t xml:space="preserve">Time for Preparation of Bids </w:t>
      </w:r>
    </w:p>
    <w:p w14:paraId="4A46E166" w14:textId="7F516137" w:rsidR="0054273E" w:rsidRDefault="0054273E" w:rsidP="0054273E">
      <w:pPr>
        <w:spacing w:line="276" w:lineRule="auto"/>
        <w:ind w:left="720" w:hanging="720"/>
        <w:jc w:val="both"/>
        <w:rPr>
          <w:rFonts w:asciiTheme="majorHAnsi" w:hAnsiTheme="majorHAnsi" w:cs="Times New Roman"/>
        </w:rPr>
      </w:pPr>
      <w:r w:rsidRPr="0054273E">
        <w:rPr>
          <w:rFonts w:asciiTheme="majorHAnsi" w:hAnsiTheme="majorHAnsi" w:cs="Times New Roman"/>
        </w:rPr>
        <w:tab/>
        <w:t xml:space="preserve">The time allowed for the preparation and submission of bids shall be determined with due consideration of the particular circumstances of the project and the magnitude and complexity of the contract. Generally, not less than thirty (30) days from the date of the invitation to bid or the date of availability of bidding documents, whichever is later, shall be allowed for NCB. Bidders shall be permitted to submit bids by mail or in person. The deadline and place for receipt of bids shall be specified in the invitation to bid. </w:t>
      </w:r>
    </w:p>
    <w:p w14:paraId="1C41E25E" w14:textId="77777777" w:rsidR="0054273E" w:rsidRPr="0054273E" w:rsidRDefault="0054273E" w:rsidP="0054273E">
      <w:pPr>
        <w:spacing w:line="276" w:lineRule="auto"/>
        <w:ind w:left="720" w:hanging="720"/>
        <w:jc w:val="both"/>
        <w:rPr>
          <w:rFonts w:asciiTheme="majorHAnsi" w:hAnsiTheme="majorHAnsi" w:cs="Times New Roman"/>
        </w:rPr>
      </w:pPr>
    </w:p>
    <w:p w14:paraId="26960199" w14:textId="5555A1D2" w:rsidR="0054273E" w:rsidRPr="0054273E" w:rsidRDefault="00916C19" w:rsidP="0054273E">
      <w:pPr>
        <w:spacing w:line="360" w:lineRule="auto"/>
        <w:ind w:firstLine="720"/>
        <w:jc w:val="both"/>
        <w:rPr>
          <w:rFonts w:asciiTheme="majorHAnsi" w:hAnsiTheme="majorHAnsi" w:cs="Times New Roman"/>
          <w:b/>
        </w:rPr>
      </w:pPr>
      <w:r>
        <w:rPr>
          <w:rFonts w:asciiTheme="majorHAnsi" w:hAnsiTheme="majorHAnsi" w:cs="Times New Roman"/>
          <w:b/>
        </w:rPr>
        <w:t>B.15</w:t>
      </w:r>
      <w:r w:rsidR="00415951">
        <w:rPr>
          <w:rFonts w:asciiTheme="majorHAnsi" w:hAnsiTheme="majorHAnsi" w:cs="Times New Roman"/>
          <w:b/>
        </w:rPr>
        <w:t>.</w:t>
      </w:r>
      <w:r w:rsidR="00415951">
        <w:rPr>
          <w:rFonts w:asciiTheme="majorHAnsi" w:hAnsiTheme="majorHAnsi" w:cs="Times New Roman"/>
          <w:b/>
        </w:rPr>
        <w:tab/>
      </w:r>
      <w:r w:rsidR="0054273E" w:rsidRPr="0054273E">
        <w:rPr>
          <w:rFonts w:asciiTheme="majorHAnsi" w:hAnsiTheme="majorHAnsi" w:cs="Times New Roman"/>
          <w:b/>
        </w:rPr>
        <w:t xml:space="preserve">Bid Opening Procedures </w:t>
      </w:r>
    </w:p>
    <w:p w14:paraId="63C80F11" w14:textId="52F6EEA2" w:rsidR="0054273E" w:rsidRDefault="0054273E" w:rsidP="0054273E">
      <w:pPr>
        <w:spacing w:line="276" w:lineRule="auto"/>
        <w:ind w:left="720" w:hanging="720"/>
        <w:jc w:val="both"/>
        <w:rPr>
          <w:rFonts w:asciiTheme="majorHAnsi" w:hAnsiTheme="majorHAnsi" w:cs="Times New Roman"/>
        </w:rPr>
      </w:pPr>
      <w:r w:rsidRPr="0054273E">
        <w:rPr>
          <w:rFonts w:asciiTheme="majorHAnsi" w:hAnsiTheme="majorHAnsi" w:cs="Times New Roman"/>
        </w:rPr>
        <w:tab/>
        <w:t xml:space="preserve">The time for the bid opening shall be the same for the deadline for receipt of bids or promptly thereafter, and shall be announced, together with the place for bid opening, in the invitation to bid. The Borrower shall open all bids received </w:t>
      </w:r>
      <w:r w:rsidR="00C6753B">
        <w:rPr>
          <w:rFonts w:asciiTheme="majorHAnsi" w:hAnsiTheme="majorHAnsi" w:cs="Times New Roman"/>
        </w:rPr>
        <w:t>on</w:t>
      </w:r>
      <w:r w:rsidRPr="0054273E">
        <w:rPr>
          <w:rFonts w:asciiTheme="majorHAnsi" w:hAnsiTheme="majorHAnsi" w:cs="Times New Roman"/>
        </w:rPr>
        <w:t xml:space="preserve"> the deadline for bid submission at the designated place stipulated in the bidding documents, irrespective of the number of bids received </w:t>
      </w:r>
      <w:r w:rsidR="00C6753B">
        <w:rPr>
          <w:rFonts w:asciiTheme="majorHAnsi" w:hAnsiTheme="majorHAnsi" w:cs="Times New Roman"/>
        </w:rPr>
        <w:t>on</w:t>
      </w:r>
      <w:r w:rsidRPr="0054273E">
        <w:rPr>
          <w:rFonts w:asciiTheme="majorHAnsi" w:hAnsiTheme="majorHAnsi" w:cs="Times New Roman"/>
        </w:rPr>
        <w:t xml:space="preserve"> such deadline. At the bid opening, the Borrower shall neither discuss the merits of any bid nor reject any bid. Bids shall be opened in public; bidders or their representatives shall be allowed to be present. The name of the bidder and total amount of each bid, and of any alternative bids, if they have been requested or permitted, shall be read aloud and recorded when opened, and a copy of this record shall be promptly sent to the Bank and to all bidders who submitted bids in time. Bids received after the time stipulated, as well as those not opened and read out at bid opening, shall not be considered. </w:t>
      </w:r>
    </w:p>
    <w:p w14:paraId="0CF6D9C4" w14:textId="77777777" w:rsidR="0054273E" w:rsidRPr="0054273E" w:rsidRDefault="0054273E" w:rsidP="0054273E">
      <w:pPr>
        <w:spacing w:line="276" w:lineRule="auto"/>
        <w:ind w:left="720" w:hanging="720"/>
        <w:jc w:val="both"/>
        <w:rPr>
          <w:rFonts w:asciiTheme="majorHAnsi" w:hAnsiTheme="majorHAnsi" w:cs="Times New Roman"/>
        </w:rPr>
      </w:pPr>
    </w:p>
    <w:p w14:paraId="750CFED4" w14:textId="67DCDAB9" w:rsidR="0054273E" w:rsidRPr="0054273E" w:rsidRDefault="00916C19" w:rsidP="00250393">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B.16</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54273E" w:rsidRPr="0054273E">
        <w:rPr>
          <w:rFonts w:asciiTheme="majorHAnsi" w:eastAsia="Times New Roman" w:hAnsiTheme="majorHAnsi" w:cs="Times New Roman"/>
          <w:b/>
          <w:lang w:val="en-PH" w:eastAsia="en-PH"/>
        </w:rPr>
        <w:t xml:space="preserve">Clarifications or Alterations of Bids </w:t>
      </w:r>
    </w:p>
    <w:p w14:paraId="1FD1BAC8" w14:textId="3DBE393A" w:rsidR="00C5437D" w:rsidRDefault="0054273E" w:rsidP="0054273E">
      <w:pPr>
        <w:spacing w:line="276" w:lineRule="auto"/>
        <w:ind w:left="720" w:hanging="720"/>
        <w:jc w:val="both"/>
        <w:rPr>
          <w:rFonts w:asciiTheme="majorHAnsi" w:eastAsia="Times New Roman" w:hAnsiTheme="majorHAnsi" w:cs="Times New Roman"/>
          <w:lang w:val="en-PH" w:eastAsia="en-PH"/>
        </w:rPr>
      </w:pPr>
      <w:r w:rsidRPr="0054273E">
        <w:rPr>
          <w:rFonts w:asciiTheme="majorHAnsi" w:eastAsia="Times New Roman" w:hAnsiTheme="majorHAnsi" w:cs="Times New Roman"/>
          <w:lang w:val="en-PH" w:eastAsia="en-PH"/>
        </w:rPr>
        <w:tab/>
        <w:t xml:space="preserve">Except as otherwise provided in </w:t>
      </w:r>
      <w:r w:rsidR="002C7FF9" w:rsidRPr="004025AA">
        <w:rPr>
          <w:rFonts w:asciiTheme="majorHAnsi" w:eastAsia="Times New Roman" w:hAnsiTheme="majorHAnsi" w:cs="Times New Roman"/>
          <w:lang w:val="en-PH" w:eastAsia="en-PH"/>
        </w:rPr>
        <w:t xml:space="preserve">B.29. </w:t>
      </w:r>
      <w:r w:rsidR="00BD3B57" w:rsidRPr="004025AA">
        <w:rPr>
          <w:rFonts w:asciiTheme="majorHAnsi" w:eastAsia="Times New Roman" w:hAnsiTheme="majorHAnsi" w:cs="Times New Roman"/>
          <w:lang w:val="en-PH" w:eastAsia="en-PH"/>
        </w:rPr>
        <w:t>No Objection Letter 2 (NOL2)</w:t>
      </w:r>
      <w:r w:rsidRPr="004025AA">
        <w:rPr>
          <w:rFonts w:asciiTheme="majorHAnsi" w:eastAsia="Times New Roman" w:hAnsiTheme="majorHAnsi" w:cs="Times New Roman"/>
          <w:lang w:val="en-PH" w:eastAsia="en-PH"/>
        </w:rPr>
        <w:t xml:space="preserve"> and </w:t>
      </w:r>
      <w:r w:rsidR="002C7FF9" w:rsidRPr="004025AA">
        <w:rPr>
          <w:rFonts w:asciiTheme="majorHAnsi" w:eastAsia="Times New Roman" w:hAnsiTheme="majorHAnsi" w:cs="Times New Roman"/>
          <w:lang w:val="en-PH" w:eastAsia="en-PH"/>
        </w:rPr>
        <w:t>B.30</w:t>
      </w:r>
      <w:r w:rsidR="002C7FF9">
        <w:rPr>
          <w:rFonts w:asciiTheme="majorHAnsi" w:eastAsia="Times New Roman" w:hAnsiTheme="majorHAnsi" w:cs="Times New Roman"/>
          <w:lang w:val="en-PH" w:eastAsia="en-PH"/>
        </w:rPr>
        <w:t xml:space="preserve">. </w:t>
      </w:r>
      <w:r w:rsidR="00BD3B57" w:rsidRPr="00BD3B57">
        <w:rPr>
          <w:rFonts w:asciiTheme="majorHAnsi" w:eastAsia="Times New Roman" w:hAnsiTheme="majorHAnsi" w:cs="Times New Roman"/>
          <w:lang w:val="en-PH" w:eastAsia="en-PH"/>
        </w:rPr>
        <w:t>Award of Contract of this</w:t>
      </w:r>
      <w:r w:rsidRPr="00BD3B57">
        <w:rPr>
          <w:rFonts w:asciiTheme="majorHAnsi" w:eastAsia="Times New Roman" w:hAnsiTheme="majorHAnsi" w:cs="Times New Roman"/>
          <w:lang w:val="en-PH" w:eastAsia="en-PH"/>
        </w:rPr>
        <w:t xml:space="preserve"> </w:t>
      </w:r>
      <w:r w:rsidR="00BD3B57" w:rsidRPr="00BD3B57">
        <w:rPr>
          <w:rFonts w:asciiTheme="majorHAnsi" w:eastAsia="Times New Roman" w:hAnsiTheme="majorHAnsi" w:cs="Times New Roman"/>
          <w:lang w:val="en-PH" w:eastAsia="en-PH"/>
        </w:rPr>
        <w:t>guidelines</w:t>
      </w:r>
      <w:r w:rsidRPr="00BD3B57">
        <w:rPr>
          <w:rFonts w:asciiTheme="majorHAnsi" w:eastAsia="Times New Roman" w:hAnsiTheme="majorHAnsi" w:cs="Times New Roman"/>
          <w:lang w:val="en-PH" w:eastAsia="en-PH"/>
        </w:rPr>
        <w:t xml:space="preserve">,  </w:t>
      </w:r>
      <w:r w:rsidRPr="00FF6181">
        <w:rPr>
          <w:rFonts w:asciiTheme="majorHAnsi" w:eastAsia="Times New Roman" w:hAnsiTheme="majorHAnsi" w:cs="Times New Roman"/>
          <w:lang w:val="en-PH" w:eastAsia="en-PH"/>
        </w:rPr>
        <w:t>bidders shall not be requested or permitted to alter their bids, including through any voluntary increase or decrease in bid prices, after the deadline for receipt of bids.</w:t>
      </w:r>
      <w:r w:rsidRPr="0054273E">
        <w:rPr>
          <w:rFonts w:asciiTheme="majorHAnsi" w:eastAsia="Times New Roman" w:hAnsiTheme="majorHAnsi" w:cs="Times New Roman"/>
          <w:lang w:val="en-PH" w:eastAsia="en-PH"/>
        </w:rPr>
        <w:t xml:space="preserve"> The Borrower shall ask bidders for clarification needed to evaluate their bids but shall not ask or permit bidders to change the substance or price of their bids after the bid opening. Requests for clarification and the bidders’ responses shall be made in writing, in hard copy or by an electronic system satisfactory to the Bank.</w:t>
      </w:r>
    </w:p>
    <w:p w14:paraId="719E691E" w14:textId="77777777" w:rsidR="004344B2" w:rsidRDefault="004344B2" w:rsidP="0054273E">
      <w:pPr>
        <w:spacing w:line="276" w:lineRule="auto"/>
        <w:ind w:left="720" w:hanging="720"/>
        <w:jc w:val="both"/>
        <w:rPr>
          <w:rFonts w:asciiTheme="majorHAnsi" w:eastAsia="Times New Roman" w:hAnsiTheme="majorHAnsi" w:cs="Times New Roman"/>
          <w:lang w:val="en-PH" w:eastAsia="en-PH"/>
        </w:rPr>
      </w:pPr>
    </w:p>
    <w:p w14:paraId="6C3ED4A9" w14:textId="427ABB0B" w:rsidR="00C5437D" w:rsidRPr="00C5437D" w:rsidRDefault="00916C19" w:rsidP="00C5437D">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B.17</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C5437D" w:rsidRPr="00C5437D">
        <w:rPr>
          <w:rFonts w:asciiTheme="majorHAnsi" w:eastAsia="Times New Roman" w:hAnsiTheme="majorHAnsi" w:cs="Times New Roman"/>
          <w:b/>
          <w:lang w:val="en-PH" w:eastAsia="en-PH"/>
        </w:rPr>
        <w:t xml:space="preserve">Confidentiality </w:t>
      </w:r>
    </w:p>
    <w:p w14:paraId="25E99ACE" w14:textId="41A1F01E" w:rsidR="00300CFE" w:rsidRDefault="00C5437D" w:rsidP="00B73F97">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C5437D">
        <w:rPr>
          <w:rFonts w:asciiTheme="majorHAnsi" w:eastAsia="Times New Roman" w:hAnsiTheme="majorHAnsi" w:cs="Times New Roman"/>
          <w:lang w:val="en-PH" w:eastAsia="en-PH"/>
        </w:rPr>
        <w:tab/>
        <w:t xml:space="preserve">After the public opening of bids, information relating to the examination, clarification, and evaluation of bids and recommendations concerning awards shall not be disclosed to bidders or other persons not officially concerned with this process until the publication of the award of contract. </w:t>
      </w:r>
    </w:p>
    <w:p w14:paraId="06CFDCD4" w14:textId="0DE486A3" w:rsidR="00C5437D" w:rsidRPr="00C5437D" w:rsidRDefault="00916C19" w:rsidP="00C5437D">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B.18</w:t>
      </w:r>
      <w:r w:rsidR="00415951" w:rsidRPr="00415951">
        <w:rPr>
          <w:rFonts w:asciiTheme="majorHAnsi" w:eastAsia="Times New Roman" w:hAnsiTheme="majorHAnsi" w:cs="Times New Roman"/>
          <w:b/>
          <w:lang w:val="en-PH" w:eastAsia="en-PH"/>
        </w:rPr>
        <w:t>.</w:t>
      </w:r>
      <w:r w:rsidR="00415951">
        <w:rPr>
          <w:rFonts w:asciiTheme="majorHAnsi" w:eastAsia="Times New Roman" w:hAnsiTheme="majorHAnsi" w:cs="Times New Roman"/>
          <w:lang w:val="en-PH" w:eastAsia="en-PH"/>
        </w:rPr>
        <w:tab/>
      </w:r>
      <w:r w:rsidR="00C5437D" w:rsidRPr="00C5437D">
        <w:rPr>
          <w:rFonts w:asciiTheme="majorHAnsi" w:eastAsia="Times New Roman" w:hAnsiTheme="majorHAnsi" w:cs="Times New Roman"/>
          <w:b/>
          <w:lang w:val="en-PH" w:eastAsia="en-PH"/>
        </w:rPr>
        <w:t xml:space="preserve">Examination of Bids </w:t>
      </w:r>
    </w:p>
    <w:p w14:paraId="6F576889" w14:textId="601B7394" w:rsidR="00C5437D" w:rsidRDefault="00C5437D"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C5437D">
        <w:rPr>
          <w:rFonts w:asciiTheme="majorHAnsi" w:eastAsia="Times New Roman" w:hAnsiTheme="majorHAnsi" w:cs="Times New Roman"/>
          <w:lang w:val="en-PH" w:eastAsia="en-PH"/>
        </w:rPr>
        <w:tab/>
        <w:t xml:space="preserve">The Borrower shall ascertain whether the bids (a) meet the eligibility requirements specified in </w:t>
      </w:r>
      <w:r w:rsidR="008B6FF8">
        <w:rPr>
          <w:rFonts w:asciiTheme="majorHAnsi" w:eastAsia="Times New Roman" w:hAnsiTheme="majorHAnsi" w:cs="Times New Roman"/>
          <w:lang w:val="en-PH" w:eastAsia="en-PH"/>
        </w:rPr>
        <w:t>the Eligibility</w:t>
      </w:r>
      <w:r w:rsidR="008B6FF8">
        <w:rPr>
          <w:rFonts w:asciiTheme="majorHAnsi" w:eastAsia="Times New Roman" w:hAnsiTheme="majorHAnsi" w:cs="Times New Roman"/>
          <w:color w:val="FF0000"/>
          <w:lang w:val="en-PH" w:eastAsia="en-PH"/>
        </w:rPr>
        <w:t xml:space="preserve"> </w:t>
      </w:r>
      <w:r w:rsidRPr="008B6FF8">
        <w:rPr>
          <w:rFonts w:asciiTheme="majorHAnsi" w:eastAsia="Times New Roman" w:hAnsiTheme="majorHAnsi" w:cs="Times New Roman"/>
          <w:lang w:val="en-PH" w:eastAsia="en-PH"/>
        </w:rPr>
        <w:t>of the</w:t>
      </w:r>
      <w:r w:rsidR="008B6FF8" w:rsidRPr="008B6FF8">
        <w:rPr>
          <w:rFonts w:asciiTheme="majorHAnsi" w:eastAsia="Times New Roman" w:hAnsiTheme="majorHAnsi" w:cs="Times New Roman"/>
          <w:lang w:val="en-PH" w:eastAsia="en-PH"/>
        </w:rPr>
        <w:t xml:space="preserve"> Cross</w:t>
      </w:r>
      <w:r w:rsidR="002C7FF9">
        <w:rPr>
          <w:rFonts w:asciiTheme="majorHAnsi" w:eastAsia="Times New Roman" w:hAnsiTheme="majorHAnsi" w:cs="Times New Roman"/>
          <w:lang w:val="en-PH" w:eastAsia="en-PH"/>
        </w:rPr>
        <w:t>-Reference Guidelines</w:t>
      </w:r>
      <w:r w:rsidRPr="008B6FF8">
        <w:rPr>
          <w:rFonts w:asciiTheme="majorHAnsi" w:eastAsia="Times New Roman" w:hAnsiTheme="majorHAnsi" w:cs="Times New Roman"/>
          <w:lang w:val="en-PH" w:eastAsia="en-PH"/>
        </w:rPr>
        <w:t xml:space="preserve">, </w:t>
      </w:r>
      <w:r w:rsidRPr="00C5437D">
        <w:rPr>
          <w:rFonts w:asciiTheme="majorHAnsi" w:eastAsia="Times New Roman" w:hAnsiTheme="majorHAnsi" w:cs="Times New Roman"/>
          <w:lang w:val="en-PH" w:eastAsia="en-PH"/>
        </w:rPr>
        <w:t xml:space="preserve">(b) have been properly signed, (c) are accompanied by the required securities or required declaration signed as specified in </w:t>
      </w:r>
      <w:r w:rsidRPr="00364781">
        <w:rPr>
          <w:rFonts w:asciiTheme="majorHAnsi" w:eastAsia="Times New Roman" w:hAnsiTheme="majorHAnsi" w:cs="Times New Roman"/>
          <w:lang w:val="en-PH" w:eastAsia="en-PH"/>
        </w:rPr>
        <w:t>paragraph 2</w:t>
      </w:r>
      <w:r w:rsidR="00364781" w:rsidRPr="00364781">
        <w:rPr>
          <w:rFonts w:asciiTheme="majorHAnsi" w:eastAsia="Times New Roman" w:hAnsiTheme="majorHAnsi" w:cs="Times New Roman"/>
          <w:lang w:val="en-PH" w:eastAsia="en-PH"/>
        </w:rPr>
        <w:t xml:space="preserve"> of </w:t>
      </w:r>
      <w:r w:rsidR="002C7FF9" w:rsidRPr="004025AA">
        <w:rPr>
          <w:rFonts w:asciiTheme="majorHAnsi" w:eastAsia="Times New Roman" w:hAnsiTheme="majorHAnsi" w:cs="Times New Roman"/>
          <w:lang w:val="en-PH" w:eastAsia="en-PH"/>
        </w:rPr>
        <w:t>B.</w:t>
      </w:r>
      <w:r w:rsidR="004025AA" w:rsidRPr="004025AA">
        <w:rPr>
          <w:rFonts w:asciiTheme="majorHAnsi" w:eastAsia="Times New Roman" w:hAnsiTheme="majorHAnsi" w:cs="Times New Roman"/>
          <w:lang w:val="en-PH" w:eastAsia="en-PH"/>
        </w:rPr>
        <w:t>5</w:t>
      </w:r>
      <w:r w:rsidR="002C7FF9" w:rsidRPr="004025AA">
        <w:rPr>
          <w:rFonts w:asciiTheme="majorHAnsi" w:eastAsia="Times New Roman" w:hAnsiTheme="majorHAnsi" w:cs="Times New Roman"/>
          <w:lang w:val="en-PH" w:eastAsia="en-PH"/>
        </w:rPr>
        <w:t>.</w:t>
      </w:r>
      <w:r w:rsidR="002C7FF9">
        <w:rPr>
          <w:rFonts w:asciiTheme="majorHAnsi" w:eastAsia="Times New Roman" w:hAnsiTheme="majorHAnsi" w:cs="Times New Roman"/>
          <w:lang w:val="en-PH" w:eastAsia="en-PH"/>
        </w:rPr>
        <w:t xml:space="preserve"> </w:t>
      </w:r>
      <w:r w:rsidR="00364781" w:rsidRPr="00364781">
        <w:rPr>
          <w:rFonts w:asciiTheme="majorHAnsi" w:hAnsiTheme="majorHAnsi" w:cs="Times New Roman"/>
        </w:rPr>
        <w:t>Validity of Bids and Bid Security</w:t>
      </w:r>
      <w:r w:rsidRPr="00364781">
        <w:rPr>
          <w:rFonts w:asciiTheme="majorHAnsi" w:eastAsia="Times New Roman" w:hAnsiTheme="majorHAnsi" w:cs="Times New Roman"/>
          <w:lang w:val="en-PH" w:eastAsia="en-PH"/>
        </w:rPr>
        <w:t xml:space="preserve"> </w:t>
      </w:r>
      <w:r w:rsidR="002C7FF9">
        <w:rPr>
          <w:rFonts w:asciiTheme="majorHAnsi" w:eastAsia="Times New Roman" w:hAnsiTheme="majorHAnsi" w:cs="Times New Roman"/>
          <w:lang w:val="en-PH" w:eastAsia="en-PH"/>
        </w:rPr>
        <w:t xml:space="preserve">of </w:t>
      </w:r>
      <w:r w:rsidRPr="00364781">
        <w:rPr>
          <w:rFonts w:asciiTheme="majorHAnsi" w:eastAsia="Times New Roman" w:hAnsiTheme="majorHAnsi" w:cs="Times New Roman"/>
          <w:lang w:val="en-PH" w:eastAsia="en-PH"/>
        </w:rPr>
        <w:t>th</w:t>
      </w:r>
      <w:r w:rsidR="00364781" w:rsidRPr="00364781">
        <w:rPr>
          <w:rFonts w:asciiTheme="majorHAnsi" w:eastAsia="Times New Roman" w:hAnsiTheme="majorHAnsi" w:cs="Times New Roman"/>
          <w:lang w:val="en-PH" w:eastAsia="en-PH"/>
        </w:rPr>
        <w:t>is</w:t>
      </w:r>
      <w:r w:rsidRPr="00364781">
        <w:rPr>
          <w:rFonts w:asciiTheme="majorHAnsi" w:eastAsia="Times New Roman" w:hAnsiTheme="majorHAnsi" w:cs="Times New Roman"/>
          <w:lang w:val="en-PH" w:eastAsia="en-PH"/>
        </w:rPr>
        <w:t xml:space="preserve"> </w:t>
      </w:r>
      <w:r w:rsidR="00364781" w:rsidRPr="00364781">
        <w:rPr>
          <w:rFonts w:asciiTheme="majorHAnsi" w:eastAsia="Times New Roman" w:hAnsiTheme="majorHAnsi" w:cs="Times New Roman"/>
          <w:lang w:val="en-PH" w:eastAsia="en-PH"/>
        </w:rPr>
        <w:t>guideline</w:t>
      </w:r>
      <w:r w:rsidR="002C7FF9">
        <w:rPr>
          <w:rFonts w:asciiTheme="majorHAnsi" w:eastAsia="Times New Roman" w:hAnsiTheme="majorHAnsi" w:cs="Times New Roman"/>
          <w:lang w:val="en-PH" w:eastAsia="en-PH"/>
        </w:rPr>
        <w:t>s</w:t>
      </w:r>
      <w:r w:rsidRPr="00C5437D">
        <w:rPr>
          <w:rFonts w:asciiTheme="majorHAnsi" w:eastAsia="Times New Roman" w:hAnsiTheme="majorHAnsi" w:cs="Times New Roman"/>
          <w:lang w:val="en-PH" w:eastAsia="en-PH"/>
        </w:rPr>
        <w:t>, (d) are substantially responsive to the bidding documents and (e) are otherwise generally in order. If a bid, including with regard to the required bid security, is not substantially responsive, that is if it contains material deviations from or reservations to the terms, conditions, and specifications in the bidding documents, it shall not be considered further. The bidder shall neither be permitted nor invited by the Borrower to correct or withdraw material deviations or reservations once bids have been opened.</w:t>
      </w:r>
    </w:p>
    <w:p w14:paraId="07524077" w14:textId="77777777" w:rsidR="00C5437D" w:rsidRPr="00C5437D" w:rsidRDefault="00C5437D"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797FCFE5" w14:textId="545D013E" w:rsidR="00C5437D" w:rsidRPr="00C5437D" w:rsidRDefault="00916C19" w:rsidP="00C5437D">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B.19</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C5437D" w:rsidRPr="00C5437D">
        <w:rPr>
          <w:rFonts w:asciiTheme="majorHAnsi" w:eastAsia="Times New Roman" w:hAnsiTheme="majorHAnsi" w:cs="Times New Roman"/>
          <w:b/>
          <w:lang w:val="en-PH" w:eastAsia="en-PH"/>
        </w:rPr>
        <w:t>Evaluation and Comparison of Bids</w:t>
      </w:r>
    </w:p>
    <w:p w14:paraId="37578D03" w14:textId="5E8F97B5" w:rsidR="00C5437D" w:rsidRDefault="00C5437D"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C5437D">
        <w:rPr>
          <w:rFonts w:asciiTheme="majorHAnsi" w:eastAsia="Times New Roman" w:hAnsiTheme="majorHAnsi" w:cs="Times New Roman"/>
          <w:lang w:val="en-PH" w:eastAsia="en-PH"/>
        </w:rPr>
        <w:tab/>
        <w:t xml:space="preserve">The purpose of bid evaluation is to determine the cost to the Borrower of each bid in a manner that permits a comparison on the basis of their evaluated cost. Subject to </w:t>
      </w:r>
      <w:r w:rsidRPr="001C41A1">
        <w:rPr>
          <w:rFonts w:asciiTheme="majorHAnsi" w:eastAsia="Times New Roman" w:hAnsiTheme="majorHAnsi" w:cs="Times New Roman"/>
          <w:lang w:val="en-PH" w:eastAsia="en-PH"/>
        </w:rPr>
        <w:t xml:space="preserve">paragraph </w:t>
      </w:r>
      <w:r w:rsidR="001C41A1" w:rsidRPr="001C41A1">
        <w:rPr>
          <w:rFonts w:asciiTheme="majorHAnsi" w:eastAsia="Times New Roman" w:hAnsiTheme="majorHAnsi" w:cs="Times New Roman"/>
          <w:lang w:val="en-PH" w:eastAsia="en-PH"/>
        </w:rPr>
        <w:t>1</w:t>
      </w:r>
      <w:r w:rsidRPr="001C41A1">
        <w:rPr>
          <w:rFonts w:asciiTheme="majorHAnsi" w:eastAsia="Times New Roman" w:hAnsiTheme="majorHAnsi" w:cs="Times New Roman"/>
          <w:lang w:val="en-PH" w:eastAsia="en-PH"/>
        </w:rPr>
        <w:t xml:space="preserve"> of </w:t>
      </w:r>
      <w:r w:rsidR="002C7FF9" w:rsidRPr="004025AA">
        <w:rPr>
          <w:rFonts w:asciiTheme="majorHAnsi" w:eastAsia="Times New Roman" w:hAnsiTheme="majorHAnsi" w:cs="Times New Roman"/>
          <w:lang w:val="en-PH" w:eastAsia="en-PH"/>
        </w:rPr>
        <w:t>B.25.</w:t>
      </w:r>
      <w:r w:rsidR="002C7FF9">
        <w:rPr>
          <w:rFonts w:asciiTheme="majorHAnsi" w:eastAsia="Times New Roman" w:hAnsiTheme="majorHAnsi" w:cs="Times New Roman"/>
          <w:lang w:val="en-PH" w:eastAsia="en-PH"/>
        </w:rPr>
        <w:t xml:space="preserve"> </w:t>
      </w:r>
      <w:r w:rsidR="001C41A1" w:rsidRPr="001C41A1">
        <w:rPr>
          <w:rFonts w:asciiTheme="majorHAnsi" w:eastAsia="Times New Roman" w:hAnsiTheme="majorHAnsi" w:cs="Times New Roman"/>
          <w:lang w:val="en-PH" w:eastAsia="en-PH"/>
        </w:rPr>
        <w:t xml:space="preserve">Postqualification of Bidders </w:t>
      </w:r>
      <w:r w:rsidR="002C7FF9">
        <w:rPr>
          <w:rFonts w:asciiTheme="majorHAnsi" w:eastAsia="Times New Roman" w:hAnsiTheme="majorHAnsi" w:cs="Times New Roman"/>
          <w:lang w:val="en-PH" w:eastAsia="en-PH"/>
        </w:rPr>
        <w:t xml:space="preserve">of </w:t>
      </w:r>
      <w:r w:rsidRPr="001C41A1">
        <w:rPr>
          <w:rFonts w:asciiTheme="majorHAnsi" w:eastAsia="Times New Roman" w:hAnsiTheme="majorHAnsi" w:cs="Times New Roman"/>
          <w:lang w:val="en-PH" w:eastAsia="en-PH"/>
        </w:rPr>
        <w:t xml:space="preserve">this </w:t>
      </w:r>
      <w:r w:rsidR="001C41A1">
        <w:rPr>
          <w:rFonts w:asciiTheme="majorHAnsi" w:eastAsia="Times New Roman" w:hAnsiTheme="majorHAnsi" w:cs="Times New Roman"/>
          <w:lang w:val="en-PH" w:eastAsia="en-PH"/>
        </w:rPr>
        <w:t>guidelines</w:t>
      </w:r>
      <w:r w:rsidRPr="001C41A1">
        <w:rPr>
          <w:rFonts w:asciiTheme="majorHAnsi" w:eastAsia="Times New Roman" w:hAnsiTheme="majorHAnsi" w:cs="Times New Roman"/>
          <w:lang w:val="en-PH" w:eastAsia="en-PH"/>
        </w:rPr>
        <w:t>,</w:t>
      </w:r>
      <w:r w:rsidRPr="00C5437D">
        <w:rPr>
          <w:rFonts w:asciiTheme="majorHAnsi" w:eastAsia="Times New Roman" w:hAnsiTheme="majorHAnsi" w:cs="Times New Roman"/>
          <w:lang w:val="en-PH" w:eastAsia="en-PH"/>
        </w:rPr>
        <w:t xml:space="preserve"> the bid with the lowest evaluated cost, but not necessarily the lowest submitted price, shall be selected for award. </w:t>
      </w:r>
    </w:p>
    <w:p w14:paraId="250D1B28" w14:textId="77777777" w:rsidR="00250393" w:rsidRPr="00C5437D" w:rsidRDefault="00250393"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748E2026" w14:textId="144441AA" w:rsidR="009839BE" w:rsidRPr="006B64F0" w:rsidRDefault="00C5437D"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C5437D">
        <w:rPr>
          <w:rFonts w:asciiTheme="majorHAnsi" w:eastAsia="Times New Roman" w:hAnsiTheme="majorHAnsi" w:cs="Times New Roman"/>
          <w:lang w:val="en-PH" w:eastAsia="en-PH"/>
        </w:rPr>
        <w:tab/>
        <w:t xml:space="preserve">The bid price read out at the bid opening shall be adjusted to correct any arithmetical errors. </w:t>
      </w:r>
    </w:p>
    <w:p w14:paraId="02D78BF3" w14:textId="77777777" w:rsidR="00250393" w:rsidRPr="00C5437D" w:rsidRDefault="00250393"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304C6258" w14:textId="780D1414" w:rsidR="00C5437D" w:rsidRDefault="00BB565A"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Pr>
          <w:rFonts w:asciiTheme="majorHAnsi" w:eastAsia="Times New Roman" w:hAnsiTheme="majorHAnsi" w:cs="Times New Roman"/>
          <w:lang w:val="en-PH" w:eastAsia="en-PH"/>
        </w:rPr>
        <w:tab/>
      </w:r>
      <w:r w:rsidR="00C5437D" w:rsidRPr="00C5437D">
        <w:rPr>
          <w:rFonts w:asciiTheme="majorHAnsi" w:eastAsia="Times New Roman" w:hAnsiTheme="majorHAnsi" w:cs="Times New Roman"/>
          <w:lang w:val="en-PH" w:eastAsia="en-PH"/>
        </w:rPr>
        <w:t xml:space="preserve">Under works, contractors are responsible for all duties, taxes, and other levies, and bidders shall take these factors into account in preparing their bids. The evaluation and comparison of bids shall be on this basis. Bid evaluation for works shall be strictly in monetary terms. Any procedure under which bids above or below a predetermined assessment of bid values are automatically disqualified is not acceptable. </w:t>
      </w:r>
    </w:p>
    <w:p w14:paraId="2220A885" w14:textId="77777777" w:rsidR="00250393" w:rsidRDefault="00250393"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7D6594AB" w14:textId="4B26706F" w:rsidR="00C5437D" w:rsidRDefault="00292AC3"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Pr>
          <w:rFonts w:asciiTheme="majorHAnsi" w:eastAsia="Times New Roman" w:hAnsiTheme="majorHAnsi" w:cs="Times New Roman"/>
          <w:lang w:val="en-PH" w:eastAsia="en-PH"/>
        </w:rPr>
        <w:tab/>
      </w:r>
      <w:r w:rsidR="00C5437D" w:rsidRPr="00C5437D">
        <w:rPr>
          <w:rFonts w:asciiTheme="majorHAnsi" w:eastAsia="Times New Roman" w:hAnsiTheme="majorHAnsi" w:cs="Times New Roman"/>
          <w:lang w:val="en-PH" w:eastAsia="en-PH"/>
        </w:rPr>
        <w:t>The Procuring Entity shall prepare a detailed report on the evaluation and comparison of bids setting forth the specific reasons on which the recommendation is based for the award of contract. The Procuring Entity shall provide as a minimum all information required in the Standard Form of Bid Evaluation Report issued by PRDP in addition to other information the Bank deems relevant.</w:t>
      </w:r>
    </w:p>
    <w:p w14:paraId="3D0567FF" w14:textId="77777777" w:rsidR="00C5437D" w:rsidRPr="00C5437D" w:rsidRDefault="00C5437D"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13736F7E" w14:textId="64B036E2" w:rsidR="00C5437D" w:rsidRPr="00C5437D" w:rsidRDefault="00916C19" w:rsidP="00C5437D">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B.20</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C5437D" w:rsidRPr="00C5437D">
        <w:rPr>
          <w:rFonts w:asciiTheme="majorHAnsi" w:eastAsia="Times New Roman" w:hAnsiTheme="majorHAnsi" w:cs="Times New Roman"/>
          <w:b/>
          <w:lang w:val="en-PH" w:eastAsia="en-PH"/>
        </w:rPr>
        <w:t xml:space="preserve">Extension of Validity of Bids </w:t>
      </w:r>
    </w:p>
    <w:p w14:paraId="73AD6327" w14:textId="57300773" w:rsidR="00C5437D" w:rsidRDefault="00C5437D" w:rsidP="00250393">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C5437D">
        <w:rPr>
          <w:rFonts w:asciiTheme="majorHAnsi" w:eastAsia="Times New Roman" w:hAnsiTheme="majorHAnsi" w:cs="Times New Roman"/>
          <w:lang w:val="en-PH" w:eastAsia="en-PH"/>
        </w:rPr>
        <w:tab/>
        <w:t>Borrowers</w:t>
      </w:r>
      <w:r w:rsidR="00B3136C">
        <w:rPr>
          <w:rFonts w:asciiTheme="majorHAnsi" w:eastAsia="Times New Roman" w:hAnsiTheme="majorHAnsi" w:cs="Times New Roman"/>
          <w:lang w:val="en-PH" w:eastAsia="en-PH"/>
        </w:rPr>
        <w:t xml:space="preserve"> </w:t>
      </w:r>
      <w:r w:rsidRPr="00C5437D">
        <w:rPr>
          <w:rFonts w:asciiTheme="majorHAnsi" w:eastAsia="Times New Roman" w:hAnsiTheme="majorHAnsi" w:cs="Times New Roman"/>
          <w:lang w:val="en-PH" w:eastAsia="en-PH"/>
        </w:rPr>
        <w:t>(including the beneficiaries of the bank’s loan</w:t>
      </w:r>
      <w:r w:rsidR="000D1626">
        <w:rPr>
          <w:rFonts w:asciiTheme="majorHAnsi" w:eastAsia="Times New Roman" w:hAnsiTheme="majorHAnsi" w:cs="Times New Roman"/>
          <w:lang w:val="en-PH" w:eastAsia="en-PH"/>
        </w:rPr>
        <w:t>)</w:t>
      </w:r>
      <w:r w:rsidRPr="00C5437D">
        <w:rPr>
          <w:rFonts w:asciiTheme="majorHAnsi" w:eastAsia="Times New Roman" w:hAnsiTheme="majorHAnsi" w:cs="Times New Roman"/>
          <w:lang w:val="en-PH" w:eastAsia="en-PH"/>
        </w:rPr>
        <w:t xml:space="preserve"> shall complete evaluation of bids and the award of contract within the initial period of bid validity so that extensions are not necessary. An extension of bid validity, if justified by exceptional circumstances, shall be requested in writing from all bidders before the expiration date. The extension shall be for the minimum period required to complete the evaluation, obtain the necessary no objections, and award the contract. Whenever an extension of bid validity period is requested, bidders shall not be requested or be permitted to change the quoted (base) price or other conditions of their bid. Bidders shall have the right to refuse to grant such an extension. </w:t>
      </w:r>
    </w:p>
    <w:p w14:paraId="5DC1D48A" w14:textId="77777777" w:rsidR="00C5437D" w:rsidRPr="00C5437D" w:rsidRDefault="00C5437D" w:rsidP="00C5437D">
      <w:pPr>
        <w:widowControl w:val="0"/>
        <w:autoSpaceDE w:val="0"/>
        <w:autoSpaceDN w:val="0"/>
        <w:adjustRightInd w:val="0"/>
        <w:spacing w:line="276" w:lineRule="auto"/>
        <w:ind w:left="720"/>
        <w:jc w:val="both"/>
        <w:rPr>
          <w:rFonts w:asciiTheme="majorHAnsi" w:eastAsia="Times New Roman" w:hAnsiTheme="majorHAnsi" w:cs="Times New Roman"/>
          <w:lang w:val="en-PH" w:eastAsia="en-PH"/>
        </w:rPr>
      </w:pPr>
    </w:p>
    <w:p w14:paraId="70039842" w14:textId="5B384876" w:rsidR="00C5437D" w:rsidRPr="00C5437D" w:rsidRDefault="00916C19" w:rsidP="00C5437D">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B.21</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C5437D" w:rsidRPr="00C5437D">
        <w:rPr>
          <w:rFonts w:asciiTheme="majorHAnsi" w:eastAsia="Times New Roman" w:hAnsiTheme="majorHAnsi" w:cs="Times New Roman"/>
          <w:b/>
          <w:lang w:val="en-PH" w:eastAsia="en-PH"/>
        </w:rPr>
        <w:t xml:space="preserve">Postqualification of Bidders </w:t>
      </w:r>
    </w:p>
    <w:p w14:paraId="54F50BEB" w14:textId="24448D1E" w:rsidR="00C5437D" w:rsidRDefault="00C5437D"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C5437D">
        <w:rPr>
          <w:rFonts w:asciiTheme="majorHAnsi" w:eastAsia="Times New Roman" w:hAnsiTheme="majorHAnsi" w:cs="Times New Roman"/>
          <w:lang w:val="en-PH" w:eastAsia="en-PH"/>
        </w:rPr>
        <w:tab/>
        <w:t>The Procuring Entity shall determine whether the bidder whose bid has been determined to offer the lowest evaluated cost has the capability and resources to effectively carry out the contract as offered in the bid. The criteria to be met shall be set out in the bidding documents, and if the bidder does not meet them, the bid shall be rejected. In such an event, the Procuring Entity shall make a sim</w:t>
      </w:r>
      <w:r w:rsidR="00BB565A">
        <w:rPr>
          <w:rFonts w:asciiTheme="majorHAnsi" w:eastAsia="Times New Roman" w:hAnsiTheme="majorHAnsi" w:cs="Times New Roman"/>
          <w:lang w:val="en-PH" w:eastAsia="en-PH"/>
        </w:rPr>
        <w:t xml:space="preserve">ilar determination for the next </w:t>
      </w:r>
      <w:r w:rsidRPr="00C5437D">
        <w:rPr>
          <w:rFonts w:asciiTheme="majorHAnsi" w:eastAsia="Times New Roman" w:hAnsiTheme="majorHAnsi" w:cs="Times New Roman"/>
          <w:lang w:val="en-PH" w:eastAsia="en-PH"/>
        </w:rPr>
        <w:t xml:space="preserve">lowest evaluated bidder. </w:t>
      </w:r>
    </w:p>
    <w:p w14:paraId="0F582540" w14:textId="77777777" w:rsidR="00250393" w:rsidRPr="00C5437D" w:rsidRDefault="00250393"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57D71E98" w14:textId="74E6817A" w:rsidR="00C5437D" w:rsidRDefault="00C5437D"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C5437D">
        <w:rPr>
          <w:rFonts w:asciiTheme="majorHAnsi" w:eastAsia="Times New Roman" w:hAnsiTheme="majorHAnsi" w:cs="Times New Roman"/>
          <w:lang w:val="en-PH" w:eastAsia="en-PH"/>
        </w:rPr>
        <w:tab/>
        <w:t>The Procuring Entity shall determine to its satisfaction whether the bidder that is evaluated to be the Lowest Calculated Bid complies with and is responsive to all the requirements and conditions specified in the ITB Clause 5, 12 and 13 of the bidding document</w:t>
      </w:r>
      <w:r w:rsidR="00BB565A">
        <w:rPr>
          <w:rFonts w:asciiTheme="majorHAnsi" w:eastAsia="Times New Roman" w:hAnsiTheme="majorHAnsi" w:cs="Times New Roman"/>
          <w:lang w:val="en-PH" w:eastAsia="en-PH"/>
        </w:rPr>
        <w:t>s</w:t>
      </w:r>
      <w:r w:rsidRPr="00C5437D">
        <w:rPr>
          <w:rFonts w:asciiTheme="majorHAnsi" w:eastAsia="Times New Roman" w:hAnsiTheme="majorHAnsi" w:cs="Times New Roman"/>
          <w:lang w:val="en-PH" w:eastAsia="en-PH"/>
        </w:rPr>
        <w:t xml:space="preserve"> based from its submitted documentary evidences.</w:t>
      </w:r>
    </w:p>
    <w:p w14:paraId="1997C18B" w14:textId="77777777" w:rsidR="006B64F0" w:rsidRDefault="006B64F0"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6DE8C078" w14:textId="6D02B753" w:rsidR="006B64F0" w:rsidRPr="00825817" w:rsidRDefault="006B64F0" w:rsidP="00C5437D">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Pr>
          <w:rFonts w:asciiTheme="majorHAnsi" w:eastAsia="Times New Roman" w:hAnsiTheme="majorHAnsi" w:cs="Times New Roman"/>
          <w:lang w:val="en-PH" w:eastAsia="en-PH"/>
        </w:rPr>
        <w:tab/>
      </w:r>
      <w:bookmarkStart w:id="15" w:name="_Toc505160642"/>
      <w:bookmarkStart w:id="16" w:name="_Toc505171489"/>
      <w:bookmarkStart w:id="17" w:name="_Toc505174224"/>
      <w:r w:rsidRPr="00825817">
        <w:rPr>
          <w:rFonts w:asciiTheme="majorHAnsi" w:hAnsiTheme="majorHAnsi"/>
        </w:rPr>
        <w:t xml:space="preserve">If the BAC determines that the Bidder with the Lowest Calculated Bid passes all the criteria for post-qualification, it shall declare the said bid as the LCRB, and recommend to the HoPE the award of contract to the said Bidder at its submitted price or its calculated bid price, whichever is lower, subject to </w:t>
      </w:r>
      <w:bookmarkEnd w:id="15"/>
      <w:bookmarkEnd w:id="16"/>
      <w:bookmarkEnd w:id="17"/>
      <w:r w:rsidRPr="00825817">
        <w:rPr>
          <w:rFonts w:asciiTheme="majorHAnsi" w:hAnsiTheme="majorHAnsi"/>
        </w:rPr>
        <w:t>the conditions in the award of contract.</w:t>
      </w:r>
    </w:p>
    <w:p w14:paraId="4399BB80" w14:textId="77777777" w:rsidR="00250393" w:rsidRPr="006E3CC6" w:rsidRDefault="00250393" w:rsidP="00C5437D">
      <w:pPr>
        <w:widowControl w:val="0"/>
        <w:autoSpaceDE w:val="0"/>
        <w:autoSpaceDN w:val="0"/>
        <w:adjustRightInd w:val="0"/>
        <w:spacing w:line="276" w:lineRule="auto"/>
        <w:ind w:left="720" w:hanging="720"/>
        <w:jc w:val="both"/>
        <w:rPr>
          <w:rFonts w:ascii="Times New Roman" w:eastAsia="Times New Roman" w:hAnsi="Times New Roman" w:cs="Times New Roman"/>
          <w:lang w:val="en-PH" w:eastAsia="en-PH"/>
        </w:rPr>
      </w:pPr>
    </w:p>
    <w:p w14:paraId="0C170562" w14:textId="009D237C" w:rsidR="00292AC3" w:rsidRDefault="004D2FF2" w:rsidP="00292AC3">
      <w:pPr>
        <w:widowControl w:val="0"/>
        <w:autoSpaceDE w:val="0"/>
        <w:autoSpaceDN w:val="0"/>
        <w:adjustRightInd w:val="0"/>
        <w:spacing w:after="240"/>
        <w:ind w:left="720" w:hanging="720"/>
        <w:jc w:val="both"/>
        <w:rPr>
          <w:rFonts w:asciiTheme="majorHAnsi" w:eastAsia="Times New Roman" w:hAnsiTheme="majorHAnsi" w:cs="Times New Roman"/>
          <w:lang w:val="en-PH" w:eastAsia="en-PH"/>
        </w:rPr>
      </w:pPr>
      <w:r w:rsidRPr="004D2FF2">
        <w:rPr>
          <w:rFonts w:asciiTheme="majorHAnsi" w:eastAsia="Times New Roman" w:hAnsiTheme="majorHAnsi" w:cs="Times New Roman"/>
          <w:lang w:val="en-PH" w:eastAsia="en-PH"/>
        </w:rPr>
        <w:tab/>
      </w:r>
      <w:r w:rsidR="00916C19">
        <w:rPr>
          <w:rFonts w:asciiTheme="majorHAnsi" w:eastAsia="Times New Roman" w:hAnsiTheme="majorHAnsi" w:cs="Times New Roman"/>
          <w:b/>
          <w:lang w:val="en-PH" w:eastAsia="en-PH"/>
        </w:rPr>
        <w:t>B.22</w:t>
      </w:r>
      <w:r w:rsidR="00415951" w:rsidRPr="00415951">
        <w:rPr>
          <w:rFonts w:asciiTheme="majorHAnsi" w:eastAsia="Times New Roman" w:hAnsiTheme="majorHAnsi" w:cs="Times New Roman"/>
          <w:b/>
          <w:lang w:val="en-PH" w:eastAsia="en-PH"/>
        </w:rPr>
        <w:t>.</w:t>
      </w:r>
      <w:r w:rsidR="00415951">
        <w:rPr>
          <w:rFonts w:asciiTheme="majorHAnsi" w:eastAsia="Times New Roman" w:hAnsiTheme="majorHAnsi" w:cs="Times New Roman"/>
          <w:lang w:val="en-PH" w:eastAsia="en-PH"/>
        </w:rPr>
        <w:tab/>
      </w:r>
      <w:r w:rsidR="00BD15F2" w:rsidRPr="004025AA">
        <w:rPr>
          <w:rFonts w:asciiTheme="majorHAnsi" w:eastAsia="Times New Roman" w:hAnsiTheme="majorHAnsi" w:cs="Times New Roman"/>
          <w:b/>
          <w:lang w:val="en-PH" w:eastAsia="en-PH"/>
        </w:rPr>
        <w:t>Single Largest</w:t>
      </w:r>
      <w:r w:rsidR="00BD15F2" w:rsidRPr="004025AA">
        <w:rPr>
          <w:rFonts w:asciiTheme="majorHAnsi" w:eastAsia="Times New Roman" w:hAnsiTheme="majorHAnsi" w:cs="Times New Roman"/>
          <w:lang w:val="en-PH" w:eastAsia="en-PH"/>
        </w:rPr>
        <w:t xml:space="preserve"> </w:t>
      </w:r>
      <w:r w:rsidRPr="004025AA">
        <w:rPr>
          <w:rFonts w:asciiTheme="majorHAnsi" w:eastAsia="Times New Roman" w:hAnsiTheme="majorHAnsi" w:cs="Times New Roman"/>
          <w:b/>
          <w:lang w:val="en-PH" w:eastAsia="en-PH"/>
        </w:rPr>
        <w:t>Completed</w:t>
      </w:r>
      <w:r w:rsidRPr="00292AC3">
        <w:rPr>
          <w:rFonts w:asciiTheme="majorHAnsi" w:eastAsia="Times New Roman" w:hAnsiTheme="majorHAnsi" w:cs="Times New Roman"/>
          <w:b/>
          <w:lang w:val="en-PH" w:eastAsia="en-PH"/>
        </w:rPr>
        <w:t xml:space="preserve"> Contract</w:t>
      </w:r>
      <w:r w:rsidRPr="004D2FF2">
        <w:rPr>
          <w:rFonts w:asciiTheme="majorHAnsi" w:eastAsia="Times New Roman" w:hAnsiTheme="majorHAnsi" w:cs="Times New Roman"/>
          <w:lang w:val="en-PH" w:eastAsia="en-PH"/>
        </w:rPr>
        <w:t xml:space="preserve"> </w:t>
      </w:r>
    </w:p>
    <w:p w14:paraId="71FEA97F" w14:textId="47052990" w:rsidR="00BB565A" w:rsidRPr="004D2FF2" w:rsidRDefault="00292AC3" w:rsidP="004D2FF2">
      <w:pPr>
        <w:widowControl w:val="0"/>
        <w:autoSpaceDE w:val="0"/>
        <w:autoSpaceDN w:val="0"/>
        <w:adjustRightInd w:val="0"/>
        <w:spacing w:after="240" w:line="276" w:lineRule="auto"/>
        <w:ind w:left="720" w:hanging="720"/>
        <w:jc w:val="both"/>
        <w:rPr>
          <w:rFonts w:asciiTheme="majorHAnsi" w:eastAsia="Times New Roman" w:hAnsiTheme="majorHAnsi" w:cs="Times New Roman"/>
          <w:lang w:val="en-PH" w:eastAsia="en-PH"/>
        </w:rPr>
      </w:pPr>
      <w:r>
        <w:rPr>
          <w:rFonts w:asciiTheme="majorHAnsi" w:eastAsia="Times New Roman" w:hAnsiTheme="majorHAnsi" w:cs="Times New Roman"/>
          <w:lang w:val="en-PH" w:eastAsia="en-PH"/>
        </w:rPr>
        <w:tab/>
      </w:r>
      <w:r w:rsidR="004D2FF2" w:rsidRPr="004D2FF2">
        <w:rPr>
          <w:rFonts w:asciiTheme="majorHAnsi" w:eastAsia="Times New Roman" w:hAnsiTheme="majorHAnsi" w:cs="Times New Roman"/>
          <w:lang w:val="en-PH" w:eastAsia="en-PH"/>
        </w:rPr>
        <w:t>Unless otherwise specified in the BDS, the required experience shall vary on the type of inf</w:t>
      </w:r>
      <w:r w:rsidR="004D2FF2">
        <w:rPr>
          <w:rFonts w:asciiTheme="majorHAnsi" w:eastAsia="Times New Roman" w:hAnsiTheme="majorHAnsi" w:cs="Times New Roman"/>
          <w:lang w:val="en-PH" w:eastAsia="en-PH"/>
        </w:rPr>
        <w:t xml:space="preserve">rastructure works as shown </w:t>
      </w:r>
      <w:r w:rsidR="00BA77E7">
        <w:rPr>
          <w:rFonts w:asciiTheme="majorHAnsi" w:eastAsia="Times New Roman" w:hAnsiTheme="majorHAnsi" w:cs="Times New Roman"/>
          <w:lang w:val="en-PH" w:eastAsia="en-PH"/>
        </w:rPr>
        <w:t>on the table below</w:t>
      </w:r>
      <w:r w:rsidR="004D2FF2" w:rsidRPr="004D2FF2">
        <w:rPr>
          <w:rFonts w:asciiTheme="majorHAnsi" w:eastAsia="Times New Roman" w:hAnsiTheme="majorHAnsi" w:cs="Times New Roman"/>
          <w:lang w:val="en-PH" w:eastAsia="en-PH"/>
        </w:rPr>
        <w:t>:</w:t>
      </w:r>
    </w:p>
    <w:tbl>
      <w:tblPr>
        <w:tblStyle w:val="TableGrid"/>
        <w:tblW w:w="0" w:type="auto"/>
        <w:jc w:val="center"/>
        <w:tblLayout w:type="fixed"/>
        <w:tblLook w:val="04A0" w:firstRow="1" w:lastRow="0" w:firstColumn="1" w:lastColumn="0" w:noHBand="0" w:noVBand="1"/>
      </w:tblPr>
      <w:tblGrid>
        <w:gridCol w:w="3263"/>
        <w:gridCol w:w="2702"/>
        <w:gridCol w:w="1409"/>
      </w:tblGrid>
      <w:tr w:rsidR="004D2FF2" w:rsidRPr="004D2FF2" w14:paraId="6187F0BA" w14:textId="77777777" w:rsidTr="004D2FF2">
        <w:trPr>
          <w:trHeight w:val="575"/>
          <w:jc w:val="center"/>
        </w:trPr>
        <w:tc>
          <w:tcPr>
            <w:tcW w:w="3263" w:type="dxa"/>
          </w:tcPr>
          <w:p w14:paraId="66BF4A0B"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Type of Infrastructure Project</w:t>
            </w:r>
          </w:p>
        </w:tc>
        <w:tc>
          <w:tcPr>
            <w:tcW w:w="2702" w:type="dxa"/>
          </w:tcPr>
          <w:p w14:paraId="538884E7"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Required years of experience</w:t>
            </w:r>
          </w:p>
        </w:tc>
        <w:tc>
          <w:tcPr>
            <w:tcW w:w="1409" w:type="dxa"/>
          </w:tcPr>
          <w:p w14:paraId="375F63E4"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 to EPC</w:t>
            </w:r>
          </w:p>
        </w:tc>
      </w:tr>
      <w:tr w:rsidR="004D2FF2" w:rsidRPr="004D2FF2" w14:paraId="01BFBE6F" w14:textId="77777777" w:rsidTr="004D2FF2">
        <w:trPr>
          <w:jc w:val="center"/>
        </w:trPr>
        <w:tc>
          <w:tcPr>
            <w:tcW w:w="3263" w:type="dxa"/>
          </w:tcPr>
          <w:p w14:paraId="372AF3AD"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FMR</w:t>
            </w:r>
          </w:p>
        </w:tc>
        <w:tc>
          <w:tcPr>
            <w:tcW w:w="2702" w:type="dxa"/>
          </w:tcPr>
          <w:p w14:paraId="05D3011A"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Within the last 5 years</w:t>
            </w:r>
          </w:p>
        </w:tc>
        <w:tc>
          <w:tcPr>
            <w:tcW w:w="1409" w:type="dxa"/>
          </w:tcPr>
          <w:p w14:paraId="0ADE0057"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50%</w:t>
            </w:r>
          </w:p>
        </w:tc>
      </w:tr>
      <w:tr w:rsidR="004D2FF2" w:rsidRPr="004D2FF2" w14:paraId="52D2BCC8" w14:textId="77777777" w:rsidTr="004D2FF2">
        <w:trPr>
          <w:jc w:val="center"/>
        </w:trPr>
        <w:tc>
          <w:tcPr>
            <w:tcW w:w="3263" w:type="dxa"/>
          </w:tcPr>
          <w:p w14:paraId="33F95DF9"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Bridge</w:t>
            </w:r>
          </w:p>
        </w:tc>
        <w:tc>
          <w:tcPr>
            <w:tcW w:w="2702" w:type="dxa"/>
          </w:tcPr>
          <w:p w14:paraId="0096F567"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Within the last 10 years</w:t>
            </w:r>
          </w:p>
        </w:tc>
        <w:tc>
          <w:tcPr>
            <w:tcW w:w="1409" w:type="dxa"/>
          </w:tcPr>
          <w:p w14:paraId="3A510FAA"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50%</w:t>
            </w:r>
          </w:p>
        </w:tc>
      </w:tr>
      <w:tr w:rsidR="004D2FF2" w:rsidRPr="004D2FF2" w14:paraId="18409A2B" w14:textId="77777777" w:rsidTr="004D2FF2">
        <w:trPr>
          <w:jc w:val="center"/>
        </w:trPr>
        <w:tc>
          <w:tcPr>
            <w:tcW w:w="3263" w:type="dxa"/>
          </w:tcPr>
          <w:p w14:paraId="79A129A8"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Communal Irrigation System</w:t>
            </w:r>
          </w:p>
        </w:tc>
        <w:tc>
          <w:tcPr>
            <w:tcW w:w="2702" w:type="dxa"/>
          </w:tcPr>
          <w:p w14:paraId="36C80C8A"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Within the last 10 years</w:t>
            </w:r>
          </w:p>
        </w:tc>
        <w:tc>
          <w:tcPr>
            <w:tcW w:w="1409" w:type="dxa"/>
          </w:tcPr>
          <w:p w14:paraId="3395E360"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50%</w:t>
            </w:r>
          </w:p>
        </w:tc>
      </w:tr>
      <w:tr w:rsidR="004D2FF2" w:rsidRPr="004D2FF2" w14:paraId="1B96D2BD" w14:textId="77777777" w:rsidTr="004D2FF2">
        <w:trPr>
          <w:jc w:val="center"/>
        </w:trPr>
        <w:tc>
          <w:tcPr>
            <w:tcW w:w="3263" w:type="dxa"/>
          </w:tcPr>
          <w:p w14:paraId="01671142"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Buildings</w:t>
            </w:r>
          </w:p>
        </w:tc>
        <w:tc>
          <w:tcPr>
            <w:tcW w:w="2702" w:type="dxa"/>
          </w:tcPr>
          <w:p w14:paraId="6A0DB5D7"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5 years</w:t>
            </w:r>
          </w:p>
        </w:tc>
        <w:tc>
          <w:tcPr>
            <w:tcW w:w="1409" w:type="dxa"/>
          </w:tcPr>
          <w:p w14:paraId="2B05E109"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50%</w:t>
            </w:r>
          </w:p>
        </w:tc>
      </w:tr>
      <w:tr w:rsidR="004D2FF2" w:rsidRPr="004D2FF2" w14:paraId="6C5FD0E9" w14:textId="77777777" w:rsidTr="004D2FF2">
        <w:trPr>
          <w:jc w:val="center"/>
        </w:trPr>
        <w:tc>
          <w:tcPr>
            <w:tcW w:w="3263" w:type="dxa"/>
          </w:tcPr>
          <w:p w14:paraId="041F668B"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Potable Water System</w:t>
            </w:r>
          </w:p>
        </w:tc>
        <w:tc>
          <w:tcPr>
            <w:tcW w:w="2702" w:type="dxa"/>
          </w:tcPr>
          <w:p w14:paraId="43AD99B8"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Within the last 10 years</w:t>
            </w:r>
          </w:p>
        </w:tc>
        <w:tc>
          <w:tcPr>
            <w:tcW w:w="1409" w:type="dxa"/>
          </w:tcPr>
          <w:p w14:paraId="75EEFCA9"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50%</w:t>
            </w:r>
          </w:p>
        </w:tc>
      </w:tr>
      <w:tr w:rsidR="004D2FF2" w:rsidRPr="004D2FF2" w14:paraId="239E3F61" w14:textId="77777777" w:rsidTr="004D2FF2">
        <w:trPr>
          <w:jc w:val="center"/>
        </w:trPr>
        <w:tc>
          <w:tcPr>
            <w:tcW w:w="3263" w:type="dxa"/>
          </w:tcPr>
          <w:p w14:paraId="32DE5BAE"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Other Infrastructure</w:t>
            </w:r>
          </w:p>
        </w:tc>
        <w:tc>
          <w:tcPr>
            <w:tcW w:w="2702" w:type="dxa"/>
          </w:tcPr>
          <w:p w14:paraId="176FDE62"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5 years</w:t>
            </w:r>
          </w:p>
        </w:tc>
        <w:tc>
          <w:tcPr>
            <w:tcW w:w="1409" w:type="dxa"/>
          </w:tcPr>
          <w:p w14:paraId="39B3039C" w14:textId="77777777" w:rsidR="004D2FF2" w:rsidRPr="004D2FF2" w:rsidRDefault="004D2FF2" w:rsidP="004D2FF2">
            <w:pPr>
              <w:widowControl w:val="0"/>
              <w:autoSpaceDE w:val="0"/>
              <w:autoSpaceDN w:val="0"/>
              <w:adjustRightInd w:val="0"/>
              <w:spacing w:after="240" w:line="276" w:lineRule="auto"/>
              <w:jc w:val="center"/>
              <w:rPr>
                <w:rFonts w:asciiTheme="majorHAnsi" w:hAnsiTheme="majorHAnsi"/>
              </w:rPr>
            </w:pPr>
            <w:r w:rsidRPr="004D2FF2">
              <w:rPr>
                <w:rFonts w:asciiTheme="majorHAnsi" w:hAnsiTheme="majorHAnsi"/>
              </w:rPr>
              <w:t>50%</w:t>
            </w:r>
          </w:p>
        </w:tc>
      </w:tr>
    </w:tbl>
    <w:p w14:paraId="6D0A5599" w14:textId="77777777" w:rsidR="001B3393" w:rsidRPr="004D2FF2" w:rsidRDefault="001B3393" w:rsidP="004D2FF2">
      <w:pPr>
        <w:widowControl w:val="0"/>
        <w:autoSpaceDE w:val="0"/>
        <w:autoSpaceDN w:val="0"/>
        <w:adjustRightInd w:val="0"/>
        <w:spacing w:after="120" w:line="276" w:lineRule="auto"/>
        <w:ind w:left="720" w:hanging="720"/>
        <w:rPr>
          <w:rFonts w:asciiTheme="majorHAnsi" w:eastAsia="Times New Roman" w:hAnsiTheme="majorHAnsi" w:cs="Times New Roman"/>
          <w:lang w:val="en-PH" w:eastAsia="en-PH"/>
        </w:rPr>
      </w:pPr>
    </w:p>
    <w:p w14:paraId="340EAAAD" w14:textId="148C2F82" w:rsidR="00292AC3" w:rsidRPr="00292AC3" w:rsidRDefault="004D2FF2" w:rsidP="004D2FF2">
      <w:pPr>
        <w:widowControl w:val="0"/>
        <w:autoSpaceDE w:val="0"/>
        <w:autoSpaceDN w:val="0"/>
        <w:adjustRightInd w:val="0"/>
        <w:spacing w:after="240" w:line="276" w:lineRule="auto"/>
        <w:ind w:left="720" w:hanging="720"/>
        <w:rPr>
          <w:rFonts w:asciiTheme="majorHAnsi" w:eastAsia="Times New Roman" w:hAnsiTheme="majorHAnsi" w:cs="Times New Roman"/>
          <w:b/>
          <w:lang w:val="en-PH" w:eastAsia="en-PH"/>
        </w:rPr>
      </w:pPr>
      <w:r w:rsidRPr="004D2FF2">
        <w:rPr>
          <w:rFonts w:asciiTheme="majorHAnsi" w:eastAsia="Times New Roman" w:hAnsiTheme="majorHAnsi" w:cs="Times New Roman"/>
          <w:lang w:val="en-PH" w:eastAsia="en-PH"/>
        </w:rPr>
        <w:tab/>
      </w:r>
      <w:r w:rsidR="00916C19">
        <w:rPr>
          <w:rFonts w:asciiTheme="majorHAnsi" w:eastAsia="Times New Roman" w:hAnsiTheme="majorHAnsi" w:cs="Times New Roman"/>
          <w:b/>
          <w:lang w:val="en-PH" w:eastAsia="en-PH"/>
        </w:rPr>
        <w:t>B.23</w:t>
      </w:r>
      <w:r w:rsidR="00415951" w:rsidRPr="00415951">
        <w:rPr>
          <w:rFonts w:asciiTheme="majorHAnsi" w:eastAsia="Times New Roman" w:hAnsiTheme="majorHAnsi" w:cs="Times New Roman"/>
          <w:b/>
          <w:lang w:val="en-PH" w:eastAsia="en-PH"/>
        </w:rPr>
        <w:t>.</w:t>
      </w:r>
      <w:r w:rsidR="00415951">
        <w:rPr>
          <w:rFonts w:asciiTheme="majorHAnsi" w:eastAsia="Times New Roman" w:hAnsiTheme="majorHAnsi" w:cs="Times New Roman"/>
          <w:lang w:val="en-PH" w:eastAsia="en-PH"/>
        </w:rPr>
        <w:tab/>
      </w:r>
      <w:r w:rsidRPr="00292AC3">
        <w:rPr>
          <w:rFonts w:asciiTheme="majorHAnsi" w:eastAsia="Times New Roman" w:hAnsiTheme="majorHAnsi" w:cs="Times New Roman"/>
          <w:b/>
          <w:lang w:val="en-PH" w:eastAsia="en-PH"/>
        </w:rPr>
        <w:t>Required Experience o</w:t>
      </w:r>
      <w:r w:rsidR="00292AC3" w:rsidRPr="00292AC3">
        <w:rPr>
          <w:rFonts w:asciiTheme="majorHAnsi" w:eastAsia="Times New Roman" w:hAnsiTheme="majorHAnsi" w:cs="Times New Roman"/>
          <w:b/>
          <w:lang w:val="en-PH" w:eastAsia="en-PH"/>
        </w:rPr>
        <w:t>f Key Personnel for the Project</w:t>
      </w:r>
      <w:r w:rsidRPr="00292AC3">
        <w:rPr>
          <w:rFonts w:asciiTheme="majorHAnsi" w:eastAsia="Times New Roman" w:hAnsiTheme="majorHAnsi" w:cs="Times New Roman"/>
          <w:b/>
          <w:lang w:val="en-PH" w:eastAsia="en-PH"/>
        </w:rPr>
        <w:t xml:space="preserve"> </w:t>
      </w:r>
    </w:p>
    <w:p w14:paraId="507D2A30" w14:textId="40A130E3" w:rsidR="004D2FF2" w:rsidRPr="004D2FF2" w:rsidRDefault="00292AC3" w:rsidP="004D2FF2">
      <w:pPr>
        <w:widowControl w:val="0"/>
        <w:autoSpaceDE w:val="0"/>
        <w:autoSpaceDN w:val="0"/>
        <w:adjustRightInd w:val="0"/>
        <w:spacing w:after="240" w:line="276" w:lineRule="auto"/>
        <w:ind w:left="720" w:hanging="720"/>
        <w:rPr>
          <w:rFonts w:asciiTheme="majorHAnsi" w:eastAsia="Times New Roman" w:hAnsiTheme="majorHAnsi" w:cs="Times New Roman"/>
          <w:lang w:val="en-PH" w:eastAsia="en-PH"/>
        </w:rPr>
      </w:pPr>
      <w:r>
        <w:rPr>
          <w:rFonts w:asciiTheme="majorHAnsi" w:eastAsia="Times New Roman" w:hAnsiTheme="majorHAnsi" w:cs="Times New Roman"/>
          <w:lang w:val="en-PH" w:eastAsia="en-PH"/>
        </w:rPr>
        <w:tab/>
      </w:r>
      <w:r w:rsidR="004D2FF2" w:rsidRPr="004D2FF2">
        <w:rPr>
          <w:rFonts w:asciiTheme="majorHAnsi" w:eastAsia="Times New Roman" w:hAnsiTheme="majorHAnsi" w:cs="Times New Roman"/>
          <w:lang w:val="en-PH" w:eastAsia="en-PH"/>
        </w:rPr>
        <w:t>Unless otherwise specified in the BDS, the following are the requirements:</w:t>
      </w:r>
    </w:p>
    <w:tbl>
      <w:tblPr>
        <w:tblStyle w:val="TableGrid"/>
        <w:tblW w:w="9203" w:type="dxa"/>
        <w:tblInd w:w="295" w:type="dxa"/>
        <w:tblLook w:val="04A0" w:firstRow="1" w:lastRow="0" w:firstColumn="1" w:lastColumn="0" w:noHBand="0" w:noVBand="1"/>
      </w:tblPr>
      <w:tblGrid>
        <w:gridCol w:w="1333"/>
        <w:gridCol w:w="83"/>
        <w:gridCol w:w="1326"/>
        <w:gridCol w:w="1702"/>
        <w:gridCol w:w="325"/>
        <w:gridCol w:w="2008"/>
        <w:gridCol w:w="757"/>
        <w:gridCol w:w="764"/>
        <w:gridCol w:w="905"/>
      </w:tblGrid>
      <w:tr w:rsidR="004D2FF2" w:rsidRPr="004D2FF2" w14:paraId="1868A4F1" w14:textId="77777777" w:rsidTr="00990DD7">
        <w:trPr>
          <w:gridAfter w:val="1"/>
          <w:wAfter w:w="905" w:type="dxa"/>
        </w:trPr>
        <w:tc>
          <w:tcPr>
            <w:tcW w:w="2742" w:type="dxa"/>
            <w:gridSpan w:val="3"/>
            <w:vMerge w:val="restart"/>
          </w:tcPr>
          <w:p w14:paraId="6CC85A16" w14:textId="77777777" w:rsidR="004D2FF2" w:rsidRPr="004D2FF2" w:rsidRDefault="004D2FF2" w:rsidP="004D2FF2">
            <w:pPr>
              <w:widowControl w:val="0"/>
              <w:autoSpaceDE w:val="0"/>
              <w:autoSpaceDN w:val="0"/>
              <w:adjustRightInd w:val="0"/>
              <w:spacing w:line="276" w:lineRule="auto"/>
              <w:jc w:val="center"/>
              <w:rPr>
                <w:rFonts w:asciiTheme="majorHAnsi" w:hAnsiTheme="majorHAnsi"/>
              </w:rPr>
            </w:pPr>
          </w:p>
          <w:p w14:paraId="5D34F859" w14:textId="77777777"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Required</w:t>
            </w:r>
          </w:p>
          <w:p w14:paraId="54285FFF" w14:textId="77777777"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Key Personnel</w:t>
            </w:r>
          </w:p>
        </w:tc>
        <w:tc>
          <w:tcPr>
            <w:tcW w:w="5556" w:type="dxa"/>
            <w:gridSpan w:val="5"/>
          </w:tcPr>
          <w:p w14:paraId="57093CA7" w14:textId="075AFC31"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Type of Infrastructure</w:t>
            </w:r>
          </w:p>
        </w:tc>
      </w:tr>
      <w:tr w:rsidR="004D2FF2" w:rsidRPr="004D2FF2" w14:paraId="08AFC9F8" w14:textId="77777777" w:rsidTr="00990DD7">
        <w:trPr>
          <w:gridAfter w:val="1"/>
          <w:wAfter w:w="905" w:type="dxa"/>
          <w:trHeight w:val="829"/>
        </w:trPr>
        <w:tc>
          <w:tcPr>
            <w:tcW w:w="2742" w:type="dxa"/>
            <w:gridSpan w:val="3"/>
            <w:vMerge/>
          </w:tcPr>
          <w:p w14:paraId="018C75F7" w14:textId="77777777" w:rsidR="004D2FF2" w:rsidRPr="004D2FF2" w:rsidRDefault="004D2FF2" w:rsidP="004D2FF2">
            <w:pPr>
              <w:widowControl w:val="0"/>
              <w:autoSpaceDE w:val="0"/>
              <w:autoSpaceDN w:val="0"/>
              <w:adjustRightInd w:val="0"/>
              <w:spacing w:line="276" w:lineRule="auto"/>
              <w:rPr>
                <w:rFonts w:asciiTheme="majorHAnsi" w:hAnsiTheme="majorHAnsi"/>
              </w:rPr>
            </w:pPr>
          </w:p>
        </w:tc>
        <w:tc>
          <w:tcPr>
            <w:tcW w:w="1702" w:type="dxa"/>
          </w:tcPr>
          <w:p w14:paraId="049631FE" w14:textId="77777777"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FMR</w:t>
            </w:r>
          </w:p>
        </w:tc>
        <w:tc>
          <w:tcPr>
            <w:tcW w:w="2333" w:type="dxa"/>
            <w:gridSpan w:val="2"/>
          </w:tcPr>
          <w:p w14:paraId="110885AA" w14:textId="1FE57CF6" w:rsidR="004D2FF2" w:rsidRPr="004D2FF2" w:rsidRDefault="004D2FF2" w:rsidP="0051058D">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Bridge/Irrigation System/PWS</w:t>
            </w:r>
          </w:p>
        </w:tc>
        <w:tc>
          <w:tcPr>
            <w:tcW w:w="1521" w:type="dxa"/>
            <w:gridSpan w:val="2"/>
          </w:tcPr>
          <w:p w14:paraId="0EFC8610" w14:textId="2E9E5790"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Buildings and other Infra</w:t>
            </w:r>
            <w:r w:rsidR="00581D0C" w:rsidRPr="0051058D">
              <w:rPr>
                <w:rFonts w:asciiTheme="majorHAnsi" w:hAnsiTheme="majorHAnsi"/>
              </w:rPr>
              <w:t>*</w:t>
            </w:r>
          </w:p>
        </w:tc>
      </w:tr>
      <w:tr w:rsidR="004D2FF2" w:rsidRPr="004D2FF2" w14:paraId="55A9F71E" w14:textId="77777777" w:rsidTr="00990DD7">
        <w:trPr>
          <w:gridAfter w:val="1"/>
          <w:wAfter w:w="905" w:type="dxa"/>
          <w:trHeight w:val="7100"/>
        </w:trPr>
        <w:tc>
          <w:tcPr>
            <w:tcW w:w="1333" w:type="dxa"/>
          </w:tcPr>
          <w:p w14:paraId="5AE3F6EE" w14:textId="2766E96C"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Project Manager</w:t>
            </w:r>
            <w:r w:rsidR="00BD15F2">
              <w:rPr>
                <w:rFonts w:asciiTheme="majorHAnsi" w:hAnsiTheme="majorHAnsi"/>
              </w:rPr>
              <w:t>**</w:t>
            </w:r>
          </w:p>
        </w:tc>
        <w:tc>
          <w:tcPr>
            <w:tcW w:w="1409" w:type="dxa"/>
            <w:gridSpan w:val="2"/>
          </w:tcPr>
          <w:p w14:paraId="7684F190" w14:textId="3B571B75"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 xml:space="preserve">Professional </w:t>
            </w:r>
          </w:p>
        </w:tc>
        <w:tc>
          <w:tcPr>
            <w:tcW w:w="1702" w:type="dxa"/>
          </w:tcPr>
          <w:p w14:paraId="349A1EC3"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Relevant Experience:</w:t>
            </w:r>
          </w:p>
          <w:p w14:paraId="179AF1F0" w14:textId="09DBD2BC" w:rsidR="004344B2" w:rsidRPr="004D2FF2" w:rsidRDefault="004D2FF2" w:rsidP="00BB565A">
            <w:pPr>
              <w:widowControl w:val="0"/>
              <w:autoSpaceDE w:val="0"/>
              <w:autoSpaceDN w:val="0"/>
              <w:adjustRightInd w:val="0"/>
              <w:spacing w:after="240" w:line="276" w:lineRule="auto"/>
              <w:rPr>
                <w:rFonts w:asciiTheme="majorHAnsi" w:hAnsiTheme="majorHAnsi"/>
              </w:rPr>
            </w:pPr>
            <w:r w:rsidRPr="004D2FF2">
              <w:rPr>
                <w:rFonts w:asciiTheme="majorHAnsi" w:hAnsiTheme="majorHAnsi"/>
              </w:rPr>
              <w:t>Minimum of five (5) years rele</w:t>
            </w:r>
            <w:r w:rsidR="00BB565A">
              <w:rPr>
                <w:rFonts w:asciiTheme="majorHAnsi" w:hAnsiTheme="majorHAnsi"/>
              </w:rPr>
              <w:t xml:space="preserve">vant work experience as Project </w:t>
            </w:r>
            <w:r w:rsidRPr="004D2FF2">
              <w:rPr>
                <w:rFonts w:asciiTheme="majorHAnsi" w:hAnsiTheme="majorHAnsi"/>
              </w:rPr>
              <w:t>M</w:t>
            </w:r>
            <w:r w:rsidR="00BB565A">
              <w:rPr>
                <w:rFonts w:asciiTheme="majorHAnsi" w:hAnsiTheme="majorHAnsi"/>
              </w:rPr>
              <w:t>n</w:t>
            </w:r>
            <w:r w:rsidRPr="004D2FF2">
              <w:rPr>
                <w:rFonts w:asciiTheme="majorHAnsi" w:hAnsiTheme="majorHAnsi"/>
              </w:rPr>
              <w:t>gr</w:t>
            </w:r>
            <w:r w:rsidR="00BB565A">
              <w:rPr>
                <w:rFonts w:asciiTheme="majorHAnsi" w:hAnsiTheme="majorHAnsi"/>
              </w:rPr>
              <w:t xml:space="preserve">. </w:t>
            </w:r>
            <w:r w:rsidRPr="004D2FF2">
              <w:rPr>
                <w:rFonts w:asciiTheme="majorHAnsi" w:hAnsiTheme="majorHAnsi"/>
              </w:rPr>
              <w:t>in Road</w:t>
            </w:r>
            <w:r w:rsidR="00BB565A">
              <w:rPr>
                <w:rFonts w:asciiTheme="majorHAnsi" w:hAnsiTheme="majorHAnsi"/>
              </w:rPr>
              <w:t xml:space="preserve"> Construction</w:t>
            </w:r>
          </w:p>
        </w:tc>
        <w:tc>
          <w:tcPr>
            <w:tcW w:w="2333" w:type="dxa"/>
            <w:gridSpan w:val="2"/>
          </w:tcPr>
          <w:p w14:paraId="2E404886" w14:textId="612CB89D"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Multi-sp</w:t>
            </w:r>
            <w:r w:rsidR="00602482">
              <w:rPr>
                <w:rFonts w:asciiTheme="majorHAnsi" w:hAnsiTheme="majorHAnsi"/>
              </w:rPr>
              <w:t>an Bridge, CIP:</w:t>
            </w:r>
          </w:p>
          <w:p w14:paraId="013EF58A" w14:textId="77777777" w:rsidR="00A26891" w:rsidRDefault="00A26891"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Minimum of five (5) years rele</w:t>
            </w:r>
            <w:r>
              <w:rPr>
                <w:rFonts w:asciiTheme="majorHAnsi" w:hAnsiTheme="majorHAnsi"/>
              </w:rPr>
              <w:t xml:space="preserve">vant work experience as Project </w:t>
            </w:r>
            <w:r w:rsidRPr="004D2FF2">
              <w:rPr>
                <w:rFonts w:asciiTheme="majorHAnsi" w:hAnsiTheme="majorHAnsi"/>
              </w:rPr>
              <w:t>M</w:t>
            </w:r>
            <w:r>
              <w:rPr>
                <w:rFonts w:asciiTheme="majorHAnsi" w:hAnsiTheme="majorHAnsi"/>
              </w:rPr>
              <w:t>n</w:t>
            </w:r>
            <w:r w:rsidRPr="004D2FF2">
              <w:rPr>
                <w:rFonts w:asciiTheme="majorHAnsi" w:hAnsiTheme="majorHAnsi"/>
              </w:rPr>
              <w:t>gr</w:t>
            </w:r>
            <w:r>
              <w:rPr>
                <w:rFonts w:asciiTheme="majorHAnsi" w:hAnsiTheme="majorHAnsi"/>
              </w:rPr>
              <w:t xml:space="preserve">. </w:t>
            </w:r>
            <w:r w:rsidRPr="004D2FF2">
              <w:rPr>
                <w:rFonts w:asciiTheme="majorHAnsi" w:hAnsiTheme="majorHAnsi"/>
              </w:rPr>
              <w:t xml:space="preserve">in </w:t>
            </w:r>
            <w:r>
              <w:rPr>
                <w:rFonts w:asciiTheme="majorHAnsi" w:hAnsiTheme="majorHAnsi"/>
              </w:rPr>
              <w:t>Multi-span Bridge, CIP for Irrigation Construction</w:t>
            </w:r>
            <w:r w:rsidRPr="004D2FF2">
              <w:rPr>
                <w:rFonts w:asciiTheme="majorHAnsi" w:hAnsiTheme="majorHAnsi"/>
              </w:rPr>
              <w:t xml:space="preserve"> </w:t>
            </w:r>
          </w:p>
          <w:p w14:paraId="5511D4C0" w14:textId="675E6BF9"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 xml:space="preserve">Single-span Bridge, Level I &amp; II PWS, CIS and Other Infra: </w:t>
            </w:r>
          </w:p>
          <w:p w14:paraId="1169A896" w14:textId="77777777" w:rsidR="004D2FF2" w:rsidRDefault="0060248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Minimum of five (5) years rele</w:t>
            </w:r>
            <w:r>
              <w:rPr>
                <w:rFonts w:asciiTheme="majorHAnsi" w:hAnsiTheme="majorHAnsi"/>
              </w:rPr>
              <w:t xml:space="preserve">vant work experience as Project </w:t>
            </w:r>
            <w:r w:rsidRPr="004D2FF2">
              <w:rPr>
                <w:rFonts w:asciiTheme="majorHAnsi" w:hAnsiTheme="majorHAnsi"/>
              </w:rPr>
              <w:t>M</w:t>
            </w:r>
            <w:r>
              <w:rPr>
                <w:rFonts w:asciiTheme="majorHAnsi" w:hAnsiTheme="majorHAnsi"/>
              </w:rPr>
              <w:t>n</w:t>
            </w:r>
            <w:r w:rsidRPr="004D2FF2">
              <w:rPr>
                <w:rFonts w:asciiTheme="majorHAnsi" w:hAnsiTheme="majorHAnsi"/>
              </w:rPr>
              <w:t>gr</w:t>
            </w:r>
            <w:r>
              <w:rPr>
                <w:rFonts w:asciiTheme="majorHAnsi" w:hAnsiTheme="majorHAnsi"/>
              </w:rPr>
              <w:t xml:space="preserve">. </w:t>
            </w:r>
            <w:r w:rsidRPr="004D2FF2">
              <w:rPr>
                <w:rFonts w:asciiTheme="majorHAnsi" w:hAnsiTheme="majorHAnsi"/>
              </w:rPr>
              <w:t xml:space="preserve">in </w:t>
            </w:r>
            <w:r>
              <w:rPr>
                <w:rFonts w:asciiTheme="majorHAnsi" w:hAnsiTheme="majorHAnsi"/>
              </w:rPr>
              <w:t>Single-span Bridge, PWS, CIS and other infra. Construction</w:t>
            </w:r>
            <w:r w:rsidRPr="004D2FF2">
              <w:rPr>
                <w:rFonts w:asciiTheme="majorHAnsi" w:hAnsiTheme="majorHAnsi"/>
              </w:rPr>
              <w:t xml:space="preserve"> </w:t>
            </w:r>
            <w:r w:rsidR="004D2FF2" w:rsidRPr="004D2FF2">
              <w:rPr>
                <w:rFonts w:asciiTheme="majorHAnsi" w:hAnsiTheme="majorHAnsi"/>
              </w:rPr>
              <w:t xml:space="preserve"> </w:t>
            </w:r>
          </w:p>
          <w:p w14:paraId="7C85794D" w14:textId="77777777" w:rsidR="00B73F97" w:rsidRDefault="00B73F97" w:rsidP="004D2FF2">
            <w:pPr>
              <w:widowControl w:val="0"/>
              <w:autoSpaceDE w:val="0"/>
              <w:autoSpaceDN w:val="0"/>
              <w:adjustRightInd w:val="0"/>
              <w:spacing w:after="240" w:line="276" w:lineRule="auto"/>
              <w:rPr>
                <w:rFonts w:asciiTheme="majorHAnsi" w:hAnsiTheme="majorHAnsi"/>
              </w:rPr>
            </w:pPr>
          </w:p>
          <w:p w14:paraId="1D754E79" w14:textId="77777777" w:rsidR="00990DD7" w:rsidRDefault="00990DD7" w:rsidP="004D2FF2">
            <w:pPr>
              <w:widowControl w:val="0"/>
              <w:autoSpaceDE w:val="0"/>
              <w:autoSpaceDN w:val="0"/>
              <w:adjustRightInd w:val="0"/>
              <w:spacing w:after="240" w:line="276" w:lineRule="auto"/>
              <w:rPr>
                <w:rFonts w:asciiTheme="majorHAnsi" w:hAnsiTheme="majorHAnsi"/>
              </w:rPr>
            </w:pPr>
          </w:p>
          <w:p w14:paraId="3850327A" w14:textId="77777777" w:rsidR="00990DD7" w:rsidRDefault="00990DD7" w:rsidP="004D2FF2">
            <w:pPr>
              <w:widowControl w:val="0"/>
              <w:autoSpaceDE w:val="0"/>
              <w:autoSpaceDN w:val="0"/>
              <w:adjustRightInd w:val="0"/>
              <w:spacing w:after="240" w:line="276" w:lineRule="auto"/>
              <w:rPr>
                <w:rFonts w:asciiTheme="majorHAnsi" w:hAnsiTheme="majorHAnsi"/>
              </w:rPr>
            </w:pPr>
          </w:p>
          <w:p w14:paraId="281B9FB2" w14:textId="5E9AAF68" w:rsidR="00990DD7" w:rsidRPr="004D2FF2" w:rsidRDefault="00990DD7" w:rsidP="004D2FF2">
            <w:pPr>
              <w:widowControl w:val="0"/>
              <w:autoSpaceDE w:val="0"/>
              <w:autoSpaceDN w:val="0"/>
              <w:adjustRightInd w:val="0"/>
              <w:spacing w:after="240" w:line="276" w:lineRule="auto"/>
              <w:rPr>
                <w:rFonts w:asciiTheme="majorHAnsi" w:hAnsiTheme="majorHAnsi"/>
              </w:rPr>
            </w:pPr>
          </w:p>
        </w:tc>
        <w:tc>
          <w:tcPr>
            <w:tcW w:w="1521" w:type="dxa"/>
            <w:gridSpan w:val="2"/>
          </w:tcPr>
          <w:p w14:paraId="66C18431" w14:textId="0BB33A14" w:rsidR="004D2FF2" w:rsidRDefault="004025AA" w:rsidP="004D2FF2">
            <w:pPr>
              <w:widowControl w:val="0"/>
              <w:autoSpaceDE w:val="0"/>
              <w:autoSpaceDN w:val="0"/>
              <w:adjustRightInd w:val="0"/>
              <w:spacing w:after="240" w:line="276" w:lineRule="auto"/>
              <w:rPr>
                <w:rFonts w:asciiTheme="majorHAnsi" w:hAnsiTheme="majorHAnsi"/>
              </w:rPr>
            </w:pPr>
            <w:r>
              <w:rPr>
                <w:rFonts w:asciiTheme="majorHAnsi" w:hAnsiTheme="majorHAnsi"/>
              </w:rPr>
              <w:t xml:space="preserve">For </w:t>
            </w:r>
            <w:r w:rsidR="00916241">
              <w:rPr>
                <w:rFonts w:asciiTheme="majorHAnsi" w:hAnsiTheme="majorHAnsi"/>
              </w:rPr>
              <w:t>PhP50M and above</w:t>
            </w:r>
            <w:r w:rsidR="00602482">
              <w:rPr>
                <w:rFonts w:asciiTheme="majorHAnsi" w:hAnsiTheme="majorHAnsi"/>
              </w:rPr>
              <w:t>:</w:t>
            </w:r>
          </w:p>
          <w:p w14:paraId="7B5C1CC5" w14:textId="75C7B8FA" w:rsidR="004025AA" w:rsidRDefault="00602482" w:rsidP="004025AA">
            <w:pPr>
              <w:widowControl w:val="0"/>
              <w:autoSpaceDE w:val="0"/>
              <w:autoSpaceDN w:val="0"/>
              <w:adjustRightInd w:val="0"/>
              <w:spacing w:after="240" w:line="276" w:lineRule="auto"/>
              <w:rPr>
                <w:rFonts w:asciiTheme="majorHAnsi" w:hAnsiTheme="majorHAnsi"/>
              </w:rPr>
            </w:pPr>
            <w:r w:rsidRPr="004D2FF2">
              <w:rPr>
                <w:rFonts w:asciiTheme="majorHAnsi" w:hAnsiTheme="majorHAnsi"/>
              </w:rPr>
              <w:t>Minimum of five (5) years rele</w:t>
            </w:r>
            <w:r>
              <w:rPr>
                <w:rFonts w:asciiTheme="majorHAnsi" w:hAnsiTheme="majorHAnsi"/>
              </w:rPr>
              <w:t xml:space="preserve">vant work experience as Project </w:t>
            </w:r>
            <w:r w:rsidRPr="004D2FF2">
              <w:rPr>
                <w:rFonts w:asciiTheme="majorHAnsi" w:hAnsiTheme="majorHAnsi"/>
              </w:rPr>
              <w:t>M</w:t>
            </w:r>
            <w:r>
              <w:rPr>
                <w:rFonts w:asciiTheme="majorHAnsi" w:hAnsiTheme="majorHAnsi"/>
              </w:rPr>
              <w:t>n</w:t>
            </w:r>
            <w:r w:rsidRPr="004D2FF2">
              <w:rPr>
                <w:rFonts w:asciiTheme="majorHAnsi" w:hAnsiTheme="majorHAnsi"/>
              </w:rPr>
              <w:t>gr</w:t>
            </w:r>
            <w:r>
              <w:rPr>
                <w:rFonts w:asciiTheme="majorHAnsi" w:hAnsiTheme="majorHAnsi"/>
              </w:rPr>
              <w:t xml:space="preserve">. </w:t>
            </w:r>
            <w:r w:rsidRPr="004D2FF2">
              <w:rPr>
                <w:rFonts w:asciiTheme="majorHAnsi" w:hAnsiTheme="majorHAnsi"/>
              </w:rPr>
              <w:t xml:space="preserve">in </w:t>
            </w:r>
            <w:r>
              <w:rPr>
                <w:rFonts w:asciiTheme="majorHAnsi" w:hAnsiTheme="majorHAnsi"/>
              </w:rPr>
              <w:t>Building and other infra Construction</w:t>
            </w:r>
          </w:p>
          <w:p w14:paraId="46CA3041" w14:textId="264445B2" w:rsidR="004025AA" w:rsidRPr="004D2FF2" w:rsidRDefault="0058522B"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No Project Manager required</w:t>
            </w:r>
            <w:r>
              <w:rPr>
                <w:rFonts w:asciiTheme="majorHAnsi" w:hAnsiTheme="majorHAnsi"/>
              </w:rPr>
              <w:t xml:space="preserve"> for less than PhP50M</w:t>
            </w:r>
          </w:p>
        </w:tc>
      </w:tr>
      <w:tr w:rsidR="004D2FF2" w:rsidRPr="004D2FF2" w14:paraId="3260B11B" w14:textId="77777777" w:rsidTr="00990DD7">
        <w:tc>
          <w:tcPr>
            <w:tcW w:w="2742" w:type="dxa"/>
            <w:gridSpan w:val="3"/>
            <w:vMerge w:val="restart"/>
          </w:tcPr>
          <w:p w14:paraId="747A1B01" w14:textId="77777777" w:rsidR="004D2FF2" w:rsidRPr="004D2FF2" w:rsidRDefault="004D2FF2" w:rsidP="004D2FF2">
            <w:pPr>
              <w:widowControl w:val="0"/>
              <w:autoSpaceDE w:val="0"/>
              <w:autoSpaceDN w:val="0"/>
              <w:adjustRightInd w:val="0"/>
              <w:spacing w:line="276" w:lineRule="auto"/>
              <w:jc w:val="center"/>
              <w:rPr>
                <w:rFonts w:asciiTheme="majorHAnsi" w:hAnsiTheme="majorHAnsi"/>
              </w:rPr>
            </w:pPr>
          </w:p>
          <w:p w14:paraId="0B6ADECA" w14:textId="77777777"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Required</w:t>
            </w:r>
          </w:p>
          <w:p w14:paraId="1DF1B4BD" w14:textId="77777777"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Key Personnel</w:t>
            </w:r>
          </w:p>
        </w:tc>
        <w:tc>
          <w:tcPr>
            <w:tcW w:w="6461" w:type="dxa"/>
            <w:gridSpan w:val="6"/>
          </w:tcPr>
          <w:p w14:paraId="55477BAE" w14:textId="795B3119"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Type of Infrastructure</w:t>
            </w:r>
          </w:p>
        </w:tc>
      </w:tr>
      <w:tr w:rsidR="004D2FF2" w:rsidRPr="004D2FF2" w14:paraId="497E499F" w14:textId="77777777" w:rsidTr="00990DD7">
        <w:trPr>
          <w:trHeight w:val="829"/>
        </w:trPr>
        <w:tc>
          <w:tcPr>
            <w:tcW w:w="2742" w:type="dxa"/>
            <w:gridSpan w:val="3"/>
            <w:vMerge/>
          </w:tcPr>
          <w:p w14:paraId="42772C0E" w14:textId="77777777" w:rsidR="004D2FF2" w:rsidRPr="004D2FF2" w:rsidRDefault="004D2FF2" w:rsidP="004D2FF2">
            <w:pPr>
              <w:widowControl w:val="0"/>
              <w:autoSpaceDE w:val="0"/>
              <w:autoSpaceDN w:val="0"/>
              <w:adjustRightInd w:val="0"/>
              <w:spacing w:line="276" w:lineRule="auto"/>
              <w:rPr>
                <w:rFonts w:asciiTheme="majorHAnsi" w:hAnsiTheme="majorHAnsi"/>
              </w:rPr>
            </w:pPr>
          </w:p>
        </w:tc>
        <w:tc>
          <w:tcPr>
            <w:tcW w:w="2027" w:type="dxa"/>
            <w:gridSpan w:val="2"/>
          </w:tcPr>
          <w:p w14:paraId="70E1E75B" w14:textId="77777777"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FMR</w:t>
            </w:r>
          </w:p>
        </w:tc>
        <w:tc>
          <w:tcPr>
            <w:tcW w:w="2765" w:type="dxa"/>
            <w:gridSpan w:val="2"/>
          </w:tcPr>
          <w:p w14:paraId="257578D5" w14:textId="20B0CC20" w:rsidR="004D2FF2" w:rsidRPr="004D2FF2" w:rsidRDefault="004D2FF2" w:rsidP="0051058D">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Bridge/Irrigation System/PWS</w:t>
            </w:r>
            <w:r w:rsidR="0051058D" w:rsidRPr="004D2FF2">
              <w:rPr>
                <w:rFonts w:asciiTheme="majorHAnsi" w:hAnsiTheme="majorHAnsi"/>
              </w:rPr>
              <w:t xml:space="preserve"> </w:t>
            </w:r>
          </w:p>
        </w:tc>
        <w:tc>
          <w:tcPr>
            <w:tcW w:w="1669" w:type="dxa"/>
            <w:gridSpan w:val="2"/>
          </w:tcPr>
          <w:p w14:paraId="26A95713" w14:textId="3993A6A4" w:rsidR="004D2FF2" w:rsidRPr="004D2FF2" w:rsidRDefault="004D2FF2" w:rsidP="004D2FF2">
            <w:pPr>
              <w:widowControl w:val="0"/>
              <w:autoSpaceDE w:val="0"/>
              <w:autoSpaceDN w:val="0"/>
              <w:adjustRightInd w:val="0"/>
              <w:spacing w:line="276" w:lineRule="auto"/>
              <w:jc w:val="center"/>
              <w:rPr>
                <w:rFonts w:asciiTheme="majorHAnsi" w:hAnsiTheme="majorHAnsi"/>
              </w:rPr>
            </w:pPr>
            <w:r w:rsidRPr="004D2FF2">
              <w:rPr>
                <w:rFonts w:asciiTheme="majorHAnsi" w:hAnsiTheme="majorHAnsi"/>
              </w:rPr>
              <w:t>Buildings and other Infra</w:t>
            </w:r>
            <w:r w:rsidR="0051058D">
              <w:rPr>
                <w:rFonts w:asciiTheme="majorHAnsi" w:hAnsiTheme="majorHAnsi"/>
              </w:rPr>
              <w:t>*</w:t>
            </w:r>
          </w:p>
        </w:tc>
      </w:tr>
      <w:tr w:rsidR="004D2FF2" w:rsidRPr="004D2FF2" w14:paraId="308D5445" w14:textId="77777777" w:rsidTr="00990DD7">
        <w:tc>
          <w:tcPr>
            <w:tcW w:w="1416" w:type="dxa"/>
            <w:gridSpan w:val="2"/>
          </w:tcPr>
          <w:p w14:paraId="0CDB2AD0"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Project Engineer</w:t>
            </w:r>
          </w:p>
        </w:tc>
        <w:tc>
          <w:tcPr>
            <w:tcW w:w="1326" w:type="dxa"/>
          </w:tcPr>
          <w:p w14:paraId="4F061D11"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Licensed Engineer</w:t>
            </w:r>
          </w:p>
        </w:tc>
        <w:tc>
          <w:tcPr>
            <w:tcW w:w="2027" w:type="dxa"/>
            <w:gridSpan w:val="2"/>
          </w:tcPr>
          <w:p w14:paraId="3895F529" w14:textId="77777777" w:rsidR="004D2FF2" w:rsidRPr="004D2FF2" w:rsidRDefault="004D2FF2" w:rsidP="009326DF">
            <w:pPr>
              <w:widowControl w:val="0"/>
              <w:autoSpaceDE w:val="0"/>
              <w:autoSpaceDN w:val="0"/>
              <w:adjustRightInd w:val="0"/>
              <w:spacing w:line="276" w:lineRule="auto"/>
              <w:rPr>
                <w:rFonts w:asciiTheme="majorHAnsi" w:hAnsiTheme="majorHAnsi"/>
              </w:rPr>
            </w:pPr>
            <w:r w:rsidRPr="004D2FF2">
              <w:rPr>
                <w:rFonts w:asciiTheme="majorHAnsi" w:hAnsiTheme="majorHAnsi"/>
              </w:rPr>
              <w:t>General Experience:</w:t>
            </w:r>
          </w:p>
          <w:p w14:paraId="0BE75990" w14:textId="68B60583" w:rsidR="00231604" w:rsidRDefault="004D2FF2" w:rsidP="009326DF">
            <w:pPr>
              <w:widowControl w:val="0"/>
              <w:autoSpaceDE w:val="0"/>
              <w:autoSpaceDN w:val="0"/>
              <w:adjustRightInd w:val="0"/>
              <w:spacing w:line="276" w:lineRule="auto"/>
              <w:rPr>
                <w:rFonts w:asciiTheme="majorHAnsi" w:hAnsiTheme="majorHAnsi"/>
              </w:rPr>
            </w:pPr>
            <w:r w:rsidRPr="004D2FF2">
              <w:rPr>
                <w:rFonts w:asciiTheme="majorHAnsi" w:hAnsiTheme="majorHAnsi"/>
              </w:rPr>
              <w:t xml:space="preserve">Minimum </w:t>
            </w:r>
            <w:r w:rsidR="00102A81">
              <w:rPr>
                <w:rFonts w:asciiTheme="majorHAnsi" w:hAnsiTheme="majorHAnsi"/>
              </w:rPr>
              <w:t>of five (</w:t>
            </w:r>
            <w:r w:rsidRPr="004D2FF2">
              <w:rPr>
                <w:rFonts w:asciiTheme="majorHAnsi" w:hAnsiTheme="majorHAnsi"/>
              </w:rPr>
              <w:t>5</w:t>
            </w:r>
            <w:r w:rsidR="00102A81">
              <w:rPr>
                <w:rFonts w:asciiTheme="majorHAnsi" w:hAnsiTheme="majorHAnsi"/>
              </w:rPr>
              <w:t>)</w:t>
            </w:r>
            <w:r w:rsidRPr="004D2FF2">
              <w:rPr>
                <w:rFonts w:asciiTheme="majorHAnsi" w:hAnsiTheme="majorHAnsi"/>
              </w:rPr>
              <w:t xml:space="preserve"> years experience as Licensed Civil</w:t>
            </w:r>
            <w:r w:rsidR="00100950">
              <w:rPr>
                <w:rFonts w:asciiTheme="majorHAnsi" w:hAnsiTheme="majorHAnsi"/>
              </w:rPr>
              <w:t>/Agricultural</w:t>
            </w:r>
            <w:r w:rsidRPr="004D2FF2">
              <w:rPr>
                <w:rFonts w:asciiTheme="majorHAnsi" w:hAnsiTheme="majorHAnsi"/>
              </w:rPr>
              <w:t xml:space="preserve"> Engineer</w:t>
            </w:r>
          </w:p>
          <w:p w14:paraId="56EE5B77" w14:textId="77777777" w:rsidR="00734533" w:rsidRDefault="00734533" w:rsidP="009326DF">
            <w:pPr>
              <w:widowControl w:val="0"/>
              <w:autoSpaceDE w:val="0"/>
              <w:autoSpaceDN w:val="0"/>
              <w:adjustRightInd w:val="0"/>
              <w:spacing w:line="276" w:lineRule="auto"/>
              <w:rPr>
                <w:rFonts w:asciiTheme="majorHAnsi" w:hAnsiTheme="majorHAnsi"/>
              </w:rPr>
            </w:pPr>
          </w:p>
          <w:p w14:paraId="21F6B08D" w14:textId="77777777" w:rsidR="00734533" w:rsidRDefault="00734533" w:rsidP="009326DF">
            <w:pPr>
              <w:widowControl w:val="0"/>
              <w:autoSpaceDE w:val="0"/>
              <w:autoSpaceDN w:val="0"/>
              <w:adjustRightInd w:val="0"/>
              <w:spacing w:line="276" w:lineRule="auto"/>
              <w:rPr>
                <w:rFonts w:asciiTheme="majorHAnsi" w:hAnsiTheme="majorHAnsi"/>
              </w:rPr>
            </w:pPr>
          </w:p>
          <w:p w14:paraId="2F8D160D" w14:textId="1137BA67" w:rsidR="004D2FF2" w:rsidRPr="004D2FF2" w:rsidRDefault="004D2FF2" w:rsidP="009326DF">
            <w:pPr>
              <w:widowControl w:val="0"/>
              <w:autoSpaceDE w:val="0"/>
              <w:autoSpaceDN w:val="0"/>
              <w:adjustRightInd w:val="0"/>
              <w:spacing w:line="276" w:lineRule="auto"/>
              <w:rPr>
                <w:rFonts w:asciiTheme="majorHAnsi" w:hAnsiTheme="majorHAnsi"/>
              </w:rPr>
            </w:pPr>
            <w:r w:rsidRPr="004D2FF2">
              <w:rPr>
                <w:rFonts w:asciiTheme="majorHAnsi" w:hAnsiTheme="majorHAnsi"/>
              </w:rPr>
              <w:t>Relevant Experience:</w:t>
            </w:r>
          </w:p>
          <w:p w14:paraId="171F497E" w14:textId="77777777" w:rsidR="009326DF" w:rsidRDefault="009326DF" w:rsidP="009326DF">
            <w:pPr>
              <w:widowControl w:val="0"/>
              <w:autoSpaceDE w:val="0"/>
              <w:autoSpaceDN w:val="0"/>
              <w:adjustRightInd w:val="0"/>
              <w:spacing w:line="276" w:lineRule="auto"/>
              <w:rPr>
                <w:rFonts w:asciiTheme="majorHAnsi" w:hAnsiTheme="majorHAnsi"/>
              </w:rPr>
            </w:pPr>
          </w:p>
          <w:p w14:paraId="5293B761" w14:textId="680807C7" w:rsidR="004D2FF2" w:rsidRPr="004D2FF2" w:rsidRDefault="004D2FF2" w:rsidP="009326DF">
            <w:pPr>
              <w:widowControl w:val="0"/>
              <w:autoSpaceDE w:val="0"/>
              <w:autoSpaceDN w:val="0"/>
              <w:adjustRightInd w:val="0"/>
              <w:spacing w:line="276" w:lineRule="auto"/>
              <w:rPr>
                <w:rFonts w:asciiTheme="majorHAnsi" w:hAnsiTheme="majorHAnsi"/>
              </w:rPr>
            </w:pPr>
            <w:r w:rsidRPr="004D2FF2">
              <w:rPr>
                <w:rFonts w:asciiTheme="majorHAnsi" w:hAnsiTheme="majorHAnsi"/>
              </w:rPr>
              <w:t xml:space="preserve">Minimum of </w:t>
            </w:r>
            <w:r w:rsidR="00102A81">
              <w:rPr>
                <w:rFonts w:asciiTheme="majorHAnsi" w:hAnsiTheme="majorHAnsi"/>
              </w:rPr>
              <w:t>five (</w:t>
            </w:r>
            <w:r w:rsidRPr="004D2FF2">
              <w:rPr>
                <w:rFonts w:asciiTheme="majorHAnsi" w:hAnsiTheme="majorHAnsi"/>
              </w:rPr>
              <w:t>5</w:t>
            </w:r>
            <w:r w:rsidR="00102A81">
              <w:rPr>
                <w:rFonts w:asciiTheme="majorHAnsi" w:hAnsiTheme="majorHAnsi"/>
              </w:rPr>
              <w:t>)</w:t>
            </w:r>
            <w:r w:rsidRPr="004D2FF2">
              <w:rPr>
                <w:rFonts w:asciiTheme="majorHAnsi" w:hAnsiTheme="majorHAnsi"/>
              </w:rPr>
              <w:t xml:space="preserve"> road construction projects handled as Project Engineer</w:t>
            </w:r>
          </w:p>
        </w:tc>
        <w:tc>
          <w:tcPr>
            <w:tcW w:w="2765" w:type="dxa"/>
            <w:gridSpan w:val="2"/>
          </w:tcPr>
          <w:p w14:paraId="77AD46D6" w14:textId="77777777" w:rsidR="00990DD7" w:rsidRDefault="004D2FF2" w:rsidP="009326DF">
            <w:pPr>
              <w:widowControl w:val="0"/>
              <w:autoSpaceDE w:val="0"/>
              <w:autoSpaceDN w:val="0"/>
              <w:adjustRightInd w:val="0"/>
              <w:spacing w:line="276" w:lineRule="auto"/>
              <w:rPr>
                <w:rFonts w:asciiTheme="majorHAnsi" w:hAnsiTheme="majorHAnsi"/>
              </w:rPr>
            </w:pPr>
            <w:r w:rsidRPr="004D2FF2">
              <w:rPr>
                <w:rFonts w:asciiTheme="majorHAnsi" w:hAnsiTheme="majorHAnsi"/>
              </w:rPr>
              <w:t>Mult</w:t>
            </w:r>
            <w:r w:rsidR="00602482">
              <w:rPr>
                <w:rFonts w:asciiTheme="majorHAnsi" w:hAnsiTheme="majorHAnsi"/>
              </w:rPr>
              <w:t xml:space="preserve">i-span Bridge, CIP </w:t>
            </w:r>
          </w:p>
          <w:p w14:paraId="52FA5126" w14:textId="77777777" w:rsidR="009326DF" w:rsidRDefault="009326DF" w:rsidP="009326DF">
            <w:pPr>
              <w:widowControl w:val="0"/>
              <w:autoSpaceDE w:val="0"/>
              <w:autoSpaceDN w:val="0"/>
              <w:adjustRightInd w:val="0"/>
              <w:spacing w:line="276" w:lineRule="auto"/>
              <w:rPr>
                <w:rFonts w:asciiTheme="majorHAnsi" w:hAnsiTheme="majorHAnsi"/>
              </w:rPr>
            </w:pPr>
          </w:p>
          <w:p w14:paraId="4F5B3AE0" w14:textId="37A513EE" w:rsidR="00250393" w:rsidRDefault="00602482" w:rsidP="009326DF">
            <w:pPr>
              <w:widowControl w:val="0"/>
              <w:autoSpaceDE w:val="0"/>
              <w:autoSpaceDN w:val="0"/>
              <w:adjustRightInd w:val="0"/>
              <w:spacing w:line="276" w:lineRule="auto"/>
              <w:rPr>
                <w:rFonts w:asciiTheme="majorHAnsi" w:hAnsiTheme="majorHAnsi"/>
              </w:rPr>
            </w:pPr>
            <w:r>
              <w:rPr>
                <w:rFonts w:asciiTheme="majorHAnsi" w:hAnsiTheme="majorHAnsi"/>
              </w:rPr>
              <w:t>Minimum of 5</w:t>
            </w:r>
            <w:r w:rsidR="004D2FF2" w:rsidRPr="004D2FF2">
              <w:rPr>
                <w:rFonts w:asciiTheme="majorHAnsi" w:hAnsiTheme="majorHAnsi"/>
              </w:rPr>
              <w:t xml:space="preserve"> years experience of construction works with at least two (2) bridge/CIP projects supervised.</w:t>
            </w:r>
          </w:p>
          <w:p w14:paraId="737103EC" w14:textId="77777777" w:rsidR="004D2FF2" w:rsidRPr="004D2FF2" w:rsidRDefault="004D2FF2" w:rsidP="009326DF">
            <w:pPr>
              <w:widowControl w:val="0"/>
              <w:autoSpaceDE w:val="0"/>
              <w:autoSpaceDN w:val="0"/>
              <w:adjustRightInd w:val="0"/>
              <w:spacing w:line="276" w:lineRule="auto"/>
              <w:rPr>
                <w:rFonts w:asciiTheme="majorHAnsi" w:hAnsiTheme="majorHAnsi"/>
              </w:rPr>
            </w:pPr>
            <w:r w:rsidRPr="004D2FF2">
              <w:rPr>
                <w:rFonts w:asciiTheme="majorHAnsi" w:hAnsiTheme="majorHAnsi"/>
              </w:rPr>
              <w:t>Single-span Bridge, Level I PWS, CIS</w:t>
            </w:r>
          </w:p>
          <w:p w14:paraId="5ECC47C8" w14:textId="0FDFCE5E" w:rsidR="009326DF" w:rsidRDefault="009326DF" w:rsidP="009326DF">
            <w:pPr>
              <w:widowControl w:val="0"/>
              <w:autoSpaceDE w:val="0"/>
              <w:autoSpaceDN w:val="0"/>
              <w:adjustRightInd w:val="0"/>
              <w:spacing w:line="276" w:lineRule="auto"/>
              <w:rPr>
                <w:rFonts w:asciiTheme="majorHAnsi" w:hAnsiTheme="majorHAnsi"/>
              </w:rPr>
            </w:pPr>
          </w:p>
          <w:p w14:paraId="17FCA805" w14:textId="52C68050" w:rsidR="00734533" w:rsidRDefault="00734533" w:rsidP="009326DF">
            <w:pPr>
              <w:widowControl w:val="0"/>
              <w:autoSpaceDE w:val="0"/>
              <w:autoSpaceDN w:val="0"/>
              <w:adjustRightInd w:val="0"/>
              <w:spacing w:line="276" w:lineRule="auto"/>
              <w:rPr>
                <w:rFonts w:asciiTheme="majorHAnsi" w:hAnsiTheme="majorHAnsi"/>
              </w:rPr>
            </w:pPr>
          </w:p>
          <w:p w14:paraId="042A39A8" w14:textId="77777777" w:rsidR="00734533" w:rsidRDefault="00734533" w:rsidP="009326DF">
            <w:pPr>
              <w:widowControl w:val="0"/>
              <w:autoSpaceDE w:val="0"/>
              <w:autoSpaceDN w:val="0"/>
              <w:adjustRightInd w:val="0"/>
              <w:spacing w:line="276" w:lineRule="auto"/>
              <w:rPr>
                <w:rFonts w:asciiTheme="majorHAnsi" w:hAnsiTheme="majorHAnsi"/>
              </w:rPr>
            </w:pPr>
          </w:p>
          <w:p w14:paraId="51B07C81" w14:textId="26532557" w:rsidR="004D2FF2" w:rsidRPr="004D2FF2" w:rsidRDefault="004D2FF2" w:rsidP="009326DF">
            <w:pPr>
              <w:widowControl w:val="0"/>
              <w:autoSpaceDE w:val="0"/>
              <w:autoSpaceDN w:val="0"/>
              <w:adjustRightInd w:val="0"/>
              <w:spacing w:line="276" w:lineRule="auto"/>
              <w:rPr>
                <w:rFonts w:asciiTheme="majorHAnsi" w:hAnsiTheme="majorHAnsi"/>
              </w:rPr>
            </w:pPr>
            <w:r w:rsidRPr="004D2FF2">
              <w:rPr>
                <w:rFonts w:asciiTheme="majorHAnsi" w:hAnsiTheme="majorHAnsi"/>
              </w:rPr>
              <w:t xml:space="preserve">Minimum of </w:t>
            </w:r>
            <w:r w:rsidR="00102A81">
              <w:rPr>
                <w:rFonts w:asciiTheme="majorHAnsi" w:hAnsiTheme="majorHAnsi"/>
              </w:rPr>
              <w:t>five (</w:t>
            </w:r>
            <w:r w:rsidRPr="004D2FF2">
              <w:rPr>
                <w:rFonts w:asciiTheme="majorHAnsi" w:hAnsiTheme="majorHAnsi"/>
              </w:rPr>
              <w:t>5</w:t>
            </w:r>
            <w:r w:rsidR="00102A81">
              <w:rPr>
                <w:rFonts w:asciiTheme="majorHAnsi" w:hAnsiTheme="majorHAnsi"/>
              </w:rPr>
              <w:t>)</w:t>
            </w:r>
            <w:r w:rsidRPr="004D2FF2">
              <w:rPr>
                <w:rFonts w:asciiTheme="majorHAnsi" w:hAnsiTheme="majorHAnsi"/>
              </w:rPr>
              <w:t xml:space="preserve"> years experience of construction works with at least </w:t>
            </w:r>
            <w:r w:rsidR="00102A81">
              <w:rPr>
                <w:rFonts w:asciiTheme="majorHAnsi" w:hAnsiTheme="majorHAnsi"/>
              </w:rPr>
              <w:t>two (</w:t>
            </w:r>
            <w:r w:rsidRPr="004D2FF2">
              <w:rPr>
                <w:rFonts w:asciiTheme="majorHAnsi" w:hAnsiTheme="majorHAnsi"/>
              </w:rPr>
              <w:t>2</w:t>
            </w:r>
            <w:r w:rsidR="00102A81">
              <w:rPr>
                <w:rFonts w:asciiTheme="majorHAnsi" w:hAnsiTheme="majorHAnsi"/>
              </w:rPr>
              <w:t>)</w:t>
            </w:r>
            <w:r w:rsidRPr="004D2FF2">
              <w:rPr>
                <w:rFonts w:asciiTheme="majorHAnsi" w:hAnsiTheme="majorHAnsi"/>
              </w:rPr>
              <w:t xml:space="preserve"> bridge/CIS/PWS/Other infra projects supervised.</w:t>
            </w:r>
          </w:p>
        </w:tc>
        <w:tc>
          <w:tcPr>
            <w:tcW w:w="1669" w:type="dxa"/>
            <w:gridSpan w:val="2"/>
          </w:tcPr>
          <w:p w14:paraId="7AA53FCB" w14:textId="00D7A1D1"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 xml:space="preserve">Minimum of </w:t>
            </w:r>
            <w:r w:rsidR="00102A81">
              <w:rPr>
                <w:rFonts w:asciiTheme="majorHAnsi" w:hAnsiTheme="majorHAnsi"/>
              </w:rPr>
              <w:t>five (</w:t>
            </w:r>
            <w:r w:rsidRPr="004D2FF2">
              <w:rPr>
                <w:rFonts w:asciiTheme="majorHAnsi" w:hAnsiTheme="majorHAnsi"/>
              </w:rPr>
              <w:t>5</w:t>
            </w:r>
            <w:r w:rsidR="00102A81">
              <w:rPr>
                <w:rFonts w:asciiTheme="majorHAnsi" w:hAnsiTheme="majorHAnsi"/>
              </w:rPr>
              <w:t>)</w:t>
            </w:r>
            <w:r w:rsidRPr="004D2FF2">
              <w:rPr>
                <w:rFonts w:asciiTheme="majorHAnsi" w:hAnsiTheme="majorHAnsi"/>
              </w:rPr>
              <w:t xml:space="preserve"> years experience of construction works with at least </w:t>
            </w:r>
            <w:r w:rsidR="00102A81">
              <w:rPr>
                <w:rFonts w:asciiTheme="majorHAnsi" w:hAnsiTheme="majorHAnsi"/>
              </w:rPr>
              <w:t>one (</w:t>
            </w:r>
            <w:r w:rsidRPr="004D2FF2">
              <w:rPr>
                <w:rFonts w:asciiTheme="majorHAnsi" w:hAnsiTheme="majorHAnsi"/>
              </w:rPr>
              <w:t>1</w:t>
            </w:r>
            <w:r w:rsidR="00102A81">
              <w:rPr>
                <w:rFonts w:asciiTheme="majorHAnsi" w:hAnsiTheme="majorHAnsi"/>
              </w:rPr>
              <w:t>)</w:t>
            </w:r>
            <w:r w:rsidRPr="004D2FF2">
              <w:rPr>
                <w:rFonts w:asciiTheme="majorHAnsi" w:hAnsiTheme="majorHAnsi"/>
              </w:rPr>
              <w:t xml:space="preserve"> project supervised.</w:t>
            </w:r>
          </w:p>
        </w:tc>
      </w:tr>
      <w:tr w:rsidR="004D2FF2" w:rsidRPr="004D2FF2" w14:paraId="68E488BD" w14:textId="77777777" w:rsidTr="00990DD7">
        <w:tc>
          <w:tcPr>
            <w:tcW w:w="1416" w:type="dxa"/>
            <w:gridSpan w:val="2"/>
          </w:tcPr>
          <w:p w14:paraId="38E6A8EB"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 xml:space="preserve">Materials Engineer </w:t>
            </w:r>
          </w:p>
        </w:tc>
        <w:tc>
          <w:tcPr>
            <w:tcW w:w="1326" w:type="dxa"/>
          </w:tcPr>
          <w:p w14:paraId="03EB0EA6" w14:textId="7777777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Licensed Civil Engineer</w:t>
            </w:r>
          </w:p>
        </w:tc>
        <w:tc>
          <w:tcPr>
            <w:tcW w:w="2027" w:type="dxa"/>
            <w:gridSpan w:val="2"/>
          </w:tcPr>
          <w:p w14:paraId="6B9DB086" w14:textId="3A1F7C1D"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 xml:space="preserve">Duly accredited by DPWH as Materials Engineer I or II </w:t>
            </w:r>
            <w:r w:rsidR="00BA77E7" w:rsidRPr="00BA77E7">
              <w:t>following DPWH D.O. 98, S. of 2016</w:t>
            </w:r>
          </w:p>
        </w:tc>
        <w:tc>
          <w:tcPr>
            <w:tcW w:w="2765" w:type="dxa"/>
            <w:gridSpan w:val="2"/>
          </w:tcPr>
          <w:p w14:paraId="13F0BD11" w14:textId="0C939286"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 xml:space="preserve">Duly accredited by DPWH as Materials Engineer I or II </w:t>
            </w:r>
            <w:r w:rsidR="00BA77E7" w:rsidRPr="00BA77E7">
              <w:t>following DPWH D.O. 98, S. of 2016</w:t>
            </w:r>
          </w:p>
        </w:tc>
        <w:tc>
          <w:tcPr>
            <w:tcW w:w="1669" w:type="dxa"/>
            <w:gridSpan w:val="2"/>
          </w:tcPr>
          <w:p w14:paraId="1CE71A31" w14:textId="1F6BC667" w:rsidR="004D2FF2" w:rsidRPr="004D2FF2" w:rsidRDefault="004D2FF2" w:rsidP="004D2FF2">
            <w:pPr>
              <w:widowControl w:val="0"/>
              <w:autoSpaceDE w:val="0"/>
              <w:autoSpaceDN w:val="0"/>
              <w:adjustRightInd w:val="0"/>
              <w:spacing w:after="240" w:line="276" w:lineRule="auto"/>
              <w:rPr>
                <w:rFonts w:asciiTheme="majorHAnsi" w:hAnsiTheme="majorHAnsi"/>
              </w:rPr>
            </w:pPr>
            <w:r w:rsidRPr="004D2FF2">
              <w:rPr>
                <w:rFonts w:asciiTheme="majorHAnsi" w:hAnsiTheme="majorHAnsi"/>
              </w:rPr>
              <w:t>Duly accredited by DPWH as Materials Engineer I</w:t>
            </w:r>
          </w:p>
        </w:tc>
      </w:tr>
    </w:tbl>
    <w:p w14:paraId="32158F81" w14:textId="706CB233" w:rsidR="00BD15F2" w:rsidRPr="00602482" w:rsidRDefault="004D2FF2" w:rsidP="004D2FF2">
      <w:pPr>
        <w:widowControl w:val="0"/>
        <w:autoSpaceDE w:val="0"/>
        <w:autoSpaceDN w:val="0"/>
        <w:adjustRightInd w:val="0"/>
        <w:spacing w:after="240" w:line="276" w:lineRule="auto"/>
        <w:rPr>
          <w:rFonts w:asciiTheme="majorHAnsi" w:eastAsia="Times New Roman" w:hAnsiTheme="majorHAnsi" w:cs="Times New Roman"/>
          <w:sz w:val="20"/>
          <w:szCs w:val="20"/>
          <w:lang w:val="en-PH" w:eastAsia="en-PH"/>
        </w:rPr>
      </w:pPr>
      <w:r w:rsidRPr="00602482">
        <w:rPr>
          <w:rFonts w:asciiTheme="majorHAnsi" w:eastAsia="Times New Roman" w:hAnsiTheme="majorHAnsi" w:cs="Times New Roman"/>
          <w:sz w:val="20"/>
          <w:szCs w:val="20"/>
          <w:lang w:val="en-PH" w:eastAsia="en-PH"/>
        </w:rPr>
        <w:t>*Other infra includes rock ca</w:t>
      </w:r>
      <w:r w:rsidR="00A41CD7" w:rsidRPr="00602482">
        <w:rPr>
          <w:rFonts w:asciiTheme="majorHAnsi" w:eastAsia="Times New Roman" w:hAnsiTheme="majorHAnsi" w:cs="Times New Roman"/>
          <w:sz w:val="20"/>
          <w:szCs w:val="20"/>
          <w:lang w:val="en-PH" w:eastAsia="en-PH"/>
        </w:rPr>
        <w:t>useway, so</w:t>
      </w:r>
      <w:r w:rsidRPr="00602482">
        <w:rPr>
          <w:rFonts w:asciiTheme="majorHAnsi" w:eastAsia="Times New Roman" w:hAnsiTheme="majorHAnsi" w:cs="Times New Roman"/>
          <w:sz w:val="20"/>
          <w:szCs w:val="20"/>
          <w:lang w:val="en-PH" w:eastAsia="en-PH"/>
        </w:rPr>
        <w:t>lar dryers, nursery watch tower, slope protection</w:t>
      </w:r>
      <w:r w:rsidR="0051058D" w:rsidRPr="00602482">
        <w:rPr>
          <w:rFonts w:asciiTheme="majorHAnsi" w:eastAsia="Times New Roman" w:hAnsiTheme="majorHAnsi" w:cs="Times New Roman"/>
          <w:sz w:val="20"/>
          <w:szCs w:val="20"/>
          <w:lang w:val="en-PH" w:eastAsia="en-PH"/>
        </w:rPr>
        <w:t xml:space="preserve"> among others</w:t>
      </w:r>
    </w:p>
    <w:p w14:paraId="225EAAAE" w14:textId="16EDC762" w:rsidR="004D2FF2" w:rsidRPr="004D2FF2" w:rsidRDefault="00BD15F2" w:rsidP="004D2FF2">
      <w:pPr>
        <w:widowControl w:val="0"/>
        <w:autoSpaceDE w:val="0"/>
        <w:autoSpaceDN w:val="0"/>
        <w:adjustRightInd w:val="0"/>
        <w:spacing w:after="240" w:line="276" w:lineRule="auto"/>
        <w:rPr>
          <w:rFonts w:asciiTheme="majorHAnsi" w:eastAsia="Times New Roman" w:hAnsiTheme="majorHAnsi" w:cs="Times New Roman"/>
          <w:lang w:val="en-PH" w:eastAsia="en-PH"/>
        </w:rPr>
      </w:pPr>
      <w:r w:rsidRPr="00602482">
        <w:rPr>
          <w:rFonts w:asciiTheme="majorHAnsi" w:eastAsia="Times New Roman" w:hAnsiTheme="majorHAnsi" w:cs="Times New Roman"/>
          <w:sz w:val="20"/>
          <w:szCs w:val="20"/>
          <w:lang w:val="en-PH" w:eastAsia="en-PH"/>
        </w:rPr>
        <w:t xml:space="preserve">**For subprojects costing </w:t>
      </w:r>
      <w:r w:rsidR="00793681" w:rsidRPr="00602482">
        <w:rPr>
          <w:rFonts w:asciiTheme="majorHAnsi" w:eastAsia="Times New Roman" w:hAnsiTheme="majorHAnsi" w:cs="Times New Roman"/>
          <w:sz w:val="20"/>
          <w:szCs w:val="20"/>
          <w:lang w:val="en-PH" w:eastAsia="en-PH"/>
        </w:rPr>
        <w:t xml:space="preserve">below </w:t>
      </w:r>
      <w:r w:rsidRPr="00602482">
        <w:rPr>
          <w:rFonts w:asciiTheme="majorHAnsi" w:eastAsia="Times New Roman" w:hAnsiTheme="majorHAnsi" w:cs="Times New Roman"/>
          <w:sz w:val="20"/>
          <w:szCs w:val="20"/>
          <w:lang w:val="en-PH" w:eastAsia="en-PH"/>
        </w:rPr>
        <w:t>PhP50,000,000.00</w:t>
      </w:r>
      <w:r w:rsidR="00D97ADB" w:rsidRPr="00602482">
        <w:rPr>
          <w:rFonts w:asciiTheme="majorHAnsi" w:eastAsia="Times New Roman" w:hAnsiTheme="majorHAnsi" w:cs="Times New Roman"/>
          <w:sz w:val="20"/>
          <w:szCs w:val="20"/>
          <w:lang w:val="en-PH" w:eastAsia="en-PH"/>
        </w:rPr>
        <w:t xml:space="preserve">, the Procuring Entity may require a </w:t>
      </w:r>
      <w:r w:rsidR="0051058D" w:rsidRPr="00602482">
        <w:rPr>
          <w:rFonts w:asciiTheme="majorHAnsi" w:eastAsia="Times New Roman" w:hAnsiTheme="majorHAnsi" w:cs="Times New Roman"/>
          <w:sz w:val="20"/>
          <w:szCs w:val="20"/>
          <w:lang w:val="en-PH" w:eastAsia="en-PH"/>
        </w:rPr>
        <w:t>Project Manager</w:t>
      </w:r>
      <w:r w:rsidR="004D2FF2" w:rsidRPr="004D2FF2">
        <w:rPr>
          <w:rFonts w:asciiTheme="majorHAnsi" w:eastAsia="Times New Roman" w:hAnsiTheme="majorHAnsi" w:cs="Times New Roman"/>
          <w:lang w:val="en-PH" w:eastAsia="en-PH"/>
        </w:rPr>
        <w:t xml:space="preserve"> </w:t>
      </w:r>
    </w:p>
    <w:p w14:paraId="0D647BEF" w14:textId="6F17208F" w:rsidR="0009518D" w:rsidRDefault="004D2FF2" w:rsidP="0009518D">
      <w:pPr>
        <w:widowControl w:val="0"/>
        <w:autoSpaceDE w:val="0"/>
        <w:autoSpaceDN w:val="0"/>
        <w:adjustRightInd w:val="0"/>
        <w:spacing w:line="360" w:lineRule="auto"/>
        <w:ind w:left="720" w:hanging="720"/>
        <w:contextualSpacing/>
        <w:jc w:val="both"/>
        <w:rPr>
          <w:rFonts w:asciiTheme="majorHAnsi" w:eastAsia="Times New Roman" w:hAnsiTheme="majorHAnsi" w:cs="Times New Roman"/>
          <w:lang w:val="en-PH" w:eastAsia="en-PH"/>
        </w:rPr>
      </w:pPr>
      <w:r w:rsidRPr="004D2FF2">
        <w:rPr>
          <w:rFonts w:asciiTheme="majorHAnsi" w:eastAsia="Times New Roman" w:hAnsiTheme="majorHAnsi" w:cs="Times New Roman"/>
          <w:lang w:val="en-PH" w:eastAsia="en-PH"/>
        </w:rPr>
        <w:tab/>
      </w:r>
      <w:r w:rsidR="00916C19">
        <w:rPr>
          <w:rFonts w:asciiTheme="majorHAnsi" w:eastAsia="Times New Roman" w:hAnsiTheme="majorHAnsi" w:cs="Times New Roman"/>
          <w:b/>
          <w:lang w:val="en-PH" w:eastAsia="en-PH"/>
        </w:rPr>
        <w:t>B.24</w:t>
      </w:r>
      <w:r w:rsidR="00415951" w:rsidRPr="00415951">
        <w:rPr>
          <w:rFonts w:asciiTheme="majorHAnsi" w:eastAsia="Times New Roman" w:hAnsiTheme="majorHAnsi" w:cs="Times New Roman"/>
          <w:b/>
          <w:lang w:val="en-PH" w:eastAsia="en-PH"/>
        </w:rPr>
        <w:t>.</w:t>
      </w:r>
      <w:r w:rsidR="00415951">
        <w:rPr>
          <w:rFonts w:asciiTheme="majorHAnsi" w:eastAsia="Times New Roman" w:hAnsiTheme="majorHAnsi" w:cs="Times New Roman"/>
          <w:lang w:val="en-PH" w:eastAsia="en-PH"/>
        </w:rPr>
        <w:tab/>
      </w:r>
      <w:r w:rsidRPr="0009518D">
        <w:rPr>
          <w:rFonts w:asciiTheme="majorHAnsi" w:eastAsia="Times New Roman" w:hAnsiTheme="majorHAnsi" w:cs="Times New Roman"/>
          <w:b/>
          <w:lang w:val="en-PH" w:eastAsia="en-PH"/>
        </w:rPr>
        <w:t>Minimum Required Equipment</w:t>
      </w:r>
      <w:r w:rsidRPr="004D2FF2">
        <w:rPr>
          <w:rFonts w:asciiTheme="majorHAnsi" w:eastAsia="Times New Roman" w:hAnsiTheme="majorHAnsi" w:cs="Times New Roman"/>
          <w:lang w:val="en-PH" w:eastAsia="en-PH"/>
        </w:rPr>
        <w:t xml:space="preserve"> </w:t>
      </w:r>
    </w:p>
    <w:p w14:paraId="24C69DE5" w14:textId="1D2119D1" w:rsidR="004D2FF2" w:rsidRDefault="0009518D" w:rsidP="004D2FF2">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Pr>
          <w:rFonts w:asciiTheme="majorHAnsi" w:eastAsia="Times New Roman" w:hAnsiTheme="majorHAnsi" w:cs="Times New Roman"/>
          <w:lang w:val="en-PH" w:eastAsia="en-PH"/>
        </w:rPr>
        <w:tab/>
        <w:t>This is the l</w:t>
      </w:r>
      <w:r w:rsidR="004D2FF2" w:rsidRPr="004D2FF2">
        <w:rPr>
          <w:rFonts w:asciiTheme="majorHAnsi" w:eastAsia="Times New Roman" w:hAnsiTheme="majorHAnsi" w:cs="Times New Roman"/>
          <w:lang w:val="en-PH" w:eastAsia="en-PH"/>
        </w:rPr>
        <w:t xml:space="preserve">ist of pledged equipment of the contractor in response to ITB Clause 12. 1 (b) (ii.3) of the PBD which are owned or leased to be supported by certification of availability of equipment and proof of ownership for the duration of the project.  </w:t>
      </w:r>
    </w:p>
    <w:p w14:paraId="4238FB7D" w14:textId="77777777" w:rsidR="00250393" w:rsidRPr="004D2FF2" w:rsidRDefault="00250393" w:rsidP="004D2FF2">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4E1BE7AF" w14:textId="058BFE73" w:rsidR="0009518D" w:rsidRDefault="004D2FF2" w:rsidP="004D2FF2">
      <w:pPr>
        <w:spacing w:line="276" w:lineRule="auto"/>
        <w:ind w:left="720" w:hanging="720"/>
        <w:jc w:val="both"/>
        <w:rPr>
          <w:rFonts w:asciiTheme="majorHAnsi" w:eastAsia="Times New Roman" w:hAnsiTheme="majorHAnsi" w:cs="Times New Roman"/>
          <w:lang w:val="en-PH" w:eastAsia="en-PH"/>
        </w:rPr>
      </w:pPr>
      <w:r w:rsidRPr="004D2FF2">
        <w:rPr>
          <w:rFonts w:asciiTheme="majorHAnsi" w:eastAsia="Times New Roman" w:hAnsiTheme="majorHAnsi" w:cs="Times New Roman"/>
          <w:lang w:val="en-PH" w:eastAsia="en-PH"/>
        </w:rPr>
        <w:tab/>
      </w:r>
      <w:r w:rsidR="0009518D">
        <w:rPr>
          <w:rFonts w:asciiTheme="majorHAnsi" w:eastAsia="Times New Roman" w:hAnsiTheme="majorHAnsi" w:cs="Times New Roman"/>
          <w:lang w:val="en-PH" w:eastAsia="en-PH"/>
        </w:rPr>
        <w:t>Acceptable proof of ownership for owned equipment as a support to the list of contractor’s equip</w:t>
      </w:r>
      <w:r w:rsidR="00B3136C">
        <w:rPr>
          <w:rFonts w:asciiTheme="majorHAnsi" w:eastAsia="Times New Roman" w:hAnsiTheme="majorHAnsi" w:cs="Times New Roman"/>
          <w:lang w:val="en-PH" w:eastAsia="en-PH"/>
        </w:rPr>
        <w:t xml:space="preserve">ment units are Official Receipt, </w:t>
      </w:r>
      <w:r w:rsidR="0009518D">
        <w:rPr>
          <w:rFonts w:asciiTheme="majorHAnsi" w:eastAsia="Times New Roman" w:hAnsiTheme="majorHAnsi" w:cs="Times New Roman"/>
          <w:lang w:val="en-PH" w:eastAsia="en-PH"/>
        </w:rPr>
        <w:t>Certificate of Registration or Deed of Sale.</w:t>
      </w:r>
    </w:p>
    <w:p w14:paraId="0E05A0D6" w14:textId="77777777" w:rsidR="0009518D" w:rsidRDefault="0009518D" w:rsidP="004D2FF2">
      <w:pPr>
        <w:spacing w:line="276" w:lineRule="auto"/>
        <w:ind w:left="720" w:hanging="720"/>
        <w:jc w:val="both"/>
        <w:rPr>
          <w:rFonts w:asciiTheme="majorHAnsi" w:eastAsia="Times New Roman" w:hAnsiTheme="majorHAnsi" w:cs="Times New Roman"/>
          <w:lang w:val="en-PH" w:eastAsia="en-PH"/>
        </w:rPr>
      </w:pPr>
    </w:p>
    <w:p w14:paraId="72A41502" w14:textId="317D3309" w:rsidR="00C5437D" w:rsidRDefault="0009518D" w:rsidP="004D2FF2">
      <w:pPr>
        <w:spacing w:line="276" w:lineRule="auto"/>
        <w:ind w:left="720" w:hanging="720"/>
        <w:jc w:val="both"/>
        <w:rPr>
          <w:rFonts w:asciiTheme="majorHAnsi" w:eastAsia="Times New Roman" w:hAnsiTheme="majorHAnsi" w:cs="Times New Roman"/>
          <w:lang w:val="en-PH" w:eastAsia="en-PH"/>
        </w:rPr>
      </w:pPr>
      <w:r>
        <w:rPr>
          <w:rFonts w:asciiTheme="majorHAnsi" w:eastAsia="Times New Roman" w:hAnsiTheme="majorHAnsi" w:cs="Times New Roman"/>
          <w:lang w:val="en-PH" w:eastAsia="en-PH"/>
        </w:rPr>
        <w:tab/>
      </w:r>
      <w:r w:rsidR="004D2FF2" w:rsidRPr="004D2FF2">
        <w:rPr>
          <w:rFonts w:asciiTheme="majorHAnsi" w:eastAsia="Times New Roman" w:hAnsiTheme="majorHAnsi" w:cs="Times New Roman"/>
          <w:lang w:val="en-PH" w:eastAsia="en-PH"/>
        </w:rPr>
        <w:t>The approved Program of Work of the subproject shall provide the number of required equipment based on the utilization plan out of the construction schedule. However, the minimum required equipment should consider only the major and critical equipment</w:t>
      </w:r>
      <w:r w:rsidR="007F5E4F">
        <w:rPr>
          <w:rFonts w:asciiTheme="majorHAnsi" w:eastAsia="Times New Roman" w:hAnsiTheme="majorHAnsi" w:cs="Times New Roman"/>
          <w:lang w:val="en-PH" w:eastAsia="en-PH"/>
        </w:rPr>
        <w:t>,</w:t>
      </w:r>
      <w:r w:rsidR="004D2FF2" w:rsidRPr="004D2FF2">
        <w:rPr>
          <w:rFonts w:asciiTheme="majorHAnsi" w:eastAsia="Times New Roman" w:hAnsiTheme="majorHAnsi" w:cs="Times New Roman"/>
          <w:lang w:val="en-PH" w:eastAsia="en-PH"/>
        </w:rPr>
        <w:t xml:space="preserve"> owned or leased as specified in the</w:t>
      </w:r>
      <w:r w:rsidR="004D2FF2">
        <w:rPr>
          <w:rFonts w:asciiTheme="majorHAnsi" w:eastAsia="Times New Roman" w:hAnsiTheme="majorHAnsi" w:cs="Times New Roman"/>
          <w:lang w:val="en-PH" w:eastAsia="en-PH"/>
        </w:rPr>
        <w:t xml:space="preserve"> Program of Works. </w:t>
      </w:r>
    </w:p>
    <w:p w14:paraId="5635B677" w14:textId="77777777" w:rsidR="00960A25" w:rsidRDefault="00960A25" w:rsidP="00960A25">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p>
    <w:p w14:paraId="65A5CD24" w14:textId="3D4C4FF4" w:rsidR="00960A25" w:rsidRPr="00960A25" w:rsidRDefault="00916C19" w:rsidP="00960A25">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B.25</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960A25" w:rsidRPr="00960A25">
        <w:rPr>
          <w:rFonts w:asciiTheme="majorHAnsi" w:eastAsia="Times New Roman" w:hAnsiTheme="majorHAnsi" w:cs="Times New Roman"/>
          <w:b/>
          <w:lang w:val="en-PH" w:eastAsia="en-PH"/>
        </w:rPr>
        <w:t>No Objection Letter 2 (NOL2)</w:t>
      </w:r>
    </w:p>
    <w:p w14:paraId="24BBDD15" w14:textId="12008476" w:rsidR="00960A25" w:rsidRDefault="00960A25" w:rsidP="00960A25">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960A25">
        <w:rPr>
          <w:rFonts w:asciiTheme="majorHAnsi" w:eastAsia="Times New Roman" w:hAnsiTheme="majorHAnsi" w:cs="Times New Roman"/>
          <w:lang w:val="en-PH" w:eastAsia="en-PH"/>
        </w:rPr>
        <w:tab/>
        <w:t xml:space="preserve">The Procuring Entity shall submit the recommendation of award of contract, together with the supporting documents in requesting for the issuance of the No Objection Letter 2 (NOL2) from the Bank or NPCO or PSO depending on the threshold of the prior review prior to the issuance of the Notice of Award (NOA). </w:t>
      </w:r>
    </w:p>
    <w:p w14:paraId="40EE8AE9" w14:textId="77777777" w:rsidR="0009518D" w:rsidRPr="00960A25" w:rsidRDefault="0009518D" w:rsidP="00960A25">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3BC29D28" w14:textId="371D8B1C" w:rsidR="00960A25" w:rsidRPr="00960A25" w:rsidRDefault="00916C19" w:rsidP="00960A25">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B.26</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960A25" w:rsidRPr="00960A25">
        <w:rPr>
          <w:rFonts w:asciiTheme="majorHAnsi" w:eastAsia="Times New Roman" w:hAnsiTheme="majorHAnsi" w:cs="Times New Roman"/>
          <w:b/>
          <w:lang w:val="en-PH" w:eastAsia="en-PH"/>
        </w:rPr>
        <w:t xml:space="preserve">Award of Contract </w:t>
      </w:r>
    </w:p>
    <w:p w14:paraId="3413CFC3" w14:textId="38E65D50" w:rsidR="00960A25" w:rsidRDefault="00960A25" w:rsidP="00960A25">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960A25">
        <w:rPr>
          <w:rFonts w:asciiTheme="majorHAnsi" w:eastAsia="Times New Roman" w:hAnsiTheme="majorHAnsi" w:cs="Times New Roman"/>
          <w:lang w:val="en-PH" w:eastAsia="en-PH"/>
        </w:rPr>
        <w:tab/>
        <w:t>The Procuring Entity shall award the contract, within the period of the validity of bids, to the bidder who meets the appropriate standards of capability and resources and whose bid has been determined (i) to be substantially responsive to the bidding documents and (ii) to offer the lowest evaluated cost. A bidder shall neither be required nor permitted, as a condition of award, to undertake responsibilities for work not stipulated in the bidding documents or otherwise to modify the bid as originally submitted.</w:t>
      </w:r>
    </w:p>
    <w:p w14:paraId="77164992" w14:textId="77777777" w:rsidR="00960A25" w:rsidRPr="00960A25" w:rsidRDefault="00960A25" w:rsidP="00960A25">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2D116F29" w14:textId="42FD2215" w:rsidR="00960A25" w:rsidRPr="00960A25" w:rsidRDefault="00916C19" w:rsidP="00960A25">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B.27</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960A25" w:rsidRPr="00960A25">
        <w:rPr>
          <w:rFonts w:asciiTheme="majorHAnsi" w:eastAsia="Times New Roman" w:hAnsiTheme="majorHAnsi" w:cs="Times New Roman"/>
          <w:b/>
          <w:lang w:val="en-PH" w:eastAsia="en-PH"/>
        </w:rPr>
        <w:t xml:space="preserve">Publication of the Award of Contract </w:t>
      </w:r>
    </w:p>
    <w:p w14:paraId="3C23E2F6" w14:textId="088754D0" w:rsidR="00DC4AF8" w:rsidRDefault="00960A25" w:rsidP="00802819">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960A25">
        <w:rPr>
          <w:rFonts w:asciiTheme="majorHAnsi" w:eastAsia="Times New Roman" w:hAnsiTheme="majorHAnsi" w:cs="Times New Roman"/>
          <w:lang w:val="en-PH" w:eastAsia="en-PH"/>
        </w:rPr>
        <w:tab/>
        <w:t xml:space="preserve">The Procuring Entity shall ensure that the award of contract is posted </w:t>
      </w:r>
      <w:r w:rsidR="002E57B2" w:rsidRPr="002E57B2">
        <w:rPr>
          <w:rFonts w:asciiTheme="majorHAnsi" w:eastAsia="Times New Roman" w:hAnsiTheme="majorHAnsi" w:cs="Times New Roman"/>
          <w:lang w:val="en-PH" w:eastAsia="en-PH"/>
        </w:rPr>
        <w:t>in</w:t>
      </w:r>
      <w:r w:rsidRPr="002E57B2">
        <w:rPr>
          <w:rFonts w:asciiTheme="majorHAnsi" w:eastAsia="Times New Roman" w:hAnsiTheme="majorHAnsi" w:cs="Times New Roman"/>
          <w:lang w:val="en-PH" w:eastAsia="en-PH"/>
        </w:rPr>
        <w:t xml:space="preserve"> the</w:t>
      </w:r>
      <w:r w:rsidRPr="00960A25">
        <w:rPr>
          <w:rFonts w:asciiTheme="majorHAnsi" w:eastAsia="Times New Roman" w:hAnsiTheme="majorHAnsi" w:cs="Times New Roman"/>
          <w:lang w:val="en-PH" w:eastAsia="en-PH"/>
        </w:rPr>
        <w:t xml:space="preserve"> PhilGEPS. </w:t>
      </w:r>
    </w:p>
    <w:p w14:paraId="25E97E0E" w14:textId="77777777" w:rsidR="0009518D" w:rsidRDefault="0009518D" w:rsidP="00802819">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51FC9248" w14:textId="26495D4C" w:rsidR="00960A25" w:rsidRPr="00960A25" w:rsidRDefault="00916C19" w:rsidP="00960A25">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B.28</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960A25" w:rsidRPr="00960A25">
        <w:rPr>
          <w:rFonts w:asciiTheme="majorHAnsi" w:eastAsia="Times New Roman" w:hAnsiTheme="majorHAnsi" w:cs="Times New Roman"/>
          <w:b/>
          <w:lang w:val="en-PH" w:eastAsia="en-PH"/>
        </w:rPr>
        <w:t xml:space="preserve">Rejection of All Bids </w:t>
      </w:r>
    </w:p>
    <w:p w14:paraId="32892ED6" w14:textId="0A49613C" w:rsidR="00A8780E" w:rsidRDefault="00960A25" w:rsidP="00A8780E">
      <w:pPr>
        <w:widowControl w:val="0"/>
        <w:autoSpaceDE w:val="0"/>
        <w:autoSpaceDN w:val="0"/>
        <w:adjustRightInd w:val="0"/>
        <w:spacing w:line="276" w:lineRule="auto"/>
        <w:ind w:left="720"/>
        <w:jc w:val="both"/>
        <w:rPr>
          <w:rFonts w:asciiTheme="majorHAnsi" w:eastAsia="Times New Roman" w:hAnsiTheme="majorHAnsi" w:cs="Times New Roman"/>
          <w:lang w:val="en-PH" w:eastAsia="en-PH"/>
        </w:rPr>
      </w:pPr>
      <w:r w:rsidRPr="00960A25">
        <w:rPr>
          <w:rFonts w:asciiTheme="majorHAnsi" w:eastAsia="Times New Roman" w:hAnsiTheme="majorHAnsi" w:cs="Times New Roman"/>
          <w:lang w:val="en-PH" w:eastAsia="en-PH"/>
        </w:rPr>
        <w:t>Bidding documents usually provide that Procuring Entity may reject all bids. Rejection of all bids is justified when there is lack of effective competition, or all bids are not substantially responsive, or no bidder meets the specified qualification criteria, or the bid</w:t>
      </w:r>
      <w:r w:rsidR="00A8780E">
        <w:rPr>
          <w:rFonts w:asciiTheme="majorHAnsi" w:eastAsia="Times New Roman" w:hAnsiTheme="majorHAnsi" w:cs="Times New Roman"/>
          <w:lang w:val="en-PH" w:eastAsia="en-PH"/>
        </w:rPr>
        <w:t xml:space="preserve"> </w:t>
      </w:r>
      <w:r w:rsidR="00A8780E" w:rsidRPr="00A8780E">
        <w:rPr>
          <w:rFonts w:asciiTheme="majorHAnsi" w:eastAsia="Times New Roman" w:hAnsiTheme="majorHAnsi" w:cs="Times New Roman"/>
          <w:lang w:val="en-PH" w:eastAsia="en-PH"/>
        </w:rPr>
        <w:t xml:space="preserve">price of the lowest evaluated winning bid is substantially higher than the Procuring Entity’s updated estimated cost or available budget. Lack of competition shall not be determined solely on the basis of the number of bidders. Even when only one bid is submitted, the bidding process may be considered valid, if the bid was satisfactorily advertised, the qualification criteria were not unduly restrictive, and prices are reasonable in comparison to market values. </w:t>
      </w:r>
    </w:p>
    <w:p w14:paraId="030391B7" w14:textId="77777777" w:rsidR="00250393" w:rsidRPr="00A8780E" w:rsidRDefault="00250393" w:rsidP="00A8780E">
      <w:pPr>
        <w:widowControl w:val="0"/>
        <w:autoSpaceDE w:val="0"/>
        <w:autoSpaceDN w:val="0"/>
        <w:adjustRightInd w:val="0"/>
        <w:spacing w:line="276" w:lineRule="auto"/>
        <w:ind w:left="720"/>
        <w:jc w:val="both"/>
        <w:rPr>
          <w:rFonts w:asciiTheme="majorHAnsi" w:eastAsia="Times New Roman" w:hAnsiTheme="majorHAnsi" w:cs="Times New Roman"/>
          <w:lang w:val="en-PH" w:eastAsia="en-PH"/>
        </w:rPr>
      </w:pPr>
    </w:p>
    <w:p w14:paraId="53D68E2D" w14:textId="77777777" w:rsidR="00A8780E" w:rsidRDefault="00A8780E" w:rsidP="00A8780E">
      <w:pPr>
        <w:widowControl w:val="0"/>
        <w:autoSpaceDE w:val="0"/>
        <w:autoSpaceDN w:val="0"/>
        <w:adjustRightInd w:val="0"/>
        <w:spacing w:line="276" w:lineRule="auto"/>
        <w:ind w:left="720"/>
        <w:jc w:val="both"/>
        <w:rPr>
          <w:rFonts w:asciiTheme="majorHAnsi" w:eastAsia="Times New Roman" w:hAnsiTheme="majorHAnsi" w:cs="Times New Roman"/>
          <w:lang w:val="en-PH" w:eastAsia="en-PH"/>
        </w:rPr>
      </w:pPr>
      <w:r w:rsidRPr="00A8780E">
        <w:rPr>
          <w:rFonts w:asciiTheme="majorHAnsi" w:eastAsia="Times New Roman" w:hAnsiTheme="majorHAnsi" w:cs="Times New Roman"/>
          <w:lang w:val="en-PH" w:eastAsia="en-PH"/>
        </w:rPr>
        <w:t xml:space="preserve">If all bids are rejected, the Procuring Entity shall review the causes justifying the rejection of all bids and make appropriate revisions to the bidding documents before re-inviting bids. The revision of qualification criteria may be justified only when they were set too stringently. </w:t>
      </w:r>
    </w:p>
    <w:p w14:paraId="3AF9CE75" w14:textId="77777777" w:rsidR="00250393" w:rsidRPr="00A8780E" w:rsidRDefault="00250393" w:rsidP="00A8780E">
      <w:pPr>
        <w:widowControl w:val="0"/>
        <w:autoSpaceDE w:val="0"/>
        <w:autoSpaceDN w:val="0"/>
        <w:adjustRightInd w:val="0"/>
        <w:spacing w:line="276" w:lineRule="auto"/>
        <w:ind w:left="720"/>
        <w:jc w:val="both"/>
        <w:rPr>
          <w:rFonts w:asciiTheme="majorHAnsi" w:eastAsia="Times New Roman" w:hAnsiTheme="majorHAnsi" w:cs="Times New Roman"/>
          <w:lang w:val="en-PH" w:eastAsia="en-PH"/>
        </w:rPr>
      </w:pPr>
    </w:p>
    <w:p w14:paraId="6919244B" w14:textId="2B1BA954" w:rsidR="00A8780E" w:rsidRDefault="00A8780E"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A8780E">
        <w:rPr>
          <w:rFonts w:asciiTheme="majorHAnsi" w:eastAsia="Times New Roman" w:hAnsiTheme="majorHAnsi" w:cs="Times New Roman"/>
          <w:lang w:val="en-PH" w:eastAsia="en-PH"/>
        </w:rPr>
        <w:tab/>
        <w:t xml:space="preserve"> If for justified reasons, re-advertisement is not practical or </w:t>
      </w:r>
      <w:r w:rsidR="00250393">
        <w:rPr>
          <w:rFonts w:asciiTheme="majorHAnsi" w:eastAsia="Times New Roman" w:hAnsiTheme="majorHAnsi" w:cs="Times New Roman"/>
          <w:lang w:val="en-PH" w:eastAsia="en-PH"/>
        </w:rPr>
        <w:t xml:space="preserve">the rejection is due to </w:t>
      </w:r>
      <w:r w:rsidRPr="00A8780E">
        <w:rPr>
          <w:rFonts w:asciiTheme="majorHAnsi" w:eastAsia="Times New Roman" w:hAnsiTheme="majorHAnsi" w:cs="Times New Roman"/>
          <w:lang w:val="en-PH" w:eastAsia="en-PH"/>
        </w:rPr>
        <w:t>all of the bids being non</w:t>
      </w:r>
      <w:r w:rsidR="007F5E4F">
        <w:rPr>
          <w:rFonts w:asciiTheme="majorHAnsi" w:eastAsia="Times New Roman" w:hAnsiTheme="majorHAnsi" w:cs="Times New Roman"/>
          <w:lang w:val="en-PH" w:eastAsia="en-PH"/>
        </w:rPr>
        <w:t>-</w:t>
      </w:r>
      <w:r w:rsidRPr="00A8780E">
        <w:rPr>
          <w:rFonts w:asciiTheme="majorHAnsi" w:eastAsia="Times New Roman" w:hAnsiTheme="majorHAnsi" w:cs="Times New Roman"/>
          <w:lang w:val="en-PH" w:eastAsia="en-PH"/>
        </w:rPr>
        <w:t xml:space="preserve">responsive, new bids may be invited from all firms that purchased the initial bidding documents. Exceptionally, when justified, the Bank may agree to re-invite only those firms that submitted bids in the first instance. </w:t>
      </w:r>
    </w:p>
    <w:p w14:paraId="548560BD" w14:textId="77777777" w:rsidR="00250393" w:rsidRPr="00A8780E" w:rsidRDefault="00250393"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04924A2F" w14:textId="60923199" w:rsidR="00A8780E" w:rsidRDefault="00A8780E"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A8780E">
        <w:rPr>
          <w:rFonts w:asciiTheme="majorHAnsi" w:eastAsia="Times New Roman" w:hAnsiTheme="majorHAnsi" w:cs="Times New Roman"/>
          <w:lang w:val="en-PH" w:eastAsia="en-PH"/>
        </w:rPr>
        <w:tab/>
        <w:t xml:space="preserve">All bids shall not be rejected and new bids invited on the same bidding and contract documents solely for the purpose of obtaining lower prices. If the lowest evaluated responsive bid exceeds the Procuring Entity’s updated cost estimates by a substantial margin, the Borrower shall investigate causes for the excessive cost and consider requesting new bids as described in the previous paragraphs. Alternatively, the Procuring Entity may negotiate with the lowest evaluated bidder to try to obtain a satisfactory contract through a reduction in the scope and/or a reallocation of risk and responsibility which can be reflected in a reduction of the contract price. However, substantial reduction in the scope or modification to the contract documents may require rebidding. </w:t>
      </w:r>
    </w:p>
    <w:p w14:paraId="1BDD0589" w14:textId="77777777" w:rsidR="00250393" w:rsidRPr="00A8780E" w:rsidRDefault="00250393"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7B34A6FE" w14:textId="6385A68D" w:rsidR="00A8780E" w:rsidRDefault="00A8780E"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A8780E">
        <w:rPr>
          <w:rFonts w:asciiTheme="majorHAnsi" w:eastAsia="Times New Roman" w:hAnsiTheme="majorHAnsi" w:cs="Times New Roman"/>
          <w:lang w:val="en-PH" w:eastAsia="en-PH"/>
        </w:rPr>
        <w:tab/>
        <w:t xml:space="preserve">The Bank’s prior no objection shall be obtained before rejecting all bids, soliciting new bids, or entering into negotiations with the lowest evaluated bidder. </w:t>
      </w:r>
    </w:p>
    <w:p w14:paraId="677C77CA" w14:textId="77777777" w:rsidR="00A8780E" w:rsidRPr="00A8780E" w:rsidRDefault="00A8780E"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2DF747C6" w14:textId="25044091" w:rsidR="00A8780E" w:rsidRPr="00A8780E" w:rsidRDefault="00916C19" w:rsidP="00A8780E">
      <w:pPr>
        <w:widowControl w:val="0"/>
        <w:autoSpaceDE w:val="0"/>
        <w:autoSpaceDN w:val="0"/>
        <w:adjustRightInd w:val="0"/>
        <w:spacing w:line="360" w:lineRule="auto"/>
        <w:ind w:firstLine="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B.29</w:t>
      </w:r>
      <w:r w:rsidR="00415951">
        <w:rPr>
          <w:rFonts w:asciiTheme="majorHAnsi" w:eastAsia="Times New Roman" w:hAnsiTheme="majorHAnsi" w:cs="Times New Roman"/>
          <w:b/>
          <w:lang w:val="en-PH" w:eastAsia="en-PH"/>
        </w:rPr>
        <w:t>.</w:t>
      </w:r>
      <w:r w:rsidR="00415951">
        <w:rPr>
          <w:rFonts w:asciiTheme="majorHAnsi" w:eastAsia="Times New Roman" w:hAnsiTheme="majorHAnsi" w:cs="Times New Roman"/>
          <w:b/>
          <w:lang w:val="en-PH" w:eastAsia="en-PH"/>
        </w:rPr>
        <w:tab/>
      </w:r>
      <w:r w:rsidR="00A8780E" w:rsidRPr="00A8780E">
        <w:rPr>
          <w:rFonts w:asciiTheme="majorHAnsi" w:eastAsia="Times New Roman" w:hAnsiTheme="majorHAnsi" w:cs="Times New Roman"/>
          <w:b/>
          <w:lang w:val="en-PH" w:eastAsia="en-PH"/>
        </w:rPr>
        <w:t xml:space="preserve">Debriefing by the Borrower </w:t>
      </w:r>
    </w:p>
    <w:p w14:paraId="595915F6" w14:textId="1E9C10E8" w:rsidR="00A8780E" w:rsidRDefault="00A8780E"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r w:rsidRPr="00A8780E">
        <w:rPr>
          <w:rFonts w:asciiTheme="majorHAnsi" w:eastAsia="Times New Roman" w:hAnsiTheme="majorHAnsi" w:cs="Times New Roman"/>
          <w:lang w:val="en-PH" w:eastAsia="en-PH"/>
        </w:rPr>
        <w:tab/>
        <w:t xml:space="preserve">In the publication of the award of contract </w:t>
      </w:r>
      <w:r w:rsidRPr="00AE1AB7">
        <w:rPr>
          <w:rFonts w:asciiTheme="majorHAnsi" w:eastAsia="Times New Roman" w:hAnsiTheme="majorHAnsi" w:cs="Times New Roman"/>
          <w:lang w:val="en-PH" w:eastAsia="en-PH"/>
        </w:rPr>
        <w:t xml:space="preserve">referred to in </w:t>
      </w:r>
      <w:r w:rsidR="003A1047">
        <w:rPr>
          <w:rFonts w:asciiTheme="majorHAnsi" w:eastAsia="Times New Roman" w:hAnsiTheme="majorHAnsi" w:cs="Times New Roman"/>
          <w:lang w:val="en-PH" w:eastAsia="en-PH"/>
        </w:rPr>
        <w:t>III.7.</w:t>
      </w:r>
      <w:r w:rsidR="00AE1AB7" w:rsidRPr="00AE1AB7">
        <w:rPr>
          <w:rFonts w:asciiTheme="majorHAnsi" w:eastAsia="Times New Roman" w:hAnsiTheme="majorHAnsi" w:cs="Times New Roman"/>
          <w:lang w:val="en-PH" w:eastAsia="en-PH"/>
        </w:rPr>
        <w:t xml:space="preserve"> </w:t>
      </w:r>
      <w:r w:rsidR="00AE1AB7" w:rsidRPr="00AE1AB7">
        <w:rPr>
          <w:rFonts w:asciiTheme="majorHAnsi" w:hAnsiTheme="majorHAnsi" w:cs="Times New Roman"/>
        </w:rPr>
        <w:t>Publication of the Award of Contract</w:t>
      </w:r>
      <w:r w:rsidRPr="00AE1AB7">
        <w:rPr>
          <w:rFonts w:asciiTheme="majorHAnsi" w:eastAsia="Times New Roman" w:hAnsiTheme="majorHAnsi" w:cs="Times New Roman"/>
          <w:lang w:val="en-PH" w:eastAsia="en-PH"/>
        </w:rPr>
        <w:t xml:space="preserve"> of Appendix 1 of this </w:t>
      </w:r>
      <w:r w:rsidR="00AE1AB7" w:rsidRPr="00AE1AB7">
        <w:rPr>
          <w:rFonts w:asciiTheme="majorHAnsi" w:eastAsia="Times New Roman" w:hAnsiTheme="majorHAnsi" w:cs="Times New Roman"/>
          <w:lang w:val="en-PH" w:eastAsia="en-PH"/>
        </w:rPr>
        <w:t>guidelines</w:t>
      </w:r>
      <w:r w:rsidRPr="00AE1AB7">
        <w:rPr>
          <w:rFonts w:asciiTheme="majorHAnsi" w:eastAsia="Times New Roman" w:hAnsiTheme="majorHAnsi" w:cs="Times New Roman"/>
          <w:lang w:val="en-PH" w:eastAsia="en-PH"/>
        </w:rPr>
        <w:t>,</w:t>
      </w:r>
      <w:r w:rsidRPr="00A8780E">
        <w:rPr>
          <w:rFonts w:asciiTheme="majorHAnsi" w:eastAsia="Times New Roman" w:hAnsiTheme="majorHAnsi" w:cs="Times New Roman"/>
          <w:lang w:val="en-PH" w:eastAsia="en-PH"/>
        </w:rPr>
        <w:t xml:space="preserve"> the Procuring Entity shall specify that any bidder who wishes to ascertain the grounds on which its bid was not selected, should request an explanation from the Procuring Entity. The Procuring Entity shall promptly provide in</w:t>
      </w:r>
      <w:r>
        <w:rPr>
          <w:rFonts w:asciiTheme="majorHAnsi" w:eastAsia="Times New Roman" w:hAnsiTheme="majorHAnsi" w:cs="Times New Roman"/>
          <w:lang w:val="en-PH" w:eastAsia="en-PH"/>
        </w:rPr>
        <w:t xml:space="preserve"> </w:t>
      </w:r>
      <w:r w:rsidRPr="00A8780E">
        <w:rPr>
          <w:rFonts w:asciiTheme="majorHAnsi" w:eastAsia="Times New Roman" w:hAnsiTheme="majorHAnsi" w:cs="Times New Roman"/>
          <w:lang w:val="en-PH" w:eastAsia="en-PH"/>
        </w:rPr>
        <w:t xml:space="preserve">writing an explanation of why such bid was not selected. If a bidder requests a debriefing meeting, the bidder shall bear all their costs of attending such a debriefing meeting. </w:t>
      </w:r>
    </w:p>
    <w:p w14:paraId="092A0834" w14:textId="77777777" w:rsidR="00250393" w:rsidRDefault="00250393"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1A53EA15" w14:textId="77777777" w:rsidR="0009518D" w:rsidRDefault="0009518D"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2047EE83" w14:textId="77777777" w:rsidR="0009518D" w:rsidRDefault="0009518D"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0295EAFD" w14:textId="77777777" w:rsidR="0009518D" w:rsidRDefault="0009518D"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4C64A5C1" w14:textId="77777777" w:rsidR="0009518D" w:rsidRDefault="0009518D"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4C37BFA5" w14:textId="77777777" w:rsidR="0009518D" w:rsidRDefault="0009518D"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11C00851" w14:textId="77777777" w:rsidR="0009518D" w:rsidRDefault="0009518D"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0F0BCA12" w14:textId="77777777" w:rsidR="0009518D" w:rsidRDefault="0009518D"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5253C252" w14:textId="77777777" w:rsidR="0009518D" w:rsidRDefault="0009518D"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72529CF3" w14:textId="77777777" w:rsidR="0009518D" w:rsidRDefault="0009518D"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0E8E0CF2" w14:textId="3E7AE253" w:rsidR="00944A08" w:rsidRDefault="00944A08"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sectPr w:rsidR="00944A08" w:rsidSect="00780538">
          <w:headerReference w:type="even" r:id="rId9"/>
          <w:headerReference w:type="default" r:id="rId10"/>
          <w:footerReference w:type="even" r:id="rId11"/>
          <w:footerReference w:type="default" r:id="rId12"/>
          <w:pgSz w:w="11900" w:h="16840" w:code="9"/>
          <w:pgMar w:top="1440" w:right="1440" w:bottom="1440" w:left="1440" w:header="720" w:footer="720" w:gutter="0"/>
          <w:cols w:space="720"/>
          <w:titlePg/>
          <w:docGrid w:linePitch="360"/>
        </w:sectPr>
      </w:pPr>
    </w:p>
    <w:p w14:paraId="34C20882" w14:textId="362C5F52" w:rsidR="00944A08" w:rsidRPr="005412DE" w:rsidRDefault="002D0B33" w:rsidP="00944A08">
      <w:pPr>
        <w:widowControl w:val="0"/>
        <w:autoSpaceDE w:val="0"/>
        <w:autoSpaceDN w:val="0"/>
        <w:adjustRightInd w:val="0"/>
        <w:spacing w:line="276" w:lineRule="auto"/>
        <w:ind w:left="720" w:hanging="720"/>
        <w:jc w:val="both"/>
        <w:rPr>
          <w:rFonts w:asciiTheme="majorHAnsi" w:eastAsia="Times New Roman" w:hAnsiTheme="majorHAnsi" w:cs="Times New Roman"/>
          <w:b/>
          <w:lang w:val="en-PH" w:eastAsia="en-PH"/>
        </w:rPr>
      </w:pPr>
      <w:r>
        <w:rPr>
          <w:rFonts w:asciiTheme="majorHAnsi" w:eastAsia="Times New Roman" w:hAnsiTheme="majorHAnsi" w:cs="Times New Roman"/>
          <w:b/>
          <w:lang w:val="en-PH" w:eastAsia="en-PH"/>
        </w:rPr>
        <w:t>B.30</w:t>
      </w:r>
      <w:r w:rsidR="00944A08" w:rsidRPr="005412DE">
        <w:rPr>
          <w:rFonts w:asciiTheme="majorHAnsi" w:eastAsia="Times New Roman" w:hAnsiTheme="majorHAnsi" w:cs="Times New Roman"/>
          <w:b/>
          <w:lang w:val="en-PH" w:eastAsia="en-PH"/>
        </w:rPr>
        <w:t>.  Procurement timelines (for NCB):</w:t>
      </w:r>
    </w:p>
    <w:p w14:paraId="04AB6629" w14:textId="77777777" w:rsidR="00944A08" w:rsidRDefault="00944A08"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60245516" w14:textId="6CE11776" w:rsidR="00944A08" w:rsidRDefault="00944A08"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sectPr w:rsidR="00944A08" w:rsidSect="00944A08">
          <w:pgSz w:w="16840" w:h="11900" w:orient="landscape" w:code="9"/>
          <w:pgMar w:top="1440" w:right="1440" w:bottom="1440" w:left="1440" w:header="720" w:footer="720" w:gutter="0"/>
          <w:cols w:space="720"/>
          <w:titlePg/>
          <w:docGrid w:linePitch="360"/>
        </w:sectPr>
      </w:pPr>
      <w:r>
        <w:rPr>
          <w:rFonts w:ascii="Century Gothic" w:hAnsi="Century Gothic"/>
          <w:b/>
          <w:noProof/>
        </w:rPr>
        <w:drawing>
          <wp:anchor distT="0" distB="0" distL="114300" distR="114300" simplePos="0" relativeHeight="251667456" behindDoc="1" locked="0" layoutInCell="1" allowOverlap="1" wp14:anchorId="0BF42AF1" wp14:editId="7E8FEA33">
            <wp:simplePos x="0" y="0"/>
            <wp:positionH relativeFrom="column">
              <wp:posOffset>163935</wp:posOffset>
            </wp:positionH>
            <wp:positionV relativeFrom="paragraph">
              <wp:posOffset>681038</wp:posOffset>
            </wp:positionV>
            <wp:extent cx="8370196" cy="3152707"/>
            <wp:effectExtent l="2685098" t="0" r="2671762"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370196" cy="3152707"/>
                    </a:xfrm>
                    <a:prstGeom prst="rect">
                      <a:avLst/>
                    </a:prstGeom>
                    <a:noFill/>
                    <a:ln>
                      <a:noFill/>
                    </a:ln>
                    <a:scene3d>
                      <a:camera prst="orthographicFront">
                        <a:rot lat="21299999" lon="0" rev="54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2F5A76" w14:textId="722FEC2B" w:rsidR="00EC35A6" w:rsidRPr="00EC35A6" w:rsidRDefault="00E546A4" w:rsidP="00EC35A6">
      <w:pPr>
        <w:spacing w:line="360" w:lineRule="auto"/>
        <w:jc w:val="both"/>
        <w:rPr>
          <w:rFonts w:asciiTheme="majorHAnsi" w:hAnsiTheme="majorHAnsi" w:cs="Times New Roman"/>
          <w:b/>
        </w:rPr>
      </w:pPr>
      <w:r>
        <w:rPr>
          <w:rFonts w:asciiTheme="majorHAnsi" w:hAnsiTheme="majorHAnsi" w:cs="Times New Roman"/>
          <w:b/>
        </w:rPr>
        <w:t>C.</w:t>
      </w:r>
      <w:r w:rsidR="00EC35A6" w:rsidRPr="00EC35A6">
        <w:rPr>
          <w:rFonts w:asciiTheme="majorHAnsi" w:hAnsiTheme="majorHAnsi" w:cs="Times New Roman"/>
          <w:b/>
        </w:rPr>
        <w:t xml:space="preserve">   Shopping</w:t>
      </w:r>
    </w:p>
    <w:p w14:paraId="3BAE3B02" w14:textId="56E80B3E" w:rsidR="00EC35A6" w:rsidRDefault="00E546A4" w:rsidP="00EC35A6">
      <w:pPr>
        <w:spacing w:line="276" w:lineRule="auto"/>
        <w:ind w:left="630" w:hanging="630"/>
        <w:jc w:val="both"/>
        <w:rPr>
          <w:rFonts w:asciiTheme="majorHAnsi" w:hAnsiTheme="majorHAnsi" w:cs="Times New Roman"/>
        </w:rPr>
      </w:pPr>
      <w:r>
        <w:rPr>
          <w:rFonts w:asciiTheme="majorHAnsi" w:hAnsiTheme="majorHAnsi" w:cs="Times New Roman"/>
        </w:rPr>
        <w:tab/>
      </w:r>
      <w:r w:rsidR="00EC35A6" w:rsidRPr="00EC35A6">
        <w:rPr>
          <w:rFonts w:asciiTheme="majorHAnsi" w:hAnsiTheme="majorHAnsi" w:cs="Times New Roman"/>
        </w:rPr>
        <w:t>Shopping is a procurement method based on comparing price quotations obtained from several contractors with a minimum of three</w:t>
      </w:r>
      <w:r w:rsidR="003A1047">
        <w:rPr>
          <w:rFonts w:asciiTheme="majorHAnsi" w:hAnsiTheme="majorHAnsi" w:cs="Times New Roman"/>
        </w:rPr>
        <w:t xml:space="preserve"> (3)</w:t>
      </w:r>
      <w:r w:rsidR="00EC35A6" w:rsidRPr="00EC35A6">
        <w:rPr>
          <w:rFonts w:asciiTheme="majorHAnsi" w:hAnsiTheme="majorHAnsi" w:cs="Times New Roman"/>
        </w:rPr>
        <w:t xml:space="preserve">, to assure competitive prices. Shopping is an appropriate method for procuring simple civil works of small value when more competitive methods are not justified on the basis of cost and efficiency. </w:t>
      </w:r>
      <w:r w:rsidR="00F42109">
        <w:rPr>
          <w:rFonts w:asciiTheme="majorHAnsi" w:hAnsiTheme="majorHAnsi" w:cs="Times New Roman"/>
        </w:rPr>
        <w:t>A</w:t>
      </w:r>
      <w:r w:rsidR="00EC35A6" w:rsidRPr="00EC35A6">
        <w:rPr>
          <w:rFonts w:asciiTheme="majorHAnsi" w:hAnsiTheme="majorHAnsi" w:cs="Times New Roman"/>
        </w:rPr>
        <w:t xml:space="preserve"> small value contract should normally not exceed US$200,000</w:t>
      </w:r>
      <w:r w:rsidR="00250393">
        <w:rPr>
          <w:rFonts w:asciiTheme="majorHAnsi" w:hAnsiTheme="majorHAnsi" w:cs="Times New Roman"/>
        </w:rPr>
        <w:t>.00</w:t>
      </w:r>
      <w:r w:rsidR="00EC35A6" w:rsidRPr="00EC35A6">
        <w:rPr>
          <w:rFonts w:asciiTheme="majorHAnsi" w:hAnsiTheme="majorHAnsi" w:cs="Times New Roman"/>
        </w:rPr>
        <w:t xml:space="preserve"> for simple civil works. If the Borrower has been unable to obtain at least three (3) quotations, it shall provide the Bank with reasons and justification why no other competitive method could be considered and obtain a no objection before proceeding on the basis of the only responses already received. Requests for quotations shall indicate the description and quantity of the goods or specifications of works, as well as desired delivery (or completion) time and place. Quotations may be submitted by letter, facsimile, or by electronic means. The evaluation of quotations shall follow the same principles as of open bidding. The terms of the accepted offer shall be incorporated in a brief contract. </w:t>
      </w:r>
    </w:p>
    <w:p w14:paraId="2E09573F" w14:textId="77777777" w:rsidR="00250393" w:rsidRPr="00EC35A6" w:rsidRDefault="00250393" w:rsidP="00EC35A6">
      <w:pPr>
        <w:spacing w:line="276" w:lineRule="auto"/>
        <w:ind w:left="630" w:hanging="630"/>
        <w:jc w:val="both"/>
        <w:rPr>
          <w:rFonts w:asciiTheme="majorHAnsi" w:hAnsiTheme="majorHAnsi" w:cs="Times New Roman"/>
          <w:b/>
        </w:rPr>
      </w:pPr>
    </w:p>
    <w:p w14:paraId="621CED8C" w14:textId="39E8F834" w:rsidR="00EC35A6" w:rsidRDefault="00EC35A6" w:rsidP="00250393">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C35A6">
        <w:rPr>
          <w:rFonts w:asciiTheme="majorHAnsi" w:hAnsiTheme="majorHAnsi" w:cs="Times New Roman"/>
          <w:lang w:eastAsia="en-PH"/>
        </w:rPr>
        <w:tab/>
        <w:t xml:space="preserve">The Procuring entity shall use the RFQ format as shown in the </w:t>
      </w:r>
      <w:r w:rsidR="00483D34" w:rsidRPr="00E546A4">
        <w:rPr>
          <w:rFonts w:asciiTheme="majorHAnsi" w:hAnsiTheme="majorHAnsi" w:cs="Times New Roman"/>
          <w:lang w:eastAsia="en-PH"/>
        </w:rPr>
        <w:t>Annex 2</w:t>
      </w:r>
      <w:r w:rsidRPr="00E546A4">
        <w:rPr>
          <w:rFonts w:asciiTheme="majorHAnsi" w:hAnsiTheme="majorHAnsi" w:cs="Times New Roman"/>
          <w:lang w:eastAsia="en-PH"/>
        </w:rPr>
        <w:t>.</w:t>
      </w:r>
      <w:r w:rsidRPr="00EC35A6">
        <w:rPr>
          <w:rFonts w:asciiTheme="majorHAnsi" w:hAnsiTheme="majorHAnsi" w:cs="Times New Roman"/>
          <w:lang w:eastAsia="en-PH"/>
        </w:rPr>
        <w:t xml:space="preserve"> </w:t>
      </w:r>
      <w:r w:rsidR="00250393">
        <w:rPr>
          <w:rFonts w:asciiTheme="majorHAnsi" w:hAnsiTheme="majorHAnsi" w:cs="Times New Roman"/>
          <w:lang w:eastAsia="en-PH"/>
        </w:rPr>
        <w:t xml:space="preserve"> </w:t>
      </w:r>
      <w:r w:rsidRPr="00EC35A6">
        <w:rPr>
          <w:rFonts w:asciiTheme="majorHAnsi" w:hAnsiTheme="majorHAnsi" w:cs="Times New Roman"/>
        </w:rPr>
        <w:t>The criteria and methodology for selection of the successful bidder are outlined in the RFQ under the terms and conditions. If these are not clear, clarification should be similarly sought from the Borrower.</w:t>
      </w:r>
    </w:p>
    <w:p w14:paraId="553BE20E" w14:textId="77777777" w:rsidR="00250393" w:rsidRPr="00EC35A6" w:rsidRDefault="00250393"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lang w:eastAsia="en-PH"/>
        </w:rPr>
      </w:pPr>
    </w:p>
    <w:p w14:paraId="27A2E365" w14:textId="67B32E40"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C35A6">
        <w:rPr>
          <w:rFonts w:asciiTheme="majorHAnsi" w:hAnsiTheme="majorHAnsi" w:cs="Times New Roman"/>
        </w:rPr>
        <w:tab/>
        <w:t xml:space="preserve"> After the issuance of No Objection Letter 1 (N</w:t>
      </w:r>
      <w:r w:rsidR="00F42109">
        <w:rPr>
          <w:rFonts w:asciiTheme="majorHAnsi" w:hAnsiTheme="majorHAnsi" w:cs="Times New Roman"/>
        </w:rPr>
        <w:t xml:space="preserve">OL1) by the NPCO or PSO as the </w:t>
      </w:r>
      <w:r w:rsidRPr="00EC35A6">
        <w:rPr>
          <w:rFonts w:asciiTheme="majorHAnsi" w:hAnsiTheme="majorHAnsi" w:cs="Times New Roman"/>
        </w:rPr>
        <w:t>case maybe, the following procurement activitie</w:t>
      </w:r>
      <w:r>
        <w:rPr>
          <w:rFonts w:asciiTheme="majorHAnsi" w:hAnsiTheme="majorHAnsi" w:cs="Times New Roman"/>
        </w:rPr>
        <w:t xml:space="preserve">s should be conducted with the </w:t>
      </w:r>
      <w:r w:rsidRPr="00EC35A6">
        <w:rPr>
          <w:rFonts w:asciiTheme="majorHAnsi" w:hAnsiTheme="majorHAnsi" w:cs="Times New Roman"/>
        </w:rPr>
        <w:t xml:space="preserve">suggested timelines: </w:t>
      </w:r>
      <w:r w:rsidR="005412DE">
        <w:rPr>
          <w:rFonts w:asciiTheme="majorHAnsi" w:hAnsiTheme="majorHAnsi" w:cs="Times New Roman"/>
        </w:rPr>
        <w:t xml:space="preserve"> </w:t>
      </w:r>
      <w:r w:rsidRPr="00EC35A6">
        <w:rPr>
          <w:rFonts w:asciiTheme="majorHAnsi" w:hAnsiTheme="majorHAnsi" w:cs="Times New Roman"/>
        </w:rPr>
        <w:t xml:space="preserve">(Please </w:t>
      </w:r>
      <w:r w:rsidR="00504B9F">
        <w:rPr>
          <w:rFonts w:asciiTheme="majorHAnsi" w:hAnsiTheme="majorHAnsi" w:cs="Times New Roman"/>
        </w:rPr>
        <w:t xml:space="preserve">see </w:t>
      </w:r>
      <w:r w:rsidR="00375143">
        <w:rPr>
          <w:rFonts w:asciiTheme="majorHAnsi" w:hAnsiTheme="majorHAnsi" w:cs="Times New Roman"/>
        </w:rPr>
        <w:t xml:space="preserve">process </w:t>
      </w:r>
      <w:r w:rsidR="00504B9F">
        <w:rPr>
          <w:rFonts w:asciiTheme="majorHAnsi" w:hAnsiTheme="majorHAnsi" w:cs="Times New Roman"/>
        </w:rPr>
        <w:t>flow on the next page.)</w:t>
      </w:r>
    </w:p>
    <w:p w14:paraId="6344C591"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F3C8F65"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155E770"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79C940C"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D5E02B3" w14:textId="77777777" w:rsidR="00944A08" w:rsidRDefault="00944A08"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A9A7628" w14:textId="77777777" w:rsidR="00944A08" w:rsidRDefault="00944A08"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2B38A04" w14:textId="77777777" w:rsidR="00944A08" w:rsidRDefault="00944A08"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CC278BF" w14:textId="77777777" w:rsidR="00944A08" w:rsidRDefault="00944A08"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B9F0131" w14:textId="77777777" w:rsidR="00944A08" w:rsidRDefault="00944A08"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DFD8B6B" w14:textId="77777777" w:rsidR="00944A08" w:rsidRDefault="00944A08"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2DA60CF" w14:textId="77777777" w:rsidR="00944A08" w:rsidRDefault="00944A08"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EC0D657" w14:textId="77777777" w:rsidR="00944A08" w:rsidRDefault="00944A08"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C17B040" w14:textId="77777777" w:rsidR="00DB05C3" w:rsidRDefault="00DB05C3"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sectPr w:rsidR="00DB05C3" w:rsidSect="0044001B">
          <w:pgSz w:w="11900" w:h="16840" w:code="9"/>
          <w:pgMar w:top="1440" w:right="1440" w:bottom="1440" w:left="1440" w:header="720" w:footer="720" w:gutter="0"/>
          <w:cols w:space="720"/>
          <w:titlePg/>
          <w:docGrid w:linePitch="360"/>
        </w:sectPr>
      </w:pPr>
    </w:p>
    <w:p w14:paraId="6A7C3961" w14:textId="10D73CD3" w:rsidR="00944A08" w:rsidRPr="00383A8C" w:rsidRDefault="00617695" w:rsidP="00383A8C">
      <w:pPr>
        <w:widowControl w:val="0"/>
        <w:autoSpaceDE w:val="0"/>
        <w:autoSpaceDN w:val="0"/>
        <w:adjustRightInd w:val="0"/>
        <w:spacing w:line="276" w:lineRule="auto"/>
        <w:ind w:left="720" w:hanging="720"/>
        <w:jc w:val="both"/>
        <w:rPr>
          <w:rFonts w:asciiTheme="majorHAnsi" w:eastAsia="Times New Roman" w:hAnsiTheme="majorHAnsi" w:cs="Times New Roman"/>
          <w:b/>
          <w:lang w:val="en-PH" w:eastAsia="en-PH"/>
        </w:rPr>
      </w:pPr>
      <w:r w:rsidRPr="00617695">
        <w:rPr>
          <w:rFonts w:asciiTheme="majorHAnsi" w:eastAsia="Times New Roman" w:hAnsiTheme="majorHAnsi" w:cs="Times New Roman"/>
          <w:b/>
          <w:lang w:val="en-PH" w:eastAsia="en-PH"/>
        </w:rPr>
        <w:t>C</w:t>
      </w:r>
      <w:r w:rsidR="00383A8C" w:rsidRPr="00617695">
        <w:rPr>
          <w:rFonts w:asciiTheme="majorHAnsi" w:eastAsia="Times New Roman" w:hAnsiTheme="majorHAnsi" w:cs="Times New Roman"/>
          <w:b/>
          <w:lang w:val="en-PH" w:eastAsia="en-PH"/>
        </w:rPr>
        <w:t>.</w:t>
      </w:r>
      <w:r w:rsidRPr="00617695">
        <w:rPr>
          <w:rFonts w:asciiTheme="majorHAnsi" w:eastAsia="Times New Roman" w:hAnsiTheme="majorHAnsi" w:cs="Times New Roman"/>
          <w:b/>
          <w:lang w:val="en-PH" w:eastAsia="en-PH"/>
        </w:rPr>
        <w:t>1</w:t>
      </w:r>
      <w:r w:rsidR="00383A8C" w:rsidRPr="00617695">
        <w:rPr>
          <w:rFonts w:asciiTheme="majorHAnsi" w:eastAsia="Times New Roman" w:hAnsiTheme="majorHAnsi" w:cs="Times New Roman"/>
          <w:b/>
          <w:lang w:val="en-PH" w:eastAsia="en-PH"/>
        </w:rPr>
        <w:t>.  Procurement timelines (for Shopping):</w:t>
      </w:r>
    </w:p>
    <w:p w14:paraId="0CE85A78" w14:textId="3C3A9401" w:rsidR="00EC35A6" w:rsidRDefault="00AF775B"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Pr>
          <w:rFonts w:ascii="Times New Roman" w:hAnsi="Times New Roman" w:cs="Times New Roman"/>
          <w:noProof/>
        </w:rPr>
        <w:drawing>
          <wp:anchor distT="0" distB="0" distL="114300" distR="114300" simplePos="0" relativeHeight="251668480" behindDoc="0" locked="0" layoutInCell="1" allowOverlap="1" wp14:anchorId="39014323" wp14:editId="2E4CC434">
            <wp:simplePos x="0" y="0"/>
            <wp:positionH relativeFrom="column">
              <wp:posOffset>306705</wp:posOffset>
            </wp:positionH>
            <wp:positionV relativeFrom="paragraph">
              <wp:posOffset>182880</wp:posOffset>
            </wp:positionV>
            <wp:extent cx="8290560" cy="3918585"/>
            <wp:effectExtent l="2262187" t="0" r="2252028"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290560" cy="3918585"/>
                    </a:xfrm>
                    <a:prstGeom prst="rect">
                      <a:avLst/>
                    </a:prstGeom>
                    <a:noFill/>
                    <a:ln>
                      <a:noFill/>
                    </a:ln>
                    <a:scene3d>
                      <a:camera prst="orthographicFront">
                        <a:rot lat="0" lon="0" rev="5400000"/>
                      </a:camera>
                      <a:lightRig rig="threePt" dir="t"/>
                    </a:scene3d>
                  </pic:spPr>
                </pic:pic>
              </a:graphicData>
            </a:graphic>
            <wp14:sizeRelH relativeFrom="page">
              <wp14:pctWidth>0</wp14:pctWidth>
            </wp14:sizeRelH>
            <wp14:sizeRelV relativeFrom="page">
              <wp14:pctHeight>0</wp14:pctHeight>
            </wp14:sizeRelV>
          </wp:anchor>
        </w:drawing>
      </w:r>
    </w:p>
    <w:p w14:paraId="48E3535B" w14:textId="703F01F2"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401B8E0" w14:textId="7A569471"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11E5C03" w14:textId="7401776A"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4BCDBD8"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C4AD7DE"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E4836CB"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FEE3F78"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F8143D1" w14:textId="77777777" w:rsidR="00DB05C3" w:rsidRDefault="00DB05C3" w:rsidP="00504B9F">
      <w:pPr>
        <w:widowControl w:val="0"/>
        <w:autoSpaceDE w:val="0"/>
        <w:autoSpaceDN w:val="0"/>
        <w:adjustRightInd w:val="0"/>
        <w:jc w:val="both"/>
        <w:rPr>
          <w:rFonts w:asciiTheme="majorHAnsi" w:hAnsiTheme="majorHAnsi" w:cs="Times New Roman"/>
          <w:b/>
          <w:sz w:val="20"/>
          <w:szCs w:val="20"/>
        </w:rPr>
      </w:pPr>
    </w:p>
    <w:p w14:paraId="07C9D92E"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659D5ECC"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614AB4F0"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0A0C4C8F"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14E1B69C"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32273C0A"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26371C68"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2B499447"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40CA411C"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2A30966E"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2507C9D6"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36D6E259"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6CB62E5F"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241DDBA3"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0D9849A8" w14:textId="77777777" w:rsidR="005F0CEC" w:rsidRDefault="005F0CEC" w:rsidP="00504B9F">
      <w:pPr>
        <w:widowControl w:val="0"/>
        <w:autoSpaceDE w:val="0"/>
        <w:autoSpaceDN w:val="0"/>
        <w:adjustRightInd w:val="0"/>
        <w:jc w:val="both"/>
        <w:rPr>
          <w:rFonts w:asciiTheme="majorHAnsi" w:hAnsiTheme="majorHAnsi" w:cs="Times New Roman"/>
          <w:b/>
          <w:sz w:val="20"/>
          <w:szCs w:val="20"/>
        </w:rPr>
      </w:pPr>
    </w:p>
    <w:p w14:paraId="28767F74" w14:textId="77777777" w:rsidR="005F0CEC" w:rsidRPr="00250393" w:rsidRDefault="005F0CEC" w:rsidP="005F0CEC">
      <w:pPr>
        <w:widowControl w:val="0"/>
        <w:autoSpaceDE w:val="0"/>
        <w:autoSpaceDN w:val="0"/>
        <w:adjustRightInd w:val="0"/>
        <w:jc w:val="both"/>
        <w:rPr>
          <w:rFonts w:asciiTheme="majorHAnsi" w:hAnsiTheme="majorHAnsi" w:cs="Times New Roman"/>
          <w:sz w:val="20"/>
          <w:szCs w:val="20"/>
        </w:rPr>
      </w:pPr>
      <w:r w:rsidRPr="00250393">
        <w:rPr>
          <w:rFonts w:asciiTheme="majorHAnsi" w:hAnsiTheme="majorHAnsi" w:cs="Times New Roman"/>
          <w:b/>
          <w:sz w:val="20"/>
          <w:szCs w:val="20"/>
        </w:rPr>
        <w:t>Notes:</w:t>
      </w:r>
    </w:p>
    <w:p w14:paraId="65044341" w14:textId="77777777" w:rsidR="005F0CEC" w:rsidRPr="00250393" w:rsidRDefault="005F0CEC" w:rsidP="004811A8">
      <w:pPr>
        <w:pStyle w:val="ListParagraph"/>
        <w:widowControl w:val="0"/>
        <w:numPr>
          <w:ilvl w:val="0"/>
          <w:numId w:val="3"/>
        </w:numPr>
        <w:autoSpaceDE w:val="0"/>
        <w:autoSpaceDN w:val="0"/>
        <w:adjustRightInd w:val="0"/>
        <w:spacing w:after="0" w:line="240" w:lineRule="auto"/>
        <w:jc w:val="both"/>
        <w:rPr>
          <w:rFonts w:asciiTheme="majorHAnsi" w:hAnsiTheme="majorHAnsi"/>
          <w:sz w:val="20"/>
          <w:szCs w:val="20"/>
        </w:rPr>
      </w:pPr>
      <w:r w:rsidRPr="00250393">
        <w:rPr>
          <w:rFonts w:asciiTheme="majorHAnsi" w:hAnsiTheme="majorHAnsi"/>
          <w:sz w:val="20"/>
          <w:szCs w:val="20"/>
          <w:lang w:eastAsia="en-PH"/>
        </w:rPr>
        <w:t>No financial ceiling rule;</w:t>
      </w:r>
    </w:p>
    <w:p w14:paraId="6F9504B4" w14:textId="6191D3DD" w:rsidR="005F0CEC" w:rsidRPr="00250393" w:rsidRDefault="005F0CEC" w:rsidP="004811A8">
      <w:pPr>
        <w:pStyle w:val="ListParagraph"/>
        <w:widowControl w:val="0"/>
        <w:numPr>
          <w:ilvl w:val="0"/>
          <w:numId w:val="3"/>
        </w:numPr>
        <w:autoSpaceDE w:val="0"/>
        <w:autoSpaceDN w:val="0"/>
        <w:adjustRightInd w:val="0"/>
        <w:spacing w:after="0" w:line="240" w:lineRule="auto"/>
        <w:jc w:val="both"/>
        <w:rPr>
          <w:rFonts w:asciiTheme="majorHAnsi" w:hAnsiTheme="majorHAnsi"/>
          <w:sz w:val="20"/>
          <w:szCs w:val="20"/>
          <w:lang w:eastAsia="en-PH"/>
        </w:rPr>
      </w:pPr>
      <w:r w:rsidRPr="00250393">
        <w:rPr>
          <w:rFonts w:asciiTheme="majorHAnsi" w:hAnsiTheme="majorHAnsi"/>
          <w:sz w:val="20"/>
          <w:szCs w:val="20"/>
          <w:lang w:eastAsia="en-PH"/>
        </w:rPr>
        <w:t>Posting of pro</w:t>
      </w:r>
      <w:r w:rsidR="00CC4234">
        <w:rPr>
          <w:rFonts w:asciiTheme="majorHAnsi" w:hAnsiTheme="majorHAnsi"/>
          <w:sz w:val="20"/>
          <w:szCs w:val="20"/>
          <w:lang w:eastAsia="en-PH"/>
        </w:rPr>
        <w:t>curement notice and then award i</w:t>
      </w:r>
      <w:r w:rsidRPr="00250393">
        <w:rPr>
          <w:rFonts w:asciiTheme="majorHAnsi" w:hAnsiTheme="majorHAnsi"/>
          <w:sz w:val="20"/>
          <w:szCs w:val="20"/>
          <w:lang w:eastAsia="en-PH"/>
        </w:rPr>
        <w:t>n the PhilGEPS;</w:t>
      </w:r>
    </w:p>
    <w:p w14:paraId="42E26367" w14:textId="77777777" w:rsidR="005F0CEC" w:rsidRPr="00250393" w:rsidRDefault="005F0CEC" w:rsidP="004811A8">
      <w:pPr>
        <w:pStyle w:val="ListParagraph"/>
        <w:widowControl w:val="0"/>
        <w:numPr>
          <w:ilvl w:val="0"/>
          <w:numId w:val="3"/>
        </w:numPr>
        <w:autoSpaceDE w:val="0"/>
        <w:autoSpaceDN w:val="0"/>
        <w:adjustRightInd w:val="0"/>
        <w:spacing w:after="0" w:line="240" w:lineRule="auto"/>
        <w:jc w:val="both"/>
        <w:rPr>
          <w:rFonts w:asciiTheme="majorHAnsi" w:hAnsiTheme="majorHAnsi"/>
          <w:sz w:val="20"/>
          <w:szCs w:val="20"/>
          <w:lang w:eastAsia="en-PH"/>
        </w:rPr>
      </w:pPr>
      <w:r w:rsidRPr="00250393">
        <w:rPr>
          <w:rFonts w:asciiTheme="majorHAnsi" w:hAnsiTheme="majorHAnsi"/>
          <w:sz w:val="20"/>
          <w:szCs w:val="20"/>
          <w:lang w:eastAsia="en-PH"/>
        </w:rPr>
        <w:t>Submission of Bid Evaluation Report to RPCO;</w:t>
      </w:r>
    </w:p>
    <w:p w14:paraId="020C438F" w14:textId="77777777" w:rsidR="005F0CEC" w:rsidRPr="00250393" w:rsidRDefault="005F0CEC" w:rsidP="004811A8">
      <w:pPr>
        <w:pStyle w:val="ListParagraph"/>
        <w:widowControl w:val="0"/>
        <w:numPr>
          <w:ilvl w:val="0"/>
          <w:numId w:val="3"/>
        </w:numPr>
        <w:autoSpaceDE w:val="0"/>
        <w:autoSpaceDN w:val="0"/>
        <w:adjustRightInd w:val="0"/>
        <w:spacing w:after="0" w:line="240" w:lineRule="auto"/>
        <w:jc w:val="both"/>
        <w:rPr>
          <w:rFonts w:asciiTheme="majorHAnsi" w:hAnsiTheme="majorHAnsi"/>
          <w:sz w:val="20"/>
          <w:szCs w:val="20"/>
          <w:lang w:eastAsia="en-PH"/>
        </w:rPr>
      </w:pPr>
      <w:r w:rsidRPr="00250393">
        <w:rPr>
          <w:rFonts w:asciiTheme="majorHAnsi" w:hAnsiTheme="majorHAnsi"/>
          <w:sz w:val="20"/>
          <w:szCs w:val="20"/>
          <w:lang w:eastAsia="en-PH"/>
        </w:rPr>
        <w:t>Issuance of NOL2 from PSO; and</w:t>
      </w:r>
    </w:p>
    <w:p w14:paraId="2B886FF6" w14:textId="77777777" w:rsidR="005F0CEC" w:rsidRDefault="005F0CEC" w:rsidP="004811A8">
      <w:pPr>
        <w:pStyle w:val="ListParagraph"/>
        <w:widowControl w:val="0"/>
        <w:numPr>
          <w:ilvl w:val="0"/>
          <w:numId w:val="3"/>
        </w:numPr>
        <w:autoSpaceDE w:val="0"/>
        <w:autoSpaceDN w:val="0"/>
        <w:adjustRightInd w:val="0"/>
        <w:spacing w:after="0" w:line="240" w:lineRule="auto"/>
        <w:jc w:val="both"/>
        <w:rPr>
          <w:rFonts w:asciiTheme="majorHAnsi" w:hAnsiTheme="majorHAnsi"/>
          <w:sz w:val="20"/>
          <w:szCs w:val="20"/>
          <w:lang w:eastAsia="en-PH"/>
        </w:rPr>
      </w:pPr>
      <w:r w:rsidRPr="00250393">
        <w:rPr>
          <w:rFonts w:asciiTheme="majorHAnsi" w:hAnsiTheme="majorHAnsi"/>
          <w:sz w:val="20"/>
          <w:szCs w:val="20"/>
          <w:lang w:eastAsia="en-PH"/>
        </w:rPr>
        <w:t xml:space="preserve">Performance Security. </w:t>
      </w:r>
    </w:p>
    <w:p w14:paraId="264E649C" w14:textId="77777777" w:rsidR="005F0CEC" w:rsidRDefault="005F0CEC" w:rsidP="00504B9F">
      <w:pPr>
        <w:widowControl w:val="0"/>
        <w:autoSpaceDE w:val="0"/>
        <w:autoSpaceDN w:val="0"/>
        <w:adjustRightInd w:val="0"/>
        <w:jc w:val="both"/>
        <w:rPr>
          <w:rFonts w:asciiTheme="majorHAnsi" w:hAnsiTheme="majorHAnsi" w:cs="Times New Roman"/>
          <w:b/>
          <w:sz w:val="20"/>
          <w:szCs w:val="20"/>
        </w:rPr>
        <w:sectPr w:rsidR="005F0CEC" w:rsidSect="00DB05C3">
          <w:pgSz w:w="16840" w:h="11900" w:orient="landscape" w:code="9"/>
          <w:pgMar w:top="1440" w:right="1440" w:bottom="1440" w:left="1440" w:header="720" w:footer="720" w:gutter="0"/>
          <w:cols w:space="720"/>
          <w:titlePg/>
          <w:docGrid w:linePitch="360"/>
        </w:sectPr>
      </w:pPr>
    </w:p>
    <w:p w14:paraId="240E32B6" w14:textId="3B25474F" w:rsidR="00EC35A6" w:rsidRPr="00EC35A6" w:rsidRDefault="00E546A4" w:rsidP="00504B9F">
      <w:pPr>
        <w:pStyle w:val="NoSpacing"/>
        <w:spacing w:line="360" w:lineRule="auto"/>
        <w:jc w:val="both"/>
        <w:rPr>
          <w:rFonts w:asciiTheme="majorHAnsi" w:hAnsiTheme="majorHAnsi" w:cs="Times New Roman"/>
          <w:b/>
          <w:lang w:eastAsia="en-PH"/>
        </w:rPr>
      </w:pPr>
      <w:r>
        <w:rPr>
          <w:rFonts w:asciiTheme="majorHAnsi" w:hAnsiTheme="majorHAnsi" w:cs="Times New Roman"/>
          <w:b/>
          <w:lang w:eastAsia="en-PH"/>
        </w:rPr>
        <w:t>C.</w:t>
      </w:r>
      <w:r w:rsidR="00EC35A6" w:rsidRPr="00EC35A6">
        <w:rPr>
          <w:rFonts w:asciiTheme="majorHAnsi" w:hAnsiTheme="majorHAnsi" w:cs="Times New Roman"/>
          <w:b/>
          <w:lang w:eastAsia="en-PH"/>
        </w:rPr>
        <w:t xml:space="preserve">     Direct contracting</w:t>
      </w:r>
    </w:p>
    <w:p w14:paraId="4FBC2C0F" w14:textId="202D7B17" w:rsidR="00EC35A6" w:rsidRDefault="00EC35A6" w:rsidP="00504B9F">
      <w:pPr>
        <w:pStyle w:val="NoSpacing"/>
        <w:spacing w:line="276" w:lineRule="auto"/>
        <w:ind w:left="630" w:hanging="630"/>
        <w:jc w:val="both"/>
        <w:rPr>
          <w:rFonts w:asciiTheme="majorHAnsi" w:hAnsiTheme="majorHAnsi" w:cs="Times New Roman"/>
          <w:lang w:eastAsia="en-PH"/>
        </w:rPr>
      </w:pPr>
      <w:r w:rsidRPr="00EC35A6">
        <w:rPr>
          <w:rFonts w:asciiTheme="majorHAnsi" w:hAnsiTheme="majorHAnsi" w:cs="Times New Roman"/>
          <w:lang w:eastAsia="en-PH"/>
        </w:rPr>
        <w:tab/>
        <w:t>Direct Contracting is contracting without competitio</w:t>
      </w:r>
      <w:r w:rsidR="00504B9F">
        <w:rPr>
          <w:rFonts w:asciiTheme="majorHAnsi" w:hAnsiTheme="majorHAnsi" w:cs="Times New Roman"/>
          <w:lang w:eastAsia="en-PH"/>
        </w:rPr>
        <w:t xml:space="preserve">n (single source) and maybe an </w:t>
      </w:r>
      <w:r w:rsidRPr="00EC35A6">
        <w:rPr>
          <w:rFonts w:asciiTheme="majorHAnsi" w:hAnsiTheme="majorHAnsi" w:cs="Times New Roman"/>
          <w:lang w:eastAsia="en-PH"/>
        </w:rPr>
        <w:t xml:space="preserve">appropriate method under any of the following circumstances. </w:t>
      </w:r>
    </w:p>
    <w:p w14:paraId="50076B3D" w14:textId="77777777" w:rsidR="00F274FA" w:rsidRPr="00EC35A6" w:rsidRDefault="00F274FA" w:rsidP="00504B9F">
      <w:pPr>
        <w:pStyle w:val="NoSpacing"/>
        <w:spacing w:line="276" w:lineRule="auto"/>
        <w:ind w:left="630" w:hanging="630"/>
        <w:jc w:val="both"/>
        <w:rPr>
          <w:rFonts w:asciiTheme="majorHAnsi" w:hAnsiTheme="majorHAnsi" w:cs="Times New Roman"/>
          <w:lang w:eastAsia="en-PH"/>
        </w:rPr>
      </w:pPr>
    </w:p>
    <w:p w14:paraId="00F32148" w14:textId="0BD7EF96" w:rsidR="00EC35A6" w:rsidRDefault="00EC35A6" w:rsidP="00504B9F">
      <w:pPr>
        <w:pStyle w:val="NoSpacing"/>
        <w:spacing w:line="276" w:lineRule="auto"/>
        <w:ind w:left="630" w:hanging="630"/>
        <w:jc w:val="both"/>
        <w:rPr>
          <w:rFonts w:asciiTheme="majorHAnsi" w:hAnsiTheme="majorHAnsi" w:cs="Times New Roman"/>
          <w:lang w:eastAsia="en-PH"/>
        </w:rPr>
      </w:pPr>
      <w:r w:rsidRPr="00EC35A6">
        <w:rPr>
          <w:rFonts w:asciiTheme="majorHAnsi" w:hAnsiTheme="majorHAnsi" w:cs="Times New Roman"/>
          <w:lang w:eastAsia="en-PH"/>
        </w:rPr>
        <w:tab/>
        <w:t>An existing contract for works, awarded in accordance with procedures acceptable to the World Bank, may be extended for additional works of a similar nature. The World Bank shall be satisfied in such cases that no advantage could be obtained by further competition and that the prices on the extended contract are reasonable. Provisions for such an extension, if considered likely in advance, shall be inc</w:t>
      </w:r>
      <w:r w:rsidR="00F274FA">
        <w:rPr>
          <w:rFonts w:asciiTheme="majorHAnsi" w:hAnsiTheme="majorHAnsi" w:cs="Times New Roman"/>
          <w:lang w:eastAsia="en-PH"/>
        </w:rPr>
        <w:t>luded in the original contract.</w:t>
      </w:r>
    </w:p>
    <w:p w14:paraId="47A9D6EE" w14:textId="77777777" w:rsidR="00F274FA" w:rsidRDefault="00F274FA" w:rsidP="00504B9F">
      <w:pPr>
        <w:pStyle w:val="NoSpacing"/>
        <w:spacing w:line="276" w:lineRule="auto"/>
        <w:ind w:left="630" w:hanging="630"/>
        <w:jc w:val="both"/>
        <w:rPr>
          <w:rFonts w:asciiTheme="majorHAnsi" w:hAnsiTheme="majorHAnsi" w:cs="Times New Roman"/>
          <w:lang w:eastAsia="en-PH"/>
        </w:rPr>
      </w:pPr>
    </w:p>
    <w:p w14:paraId="1AF45B3E" w14:textId="760EF2E1" w:rsidR="00504B9F" w:rsidRDefault="00504B9F" w:rsidP="00504B9F">
      <w:pPr>
        <w:widowControl w:val="0"/>
        <w:autoSpaceDE w:val="0"/>
        <w:autoSpaceDN w:val="0"/>
        <w:adjustRightInd w:val="0"/>
        <w:spacing w:line="276" w:lineRule="auto"/>
        <w:ind w:left="630" w:hanging="630"/>
        <w:jc w:val="both"/>
        <w:rPr>
          <w:rFonts w:asciiTheme="majorHAnsi" w:hAnsiTheme="majorHAnsi" w:cs="Times New Roman"/>
          <w:lang w:eastAsia="en-PH"/>
        </w:rPr>
      </w:pPr>
      <w:r w:rsidRPr="00504B9F">
        <w:rPr>
          <w:rFonts w:asciiTheme="majorHAnsi" w:hAnsiTheme="majorHAnsi" w:cs="Times New Roman"/>
          <w:lang w:eastAsia="en-PH"/>
        </w:rPr>
        <w:tab/>
        <w:t xml:space="preserve"> In exceptional cases, such as, but not limited to, in</w:t>
      </w:r>
      <w:r>
        <w:rPr>
          <w:rFonts w:asciiTheme="majorHAnsi" w:hAnsiTheme="majorHAnsi" w:cs="Times New Roman"/>
          <w:lang w:eastAsia="en-PH"/>
        </w:rPr>
        <w:t xml:space="preserve"> response to natural disasters </w:t>
      </w:r>
      <w:r w:rsidRPr="00504B9F">
        <w:rPr>
          <w:rFonts w:asciiTheme="majorHAnsi" w:hAnsiTheme="majorHAnsi" w:cs="Times New Roman"/>
          <w:lang w:eastAsia="en-PH"/>
        </w:rPr>
        <w:t>and emergency situations declared by the go</w:t>
      </w:r>
      <w:r>
        <w:rPr>
          <w:rFonts w:asciiTheme="majorHAnsi" w:hAnsiTheme="majorHAnsi" w:cs="Times New Roman"/>
          <w:lang w:eastAsia="en-PH"/>
        </w:rPr>
        <w:t xml:space="preserve">vernment and recognized by the </w:t>
      </w:r>
      <w:r w:rsidR="00F274FA">
        <w:rPr>
          <w:rFonts w:asciiTheme="majorHAnsi" w:hAnsiTheme="majorHAnsi" w:cs="Times New Roman"/>
          <w:lang w:eastAsia="en-PH"/>
        </w:rPr>
        <w:t>World Bank.</w:t>
      </w:r>
      <w:r w:rsidRPr="00504B9F">
        <w:rPr>
          <w:rFonts w:asciiTheme="majorHAnsi" w:hAnsiTheme="majorHAnsi" w:cs="Times New Roman"/>
          <w:lang w:eastAsia="en-PH"/>
        </w:rPr>
        <w:t xml:space="preserve"> </w:t>
      </w:r>
    </w:p>
    <w:p w14:paraId="59A74525" w14:textId="77777777" w:rsidR="00F274FA" w:rsidRPr="00504B9F" w:rsidRDefault="00F274FA" w:rsidP="00504B9F">
      <w:pPr>
        <w:widowControl w:val="0"/>
        <w:autoSpaceDE w:val="0"/>
        <w:autoSpaceDN w:val="0"/>
        <w:adjustRightInd w:val="0"/>
        <w:spacing w:line="276" w:lineRule="auto"/>
        <w:ind w:left="630" w:hanging="630"/>
        <w:jc w:val="both"/>
        <w:rPr>
          <w:rFonts w:asciiTheme="majorHAnsi" w:hAnsiTheme="majorHAnsi" w:cs="Times New Roman"/>
          <w:lang w:eastAsia="en-PH"/>
        </w:rPr>
      </w:pPr>
    </w:p>
    <w:p w14:paraId="2B5D0B81" w14:textId="36889414" w:rsidR="00504B9F" w:rsidRDefault="00504B9F" w:rsidP="00504B9F">
      <w:pPr>
        <w:widowControl w:val="0"/>
        <w:autoSpaceDE w:val="0"/>
        <w:autoSpaceDN w:val="0"/>
        <w:adjustRightInd w:val="0"/>
        <w:spacing w:line="276" w:lineRule="auto"/>
        <w:ind w:left="630" w:hanging="630"/>
        <w:jc w:val="both"/>
        <w:rPr>
          <w:rFonts w:asciiTheme="majorHAnsi" w:hAnsiTheme="majorHAnsi" w:cs="Times New Roman"/>
          <w:lang w:eastAsia="en-PH"/>
        </w:rPr>
      </w:pPr>
      <w:r w:rsidRPr="00504B9F">
        <w:rPr>
          <w:rFonts w:asciiTheme="majorHAnsi" w:hAnsiTheme="majorHAnsi" w:cs="Times New Roman"/>
          <w:lang w:eastAsia="en-PH"/>
        </w:rPr>
        <w:tab/>
        <w:t>The Borrower shall submit to the World Bank for its review and no objection a suffi</w:t>
      </w:r>
      <w:r>
        <w:rPr>
          <w:rFonts w:asciiTheme="majorHAnsi" w:hAnsiTheme="majorHAnsi" w:cs="Times New Roman"/>
          <w:lang w:eastAsia="en-PH"/>
        </w:rPr>
        <w:t xml:space="preserve">ciently detailed justification, </w:t>
      </w:r>
      <w:r w:rsidRPr="00504B9F">
        <w:rPr>
          <w:rFonts w:asciiTheme="majorHAnsi" w:hAnsiTheme="majorHAnsi" w:cs="Times New Roman"/>
          <w:lang w:eastAsia="en-PH"/>
        </w:rPr>
        <w:t xml:space="preserve">including the rationale for direct contracting instead of a competitive procurement process and the basis for recommending a particular supplier in all such cases, except for contracts below a threshold defined on the basis of risks and the scope of the project, and set forth in the Procurement Plan. </w:t>
      </w:r>
    </w:p>
    <w:p w14:paraId="011490BC" w14:textId="77777777" w:rsidR="00F274FA" w:rsidRPr="00504B9F" w:rsidRDefault="00F274FA" w:rsidP="00504B9F">
      <w:pPr>
        <w:widowControl w:val="0"/>
        <w:autoSpaceDE w:val="0"/>
        <w:autoSpaceDN w:val="0"/>
        <w:adjustRightInd w:val="0"/>
        <w:spacing w:line="276" w:lineRule="auto"/>
        <w:ind w:left="630" w:hanging="630"/>
        <w:jc w:val="both"/>
        <w:rPr>
          <w:rFonts w:asciiTheme="majorHAnsi" w:hAnsiTheme="majorHAnsi" w:cs="Times New Roman"/>
          <w:lang w:eastAsia="en-PH"/>
        </w:rPr>
      </w:pPr>
    </w:p>
    <w:p w14:paraId="497EA7B3" w14:textId="29A9C2CB" w:rsidR="00504B9F" w:rsidRDefault="00504B9F" w:rsidP="00504B9F">
      <w:pPr>
        <w:pStyle w:val="NoSpacing"/>
        <w:spacing w:line="276" w:lineRule="auto"/>
        <w:ind w:left="630" w:hanging="630"/>
        <w:jc w:val="both"/>
        <w:rPr>
          <w:rFonts w:asciiTheme="majorHAnsi" w:hAnsiTheme="majorHAnsi" w:cs="Times New Roman"/>
        </w:rPr>
      </w:pPr>
      <w:r w:rsidRPr="00504B9F">
        <w:rPr>
          <w:rFonts w:asciiTheme="majorHAnsi" w:hAnsiTheme="majorHAnsi" w:cs="Times New Roman"/>
        </w:rPr>
        <w:tab/>
        <w:t>The following are suggested timelines for Direct Contracting:</w:t>
      </w:r>
      <w:r>
        <w:rPr>
          <w:rFonts w:asciiTheme="majorHAnsi" w:hAnsiTheme="majorHAnsi" w:cs="Times New Roman"/>
        </w:rPr>
        <w:t xml:space="preserve">  </w:t>
      </w:r>
      <w:r w:rsidRPr="00EC35A6">
        <w:rPr>
          <w:rFonts w:asciiTheme="majorHAnsi" w:hAnsiTheme="majorHAnsi" w:cs="Times New Roman"/>
        </w:rPr>
        <w:t xml:space="preserve">(Please see </w:t>
      </w:r>
      <w:r w:rsidR="00375143">
        <w:rPr>
          <w:rFonts w:asciiTheme="majorHAnsi" w:hAnsiTheme="majorHAnsi" w:cs="Times New Roman"/>
        </w:rPr>
        <w:t xml:space="preserve">process </w:t>
      </w:r>
      <w:r w:rsidRPr="00EC35A6">
        <w:rPr>
          <w:rFonts w:asciiTheme="majorHAnsi" w:hAnsiTheme="majorHAnsi" w:cs="Times New Roman"/>
        </w:rPr>
        <w:t>flow on the next page</w:t>
      </w:r>
      <w:r>
        <w:rPr>
          <w:rFonts w:asciiTheme="majorHAnsi" w:hAnsiTheme="majorHAnsi" w:cs="Times New Roman"/>
        </w:rPr>
        <w:t>.</w:t>
      </w:r>
      <w:r w:rsidRPr="00EC35A6">
        <w:rPr>
          <w:rFonts w:asciiTheme="majorHAnsi" w:hAnsiTheme="majorHAnsi" w:cs="Times New Roman"/>
        </w:rPr>
        <w:t>)</w:t>
      </w:r>
    </w:p>
    <w:p w14:paraId="040C39D8" w14:textId="77777777" w:rsidR="00682999" w:rsidRDefault="00682999" w:rsidP="00504B9F">
      <w:pPr>
        <w:pStyle w:val="NoSpacing"/>
        <w:spacing w:line="276" w:lineRule="auto"/>
        <w:ind w:left="630" w:hanging="630"/>
        <w:jc w:val="both"/>
        <w:rPr>
          <w:rFonts w:asciiTheme="majorHAnsi" w:hAnsiTheme="majorHAnsi" w:cs="Times New Roman"/>
        </w:rPr>
      </w:pPr>
    </w:p>
    <w:p w14:paraId="2B9687D3" w14:textId="77777777" w:rsidR="00B55E9E" w:rsidRDefault="00B55E9E" w:rsidP="00504B9F">
      <w:pPr>
        <w:pStyle w:val="NoSpacing"/>
        <w:spacing w:line="276" w:lineRule="auto"/>
        <w:ind w:left="630" w:hanging="630"/>
        <w:jc w:val="both"/>
        <w:rPr>
          <w:rFonts w:asciiTheme="majorHAnsi" w:hAnsiTheme="majorHAnsi" w:cs="Times New Roman"/>
        </w:rPr>
      </w:pPr>
    </w:p>
    <w:p w14:paraId="48E564FF" w14:textId="77777777" w:rsidR="00B55E9E" w:rsidRDefault="00B55E9E" w:rsidP="00504B9F">
      <w:pPr>
        <w:pStyle w:val="NoSpacing"/>
        <w:spacing w:line="276" w:lineRule="auto"/>
        <w:ind w:left="630" w:hanging="630"/>
        <w:jc w:val="both"/>
        <w:rPr>
          <w:rFonts w:asciiTheme="majorHAnsi" w:hAnsiTheme="majorHAnsi" w:cs="Times New Roman"/>
        </w:rPr>
      </w:pPr>
    </w:p>
    <w:p w14:paraId="23605F15" w14:textId="77777777" w:rsidR="00B55E9E" w:rsidRDefault="00B55E9E" w:rsidP="00504B9F">
      <w:pPr>
        <w:pStyle w:val="NoSpacing"/>
        <w:spacing w:line="276" w:lineRule="auto"/>
        <w:ind w:left="630" w:hanging="630"/>
        <w:jc w:val="both"/>
        <w:rPr>
          <w:rFonts w:asciiTheme="majorHAnsi" w:hAnsiTheme="majorHAnsi" w:cs="Times New Roman"/>
        </w:rPr>
      </w:pPr>
    </w:p>
    <w:p w14:paraId="432C774E" w14:textId="77777777" w:rsidR="00B55E9E" w:rsidRDefault="00B55E9E" w:rsidP="00504B9F">
      <w:pPr>
        <w:pStyle w:val="NoSpacing"/>
        <w:spacing w:line="276" w:lineRule="auto"/>
        <w:ind w:left="630" w:hanging="630"/>
        <w:jc w:val="both"/>
        <w:rPr>
          <w:rFonts w:asciiTheme="majorHAnsi" w:hAnsiTheme="majorHAnsi" w:cs="Times New Roman"/>
        </w:rPr>
      </w:pPr>
    </w:p>
    <w:p w14:paraId="6413B63C" w14:textId="77777777" w:rsidR="00682999" w:rsidRDefault="00682999" w:rsidP="00504B9F">
      <w:pPr>
        <w:pStyle w:val="NoSpacing"/>
        <w:spacing w:line="276" w:lineRule="auto"/>
        <w:ind w:left="630" w:hanging="630"/>
        <w:jc w:val="both"/>
        <w:rPr>
          <w:rFonts w:asciiTheme="majorHAnsi" w:hAnsiTheme="majorHAnsi" w:cs="Times New Roman"/>
        </w:rPr>
      </w:pPr>
    </w:p>
    <w:p w14:paraId="6343006C" w14:textId="77777777" w:rsidR="00682999" w:rsidRDefault="00682999" w:rsidP="00504B9F">
      <w:pPr>
        <w:pStyle w:val="NoSpacing"/>
        <w:spacing w:line="276" w:lineRule="auto"/>
        <w:ind w:left="630" w:hanging="630"/>
        <w:jc w:val="both"/>
        <w:rPr>
          <w:rFonts w:asciiTheme="majorHAnsi" w:hAnsiTheme="majorHAnsi" w:cs="Times New Roman"/>
        </w:rPr>
      </w:pPr>
    </w:p>
    <w:p w14:paraId="1C742D44" w14:textId="77777777" w:rsidR="00682999" w:rsidRDefault="00682999" w:rsidP="00504B9F">
      <w:pPr>
        <w:pStyle w:val="NoSpacing"/>
        <w:spacing w:line="276" w:lineRule="auto"/>
        <w:ind w:left="630" w:hanging="630"/>
        <w:jc w:val="both"/>
        <w:rPr>
          <w:rFonts w:asciiTheme="majorHAnsi" w:hAnsiTheme="majorHAnsi" w:cs="Times New Roman"/>
        </w:rPr>
      </w:pPr>
    </w:p>
    <w:p w14:paraId="2FF9511C" w14:textId="77777777" w:rsidR="00682999" w:rsidRDefault="00682999" w:rsidP="00504B9F">
      <w:pPr>
        <w:pStyle w:val="NoSpacing"/>
        <w:spacing w:line="276" w:lineRule="auto"/>
        <w:ind w:left="630" w:hanging="630"/>
        <w:jc w:val="both"/>
        <w:rPr>
          <w:rFonts w:asciiTheme="majorHAnsi" w:hAnsiTheme="majorHAnsi" w:cs="Times New Roman"/>
        </w:rPr>
      </w:pPr>
    </w:p>
    <w:p w14:paraId="0AA97CFC" w14:textId="77777777" w:rsidR="00682999" w:rsidRDefault="00682999" w:rsidP="00504B9F">
      <w:pPr>
        <w:pStyle w:val="NoSpacing"/>
        <w:spacing w:line="276" w:lineRule="auto"/>
        <w:ind w:left="630" w:hanging="630"/>
        <w:jc w:val="both"/>
        <w:rPr>
          <w:rFonts w:asciiTheme="majorHAnsi" w:hAnsiTheme="majorHAnsi" w:cs="Times New Roman"/>
        </w:rPr>
      </w:pPr>
    </w:p>
    <w:p w14:paraId="232C92E9" w14:textId="77777777" w:rsidR="00682999" w:rsidRDefault="00682999" w:rsidP="00504B9F">
      <w:pPr>
        <w:pStyle w:val="NoSpacing"/>
        <w:spacing w:line="276" w:lineRule="auto"/>
        <w:ind w:left="630" w:hanging="630"/>
        <w:jc w:val="both"/>
        <w:rPr>
          <w:rFonts w:asciiTheme="majorHAnsi" w:hAnsiTheme="majorHAnsi" w:cs="Times New Roman"/>
        </w:rPr>
      </w:pPr>
    </w:p>
    <w:p w14:paraId="000CB370" w14:textId="77777777" w:rsidR="00682999" w:rsidRDefault="00682999" w:rsidP="00504B9F">
      <w:pPr>
        <w:pStyle w:val="NoSpacing"/>
        <w:spacing w:line="276" w:lineRule="auto"/>
        <w:ind w:left="630" w:hanging="630"/>
        <w:jc w:val="both"/>
        <w:rPr>
          <w:rFonts w:asciiTheme="majorHAnsi" w:hAnsiTheme="majorHAnsi" w:cs="Times New Roman"/>
        </w:rPr>
      </w:pPr>
    </w:p>
    <w:p w14:paraId="024C8B69" w14:textId="77777777" w:rsidR="00682999" w:rsidRDefault="00682999" w:rsidP="00504B9F">
      <w:pPr>
        <w:pStyle w:val="NoSpacing"/>
        <w:spacing w:line="276" w:lineRule="auto"/>
        <w:ind w:left="630" w:hanging="630"/>
        <w:jc w:val="both"/>
        <w:rPr>
          <w:rFonts w:asciiTheme="majorHAnsi" w:hAnsiTheme="majorHAnsi" w:cs="Times New Roman"/>
        </w:rPr>
      </w:pPr>
    </w:p>
    <w:p w14:paraId="4D8CE5B4" w14:textId="77777777" w:rsidR="00682999" w:rsidRDefault="00682999" w:rsidP="00504B9F">
      <w:pPr>
        <w:pStyle w:val="NoSpacing"/>
        <w:spacing w:line="276" w:lineRule="auto"/>
        <w:ind w:left="630" w:hanging="630"/>
        <w:jc w:val="both"/>
        <w:rPr>
          <w:rFonts w:asciiTheme="majorHAnsi" w:hAnsiTheme="majorHAnsi" w:cs="Times New Roman"/>
        </w:rPr>
      </w:pPr>
    </w:p>
    <w:p w14:paraId="09BE0FC3" w14:textId="77777777" w:rsidR="00B55E9E" w:rsidRDefault="00B55E9E" w:rsidP="00504B9F">
      <w:pPr>
        <w:pStyle w:val="NoSpacing"/>
        <w:spacing w:line="276" w:lineRule="auto"/>
        <w:ind w:left="630" w:hanging="630"/>
        <w:jc w:val="both"/>
        <w:rPr>
          <w:rFonts w:asciiTheme="majorHAnsi" w:hAnsiTheme="majorHAnsi" w:cs="Times New Roman"/>
        </w:rPr>
        <w:sectPr w:rsidR="00B55E9E" w:rsidSect="00DB05C3">
          <w:pgSz w:w="11900" w:h="16840" w:code="9"/>
          <w:pgMar w:top="1440" w:right="1440" w:bottom="1440" w:left="1440" w:header="720" w:footer="720" w:gutter="0"/>
          <w:cols w:space="720"/>
          <w:titlePg/>
          <w:docGrid w:linePitch="360"/>
        </w:sectPr>
      </w:pPr>
    </w:p>
    <w:p w14:paraId="6BB7CC8F" w14:textId="31A9C36E" w:rsidR="00383A8C" w:rsidRPr="00383A8C" w:rsidRDefault="00617695" w:rsidP="00383A8C">
      <w:pPr>
        <w:widowControl w:val="0"/>
        <w:autoSpaceDE w:val="0"/>
        <w:autoSpaceDN w:val="0"/>
        <w:adjustRightInd w:val="0"/>
        <w:spacing w:line="276" w:lineRule="auto"/>
        <w:ind w:left="720" w:hanging="720"/>
        <w:jc w:val="both"/>
        <w:rPr>
          <w:rFonts w:asciiTheme="majorHAnsi" w:eastAsia="Times New Roman" w:hAnsiTheme="majorHAnsi" w:cs="Times New Roman"/>
          <w:b/>
          <w:lang w:val="en-PH" w:eastAsia="en-PH"/>
        </w:rPr>
      </w:pPr>
      <w:r w:rsidRPr="00617695">
        <w:rPr>
          <w:rFonts w:asciiTheme="majorHAnsi" w:eastAsia="Times New Roman" w:hAnsiTheme="majorHAnsi" w:cs="Times New Roman"/>
          <w:b/>
          <w:lang w:val="en-PH" w:eastAsia="en-PH"/>
        </w:rPr>
        <w:t>D</w:t>
      </w:r>
      <w:r w:rsidR="00383A8C" w:rsidRPr="00617695">
        <w:rPr>
          <w:rFonts w:asciiTheme="majorHAnsi" w:eastAsia="Times New Roman" w:hAnsiTheme="majorHAnsi" w:cs="Times New Roman"/>
          <w:b/>
          <w:lang w:val="en-PH" w:eastAsia="en-PH"/>
        </w:rPr>
        <w:t>.</w:t>
      </w:r>
      <w:r w:rsidRPr="00617695">
        <w:rPr>
          <w:rFonts w:asciiTheme="majorHAnsi" w:eastAsia="Times New Roman" w:hAnsiTheme="majorHAnsi" w:cs="Times New Roman"/>
          <w:b/>
          <w:lang w:val="en-PH" w:eastAsia="en-PH"/>
        </w:rPr>
        <w:t>1</w:t>
      </w:r>
      <w:r w:rsidR="00383A8C" w:rsidRPr="00617695">
        <w:rPr>
          <w:rFonts w:asciiTheme="majorHAnsi" w:eastAsia="Times New Roman" w:hAnsiTheme="majorHAnsi" w:cs="Times New Roman"/>
          <w:b/>
          <w:lang w:val="en-PH" w:eastAsia="en-PH"/>
        </w:rPr>
        <w:t>.  Procurement timelines (for Direct Contracting):</w:t>
      </w:r>
    </w:p>
    <w:p w14:paraId="2898F223" w14:textId="45EBFFB8" w:rsidR="00682999" w:rsidRDefault="00682999" w:rsidP="00504B9F">
      <w:pPr>
        <w:pStyle w:val="NoSpacing"/>
        <w:spacing w:line="276" w:lineRule="auto"/>
        <w:ind w:left="630" w:hanging="630"/>
        <w:jc w:val="both"/>
        <w:rPr>
          <w:rFonts w:asciiTheme="majorHAnsi" w:hAnsiTheme="majorHAnsi" w:cs="Times New Roman"/>
        </w:rPr>
      </w:pPr>
    </w:p>
    <w:p w14:paraId="0E8DFF2F" w14:textId="1413FA6E" w:rsidR="00682999" w:rsidRDefault="00617695" w:rsidP="00504B9F">
      <w:pPr>
        <w:pStyle w:val="NoSpacing"/>
        <w:spacing w:line="276" w:lineRule="auto"/>
        <w:ind w:left="630" w:hanging="630"/>
        <w:jc w:val="both"/>
        <w:rPr>
          <w:rFonts w:asciiTheme="majorHAnsi" w:hAnsiTheme="majorHAnsi" w:cs="Times New Roman"/>
        </w:rPr>
      </w:pPr>
      <w:r>
        <w:rPr>
          <w:rFonts w:ascii="Times New Roman" w:hAnsi="Times New Roman" w:cs="Times New Roman"/>
          <w:noProof/>
          <w:color w:val="FF0000"/>
        </w:rPr>
        <w:drawing>
          <wp:anchor distT="0" distB="0" distL="114300" distR="114300" simplePos="0" relativeHeight="251669504" behindDoc="0" locked="0" layoutInCell="1" allowOverlap="1" wp14:anchorId="20ADB5F7" wp14:editId="43C0FDB4">
            <wp:simplePos x="0" y="0"/>
            <wp:positionH relativeFrom="column">
              <wp:posOffset>-66358</wp:posOffset>
            </wp:positionH>
            <wp:positionV relativeFrom="paragraph">
              <wp:posOffset>83926</wp:posOffset>
            </wp:positionV>
            <wp:extent cx="8875395" cy="4903470"/>
            <wp:effectExtent l="2062163" t="0" r="2051367"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875395" cy="4903470"/>
                    </a:xfrm>
                    <a:prstGeom prst="rect">
                      <a:avLst/>
                    </a:prstGeom>
                    <a:noFill/>
                    <a:ln>
                      <a:noFill/>
                    </a:ln>
                    <a:scene3d>
                      <a:camera prst="orthographicFront">
                        <a:rot lat="0" lon="0" rev="5400000"/>
                      </a:camera>
                      <a:lightRig rig="threePt" dir="t"/>
                    </a:scene3d>
                  </pic:spPr>
                </pic:pic>
              </a:graphicData>
            </a:graphic>
            <wp14:sizeRelH relativeFrom="page">
              <wp14:pctWidth>0</wp14:pctWidth>
            </wp14:sizeRelH>
            <wp14:sizeRelV relativeFrom="page">
              <wp14:pctHeight>0</wp14:pctHeight>
            </wp14:sizeRelV>
          </wp:anchor>
        </w:drawing>
      </w:r>
    </w:p>
    <w:p w14:paraId="78837913" w14:textId="3B0042EB" w:rsidR="00682999" w:rsidRDefault="00682999" w:rsidP="00504B9F">
      <w:pPr>
        <w:pStyle w:val="NoSpacing"/>
        <w:spacing w:line="276" w:lineRule="auto"/>
        <w:ind w:left="630" w:hanging="630"/>
        <w:jc w:val="both"/>
        <w:rPr>
          <w:rFonts w:asciiTheme="majorHAnsi" w:hAnsiTheme="majorHAnsi" w:cs="Times New Roman"/>
        </w:rPr>
      </w:pPr>
    </w:p>
    <w:p w14:paraId="66C8C749" w14:textId="5AABDDA1" w:rsidR="00682999" w:rsidRDefault="00682999" w:rsidP="00504B9F">
      <w:pPr>
        <w:pStyle w:val="NoSpacing"/>
        <w:spacing w:line="276" w:lineRule="auto"/>
        <w:ind w:left="630" w:hanging="630"/>
        <w:jc w:val="both"/>
        <w:rPr>
          <w:rFonts w:asciiTheme="majorHAnsi" w:hAnsiTheme="majorHAnsi" w:cs="Times New Roman"/>
        </w:rPr>
      </w:pPr>
    </w:p>
    <w:p w14:paraId="3F921F40" w14:textId="77777777" w:rsidR="00682999" w:rsidRDefault="00682999" w:rsidP="00504B9F">
      <w:pPr>
        <w:pStyle w:val="NoSpacing"/>
        <w:spacing w:line="276" w:lineRule="auto"/>
        <w:ind w:left="630" w:hanging="630"/>
        <w:jc w:val="both"/>
        <w:rPr>
          <w:rFonts w:asciiTheme="majorHAnsi" w:hAnsiTheme="majorHAnsi" w:cs="Times New Roman"/>
        </w:rPr>
      </w:pPr>
    </w:p>
    <w:p w14:paraId="63C5AB05" w14:textId="77777777" w:rsidR="00682999" w:rsidRDefault="00682999" w:rsidP="00504B9F">
      <w:pPr>
        <w:pStyle w:val="NoSpacing"/>
        <w:spacing w:line="276" w:lineRule="auto"/>
        <w:ind w:left="630" w:hanging="630"/>
        <w:jc w:val="both"/>
        <w:rPr>
          <w:rFonts w:asciiTheme="majorHAnsi" w:hAnsiTheme="majorHAnsi" w:cs="Times New Roman"/>
        </w:rPr>
      </w:pPr>
    </w:p>
    <w:p w14:paraId="313ED7AD" w14:textId="77777777" w:rsidR="00682999" w:rsidRDefault="00682999" w:rsidP="00504B9F">
      <w:pPr>
        <w:pStyle w:val="NoSpacing"/>
        <w:spacing w:line="276" w:lineRule="auto"/>
        <w:ind w:left="630" w:hanging="630"/>
        <w:jc w:val="both"/>
        <w:rPr>
          <w:rFonts w:asciiTheme="majorHAnsi" w:hAnsiTheme="majorHAnsi" w:cs="Times New Roman"/>
        </w:rPr>
      </w:pPr>
    </w:p>
    <w:p w14:paraId="5A7A7A2A" w14:textId="77777777" w:rsidR="00B55E9E" w:rsidRDefault="00B55E9E" w:rsidP="008101CA">
      <w:pPr>
        <w:pStyle w:val="ListParagraph"/>
        <w:ind w:left="1080" w:right="20" w:hanging="1080"/>
        <w:jc w:val="center"/>
        <w:outlineLvl w:val="0"/>
        <w:rPr>
          <w:rFonts w:asciiTheme="majorHAnsi" w:hAnsiTheme="majorHAnsi"/>
          <w:b/>
          <w:sz w:val="28"/>
          <w:szCs w:val="28"/>
        </w:rPr>
        <w:sectPr w:rsidR="00B55E9E" w:rsidSect="00B55E9E">
          <w:pgSz w:w="16840" w:h="11900" w:orient="landscape" w:code="9"/>
          <w:pgMar w:top="1440" w:right="1440" w:bottom="1440" w:left="1440" w:header="720" w:footer="720" w:gutter="0"/>
          <w:cols w:space="720"/>
          <w:titlePg/>
          <w:docGrid w:linePitch="360"/>
        </w:sectPr>
      </w:pPr>
      <w:bookmarkStart w:id="18" w:name="_Toc491332518"/>
    </w:p>
    <w:bookmarkEnd w:id="18"/>
    <w:p w14:paraId="38EF7304" w14:textId="77777777" w:rsidR="00D70041" w:rsidRDefault="00D70041" w:rsidP="00812AAD">
      <w:pPr>
        <w:pStyle w:val="NoSpacing1"/>
        <w:spacing w:after="0"/>
        <w:ind w:left="0" w:firstLine="0"/>
        <w:rPr>
          <w:rFonts w:ascii="Times New Roman" w:eastAsia="Times New Roman" w:hAnsi="Times New Roman"/>
          <w:b/>
          <w:smallCaps/>
          <w:sz w:val="62"/>
          <w:szCs w:val="72"/>
        </w:rPr>
      </w:pPr>
    </w:p>
    <w:p w14:paraId="41D63CFB" w14:textId="0BF6D176" w:rsidR="00812AAD" w:rsidRPr="00812AAD" w:rsidRDefault="00F56DD2" w:rsidP="00812AAD">
      <w:pPr>
        <w:pStyle w:val="NoSpacing1"/>
        <w:spacing w:after="0"/>
        <w:ind w:left="0" w:firstLine="0"/>
        <w:jc w:val="right"/>
        <w:rPr>
          <w:rFonts w:asciiTheme="majorHAnsi" w:eastAsia="Times New Roman" w:hAnsiTheme="majorHAnsi"/>
          <w:i/>
          <w:smallCaps/>
          <w:sz w:val="20"/>
          <w:szCs w:val="20"/>
        </w:rPr>
      </w:pPr>
      <w:r w:rsidRPr="00812AAD">
        <w:rPr>
          <w:rFonts w:asciiTheme="majorHAnsi" w:eastAsia="Times New Roman" w:hAnsiTheme="majorHAnsi"/>
          <w:i/>
          <w:smallCaps/>
          <w:sz w:val="20"/>
          <w:szCs w:val="20"/>
        </w:rPr>
        <w:t>ANNEX 1</w:t>
      </w:r>
    </w:p>
    <w:p w14:paraId="52EE529B" w14:textId="62E30AB0" w:rsidR="00812AAD" w:rsidRPr="00866526" w:rsidRDefault="00866526" w:rsidP="00812AAD">
      <w:pPr>
        <w:pStyle w:val="NoSpacing1"/>
        <w:spacing w:after="0"/>
        <w:ind w:left="0" w:firstLine="0"/>
        <w:jc w:val="right"/>
        <w:rPr>
          <w:rFonts w:asciiTheme="majorHAnsi" w:eastAsia="Times New Roman" w:hAnsiTheme="majorHAnsi"/>
          <w:b/>
          <w:smallCaps/>
          <w:sz w:val="20"/>
          <w:szCs w:val="20"/>
        </w:rPr>
      </w:pPr>
      <w:r>
        <w:rPr>
          <w:rFonts w:asciiTheme="majorHAnsi" w:eastAsia="Times New Roman" w:hAnsiTheme="majorHAnsi"/>
          <w:i/>
          <w:smallCaps/>
          <w:sz w:val="20"/>
          <w:szCs w:val="20"/>
        </w:rPr>
        <w:t>SAMPLE AND HIGHLIGHTS</w:t>
      </w:r>
      <w:r w:rsidRPr="00866526">
        <w:rPr>
          <w:rFonts w:asciiTheme="majorHAnsi" w:eastAsia="Times New Roman" w:hAnsiTheme="majorHAnsi"/>
          <w:i/>
          <w:smallCaps/>
          <w:sz w:val="20"/>
          <w:szCs w:val="20"/>
        </w:rPr>
        <w:t xml:space="preserve"> </w:t>
      </w:r>
      <w:r w:rsidR="00812AAD" w:rsidRPr="00866526">
        <w:rPr>
          <w:rFonts w:asciiTheme="majorHAnsi" w:eastAsia="Times New Roman" w:hAnsiTheme="majorHAnsi"/>
          <w:i/>
          <w:smallCaps/>
          <w:sz w:val="20"/>
          <w:szCs w:val="20"/>
        </w:rPr>
        <w:t>ONLY</w:t>
      </w:r>
    </w:p>
    <w:p w14:paraId="5372CA65" w14:textId="77777777" w:rsidR="007A6DD7" w:rsidRDefault="007A6DD7" w:rsidP="00812AAD">
      <w:pPr>
        <w:pStyle w:val="NoSpacing1"/>
        <w:spacing w:after="0"/>
        <w:ind w:left="0" w:firstLine="0"/>
        <w:jc w:val="center"/>
        <w:rPr>
          <w:rFonts w:asciiTheme="majorHAnsi" w:eastAsia="Times New Roman" w:hAnsiTheme="majorHAnsi"/>
          <w:b/>
          <w:smallCaps/>
          <w:sz w:val="62"/>
          <w:szCs w:val="72"/>
        </w:rPr>
      </w:pPr>
    </w:p>
    <w:p w14:paraId="4DEAC2E6" w14:textId="77777777" w:rsidR="00812AAD" w:rsidRPr="00812AAD" w:rsidRDefault="00812AAD" w:rsidP="00812AAD">
      <w:pPr>
        <w:pStyle w:val="NoSpacing1"/>
        <w:spacing w:after="0"/>
        <w:ind w:left="0" w:firstLine="0"/>
        <w:jc w:val="center"/>
        <w:rPr>
          <w:rFonts w:asciiTheme="majorHAnsi" w:eastAsia="Times New Roman" w:hAnsiTheme="majorHAnsi"/>
          <w:b/>
          <w:smallCaps/>
          <w:sz w:val="66"/>
          <w:szCs w:val="72"/>
        </w:rPr>
      </w:pPr>
      <w:commentRangeStart w:id="19"/>
      <w:r w:rsidRPr="00812AAD">
        <w:rPr>
          <w:rFonts w:asciiTheme="majorHAnsi" w:eastAsia="Times New Roman" w:hAnsiTheme="majorHAnsi"/>
          <w:b/>
          <w:smallCaps/>
          <w:sz w:val="62"/>
          <w:szCs w:val="72"/>
        </w:rPr>
        <w:t>Philippine Bidding Documents</w:t>
      </w:r>
      <w:commentRangeEnd w:id="19"/>
      <w:r w:rsidR="00E81F60">
        <w:rPr>
          <w:rStyle w:val="CommentReference"/>
          <w:rFonts w:eastAsia="Times New Roman"/>
          <w:lang w:val="en-US"/>
        </w:rPr>
        <w:commentReference w:id="19"/>
      </w:r>
    </w:p>
    <w:p w14:paraId="4243CBFE" w14:textId="77777777" w:rsidR="00812AAD" w:rsidRPr="00812AAD" w:rsidRDefault="00812AAD" w:rsidP="00812AAD">
      <w:pPr>
        <w:pStyle w:val="NoSpacing1"/>
        <w:spacing w:after="0"/>
        <w:ind w:left="0" w:firstLine="0"/>
        <w:jc w:val="center"/>
        <w:rPr>
          <w:rFonts w:asciiTheme="majorHAnsi" w:eastAsia="Times New Roman" w:hAnsiTheme="majorHAnsi"/>
          <w:sz w:val="36"/>
          <w:szCs w:val="36"/>
        </w:rPr>
      </w:pPr>
      <w:r w:rsidRPr="00812AAD">
        <w:rPr>
          <w:rFonts w:asciiTheme="majorHAnsi" w:eastAsia="Times New Roman" w:hAnsiTheme="majorHAnsi"/>
          <w:sz w:val="36"/>
          <w:szCs w:val="36"/>
        </w:rPr>
        <w:t>(As Harmonized with Development Partners)</w:t>
      </w:r>
    </w:p>
    <w:p w14:paraId="3DF5B254" w14:textId="77777777" w:rsidR="00812AAD" w:rsidRPr="00812AAD" w:rsidRDefault="00812AAD" w:rsidP="00812AAD">
      <w:pPr>
        <w:suppressAutoHyphens/>
        <w:jc w:val="center"/>
        <w:rPr>
          <w:rFonts w:asciiTheme="majorHAnsi" w:hAnsiTheme="majorHAnsi"/>
          <w:b/>
          <w:sz w:val="32"/>
          <w:szCs w:val="32"/>
        </w:rPr>
      </w:pPr>
    </w:p>
    <w:p w14:paraId="15C71F4E" w14:textId="77777777" w:rsidR="00812AAD" w:rsidRPr="00812AAD" w:rsidRDefault="00812AAD" w:rsidP="00812AAD">
      <w:pPr>
        <w:pStyle w:val="NoSpacing1"/>
        <w:spacing w:after="0"/>
        <w:ind w:left="0" w:firstLine="0"/>
        <w:jc w:val="center"/>
        <w:rPr>
          <w:rFonts w:asciiTheme="majorHAnsi" w:eastAsia="Times New Roman" w:hAnsiTheme="majorHAnsi"/>
          <w:b/>
          <w:sz w:val="32"/>
          <w:szCs w:val="32"/>
        </w:rPr>
      </w:pPr>
      <w:r w:rsidRPr="00812AAD">
        <w:rPr>
          <w:rFonts w:asciiTheme="majorHAnsi" w:eastAsia="Times New Roman" w:hAnsiTheme="majorHAnsi"/>
          <w:b/>
          <w:sz w:val="32"/>
          <w:szCs w:val="32"/>
        </w:rPr>
        <w:t xml:space="preserve"> </w:t>
      </w:r>
    </w:p>
    <w:p w14:paraId="13089E33" w14:textId="77777777" w:rsidR="00812AAD" w:rsidRPr="00812AAD" w:rsidRDefault="00812AAD" w:rsidP="00812AAD">
      <w:pPr>
        <w:pStyle w:val="NoSpacing1"/>
        <w:spacing w:after="0"/>
        <w:ind w:left="0" w:firstLine="0"/>
        <w:jc w:val="center"/>
        <w:rPr>
          <w:rFonts w:asciiTheme="majorHAnsi" w:eastAsia="Times New Roman" w:hAnsiTheme="majorHAnsi"/>
          <w:b/>
          <w:sz w:val="32"/>
          <w:szCs w:val="32"/>
        </w:rPr>
      </w:pPr>
    </w:p>
    <w:p w14:paraId="2685262F" w14:textId="77777777" w:rsidR="00916F77" w:rsidRPr="00812AAD" w:rsidRDefault="00916F77" w:rsidP="00812AAD">
      <w:pPr>
        <w:pStyle w:val="NoSpacing1"/>
        <w:spacing w:after="0"/>
        <w:ind w:left="0" w:firstLine="0"/>
        <w:jc w:val="center"/>
        <w:rPr>
          <w:rFonts w:asciiTheme="majorHAnsi" w:eastAsia="Times New Roman" w:hAnsiTheme="majorHAnsi"/>
          <w:b/>
          <w:sz w:val="32"/>
          <w:szCs w:val="32"/>
        </w:rPr>
      </w:pPr>
    </w:p>
    <w:p w14:paraId="41C9FCB2" w14:textId="29B080A6" w:rsidR="0048258E" w:rsidRPr="00812AAD" w:rsidRDefault="00916F77" w:rsidP="00812AAD">
      <w:pPr>
        <w:suppressAutoHyphens/>
        <w:jc w:val="center"/>
        <w:rPr>
          <w:rFonts w:asciiTheme="majorHAnsi" w:hAnsiTheme="majorHAnsi"/>
          <w:b/>
          <w:sz w:val="32"/>
          <w:szCs w:val="32"/>
        </w:rPr>
      </w:pPr>
      <w:r w:rsidRPr="00916F77">
        <w:rPr>
          <w:rFonts w:asciiTheme="majorHAnsi" w:hAnsiTheme="majorHAnsi"/>
          <w:b/>
          <w:sz w:val="32"/>
          <w:szCs w:val="32"/>
        </w:rPr>
        <w:t>Improvement of Calantas – Planas – San Jose Farm to Market Road</w:t>
      </w:r>
    </w:p>
    <w:p w14:paraId="024F1555" w14:textId="77777777" w:rsidR="00812AAD" w:rsidRPr="00812AAD" w:rsidRDefault="00812AAD" w:rsidP="00812AAD">
      <w:pPr>
        <w:suppressAutoHyphens/>
        <w:jc w:val="center"/>
        <w:rPr>
          <w:rFonts w:asciiTheme="majorHAnsi" w:hAnsiTheme="majorHAnsi"/>
          <w:b/>
          <w:sz w:val="32"/>
          <w:szCs w:val="32"/>
        </w:rPr>
      </w:pPr>
    </w:p>
    <w:p w14:paraId="2EF200DF" w14:textId="2F92F915" w:rsidR="00812AAD" w:rsidRPr="00812AAD" w:rsidRDefault="00916F77" w:rsidP="00812AAD">
      <w:pPr>
        <w:tabs>
          <w:tab w:val="center" w:pos="4680"/>
        </w:tabs>
        <w:jc w:val="center"/>
        <w:rPr>
          <w:rFonts w:asciiTheme="majorHAnsi" w:hAnsiTheme="majorHAnsi"/>
          <w:b/>
          <w:sz w:val="32"/>
        </w:rPr>
      </w:pPr>
      <w:r w:rsidRPr="00916F77">
        <w:rPr>
          <w:rFonts w:asciiTheme="majorHAnsi" w:hAnsiTheme="majorHAnsi"/>
          <w:b/>
          <w:sz w:val="32"/>
          <w:szCs w:val="32"/>
        </w:rPr>
        <w:t>Project ID No. PRDP-IB-R003-PAM-001-000-000-2014-AF</w:t>
      </w:r>
    </w:p>
    <w:p w14:paraId="15183E30" w14:textId="77777777" w:rsidR="00812AAD" w:rsidRPr="00812AAD" w:rsidRDefault="00812AAD" w:rsidP="00812AAD">
      <w:pPr>
        <w:pStyle w:val="NoSpacing1"/>
        <w:spacing w:after="0"/>
        <w:ind w:left="0" w:firstLine="0"/>
        <w:jc w:val="center"/>
        <w:rPr>
          <w:rFonts w:asciiTheme="majorHAnsi" w:eastAsia="Times New Roman" w:hAnsiTheme="majorHAnsi"/>
          <w:sz w:val="2"/>
          <w:szCs w:val="36"/>
        </w:rPr>
      </w:pPr>
      <w:r w:rsidRPr="00812AAD">
        <w:rPr>
          <w:rFonts w:asciiTheme="majorHAnsi" w:eastAsia="Times New Roman" w:hAnsiTheme="majorHAnsi"/>
          <w:sz w:val="102"/>
          <w:szCs w:val="144"/>
        </w:rPr>
        <w:t xml:space="preserve"> </w:t>
      </w:r>
    </w:p>
    <w:p w14:paraId="1E553611" w14:textId="346A785D" w:rsidR="00812AAD" w:rsidRPr="00812AAD" w:rsidRDefault="00812AAD" w:rsidP="00812AAD">
      <w:pPr>
        <w:suppressAutoHyphens/>
        <w:jc w:val="center"/>
        <w:rPr>
          <w:rFonts w:asciiTheme="majorHAnsi" w:hAnsiTheme="majorHAnsi"/>
          <w:sz w:val="48"/>
        </w:rPr>
      </w:pPr>
    </w:p>
    <w:p w14:paraId="4607FE3F" w14:textId="77777777" w:rsidR="00812AAD" w:rsidRPr="00812AAD" w:rsidRDefault="00812AAD" w:rsidP="00812AAD">
      <w:pPr>
        <w:suppressAutoHyphens/>
        <w:jc w:val="center"/>
        <w:rPr>
          <w:rFonts w:asciiTheme="majorHAnsi" w:hAnsiTheme="majorHAnsi"/>
          <w:b/>
          <w:sz w:val="32"/>
          <w:szCs w:val="32"/>
        </w:rPr>
      </w:pPr>
    </w:p>
    <w:p w14:paraId="3BB18915" w14:textId="77777777" w:rsidR="00812AAD" w:rsidRPr="00812AAD" w:rsidRDefault="00812AAD" w:rsidP="00812AAD">
      <w:pPr>
        <w:suppressAutoHyphens/>
        <w:jc w:val="center"/>
        <w:rPr>
          <w:rFonts w:asciiTheme="majorHAnsi" w:hAnsiTheme="majorHAnsi"/>
          <w:b/>
          <w:sz w:val="32"/>
          <w:szCs w:val="32"/>
        </w:rPr>
      </w:pPr>
    </w:p>
    <w:p w14:paraId="24E4CE6F" w14:textId="77777777" w:rsidR="00812AAD" w:rsidRDefault="00812AAD" w:rsidP="00812AAD">
      <w:pPr>
        <w:suppressAutoHyphens/>
        <w:jc w:val="center"/>
        <w:rPr>
          <w:rFonts w:asciiTheme="majorHAnsi" w:hAnsiTheme="majorHAnsi"/>
          <w:b/>
          <w:sz w:val="32"/>
          <w:szCs w:val="32"/>
        </w:rPr>
      </w:pPr>
    </w:p>
    <w:p w14:paraId="6BBC8233" w14:textId="77777777" w:rsidR="00696654" w:rsidRPr="00812AAD" w:rsidRDefault="00696654" w:rsidP="00812AAD">
      <w:pPr>
        <w:suppressAutoHyphens/>
        <w:jc w:val="center"/>
        <w:rPr>
          <w:rFonts w:asciiTheme="majorHAnsi" w:hAnsiTheme="majorHAnsi"/>
          <w:b/>
          <w:sz w:val="32"/>
          <w:szCs w:val="32"/>
        </w:rPr>
      </w:pPr>
    </w:p>
    <w:p w14:paraId="78D05010" w14:textId="0FB3C610" w:rsidR="00812AAD" w:rsidRDefault="0097393B" w:rsidP="00812AAD">
      <w:pPr>
        <w:suppressAutoHyphens/>
        <w:jc w:val="center"/>
        <w:rPr>
          <w:rFonts w:asciiTheme="majorHAnsi" w:hAnsiTheme="majorHAnsi"/>
          <w:b/>
          <w:sz w:val="32"/>
          <w:szCs w:val="32"/>
        </w:rPr>
      </w:pPr>
      <w:r>
        <w:rPr>
          <w:rFonts w:asciiTheme="majorHAnsi" w:hAnsiTheme="majorHAnsi"/>
          <w:b/>
          <w:sz w:val="32"/>
          <w:szCs w:val="32"/>
        </w:rPr>
        <w:t>Province of Pampanga</w:t>
      </w:r>
    </w:p>
    <w:p w14:paraId="49384B76" w14:textId="7EC1FF44" w:rsidR="0097393B" w:rsidRPr="00812AAD" w:rsidRDefault="0097393B" w:rsidP="00812AAD">
      <w:pPr>
        <w:suppressAutoHyphens/>
        <w:jc w:val="center"/>
        <w:rPr>
          <w:rFonts w:asciiTheme="majorHAnsi" w:hAnsiTheme="majorHAnsi"/>
          <w:b/>
          <w:sz w:val="32"/>
          <w:szCs w:val="32"/>
        </w:rPr>
      </w:pPr>
      <w:r>
        <w:rPr>
          <w:rFonts w:asciiTheme="majorHAnsi" w:hAnsiTheme="majorHAnsi"/>
          <w:b/>
          <w:sz w:val="32"/>
          <w:szCs w:val="32"/>
        </w:rPr>
        <w:t>January 23, 2019</w:t>
      </w:r>
    </w:p>
    <w:p w14:paraId="6A9C6A8C" w14:textId="77777777" w:rsidR="00812AAD" w:rsidRPr="00812AAD" w:rsidRDefault="00812AAD" w:rsidP="00812AAD">
      <w:pPr>
        <w:suppressAutoHyphens/>
        <w:jc w:val="center"/>
        <w:rPr>
          <w:rFonts w:asciiTheme="majorHAnsi" w:hAnsiTheme="majorHAnsi"/>
          <w:b/>
          <w:sz w:val="32"/>
          <w:szCs w:val="32"/>
        </w:rPr>
      </w:pPr>
    </w:p>
    <w:p w14:paraId="0DB07D11" w14:textId="77777777" w:rsidR="00812AAD" w:rsidRPr="00812AAD" w:rsidRDefault="00812AAD" w:rsidP="00812AAD">
      <w:pPr>
        <w:suppressAutoHyphens/>
        <w:jc w:val="center"/>
        <w:rPr>
          <w:rFonts w:asciiTheme="majorHAnsi" w:hAnsiTheme="majorHAnsi"/>
          <w:b/>
          <w:sz w:val="32"/>
          <w:szCs w:val="32"/>
        </w:rPr>
      </w:pPr>
    </w:p>
    <w:p w14:paraId="46BAA07C" w14:textId="77777777" w:rsidR="00812AAD" w:rsidRDefault="00812AAD" w:rsidP="00812AAD">
      <w:pPr>
        <w:suppressAutoHyphens/>
        <w:jc w:val="center"/>
        <w:rPr>
          <w:rFonts w:asciiTheme="majorHAnsi" w:hAnsiTheme="majorHAnsi"/>
          <w:b/>
          <w:sz w:val="32"/>
          <w:szCs w:val="32"/>
        </w:rPr>
      </w:pPr>
    </w:p>
    <w:p w14:paraId="39DBC75A" w14:textId="77777777" w:rsidR="00696654" w:rsidRPr="00812AAD" w:rsidRDefault="00696654" w:rsidP="00812AAD">
      <w:pPr>
        <w:suppressAutoHyphens/>
        <w:jc w:val="center"/>
        <w:rPr>
          <w:rFonts w:asciiTheme="majorHAnsi" w:hAnsiTheme="majorHAnsi"/>
          <w:b/>
          <w:sz w:val="32"/>
          <w:szCs w:val="32"/>
        </w:rPr>
      </w:pPr>
    </w:p>
    <w:p w14:paraId="00AB8E71" w14:textId="77777777" w:rsidR="00812AAD" w:rsidRPr="00812AAD" w:rsidRDefault="00812AAD" w:rsidP="00812AAD">
      <w:pPr>
        <w:suppressAutoHyphens/>
        <w:jc w:val="center"/>
        <w:rPr>
          <w:rFonts w:asciiTheme="majorHAnsi" w:hAnsiTheme="majorHAnsi"/>
          <w:b/>
          <w:sz w:val="32"/>
          <w:szCs w:val="32"/>
        </w:rPr>
      </w:pPr>
    </w:p>
    <w:p w14:paraId="79BBD8C2" w14:textId="77777777" w:rsidR="00812AAD" w:rsidRPr="00812AAD" w:rsidRDefault="00812AAD" w:rsidP="00812AAD">
      <w:pPr>
        <w:suppressAutoHyphens/>
        <w:jc w:val="center"/>
        <w:rPr>
          <w:rFonts w:asciiTheme="majorHAnsi" w:hAnsiTheme="majorHAnsi"/>
          <w:b/>
          <w:sz w:val="32"/>
          <w:szCs w:val="32"/>
        </w:rPr>
      </w:pPr>
    </w:p>
    <w:p w14:paraId="36778848" w14:textId="77777777" w:rsidR="00812AAD" w:rsidRPr="00812AAD" w:rsidRDefault="00812AAD" w:rsidP="00812AAD">
      <w:pPr>
        <w:suppressAutoHyphens/>
        <w:jc w:val="center"/>
        <w:rPr>
          <w:rFonts w:asciiTheme="majorHAnsi" w:hAnsiTheme="majorHAnsi"/>
          <w:b/>
          <w:sz w:val="32"/>
          <w:szCs w:val="32"/>
        </w:rPr>
      </w:pPr>
      <w:r w:rsidRPr="00812AAD">
        <w:rPr>
          <w:rFonts w:asciiTheme="majorHAnsi" w:hAnsiTheme="majorHAnsi"/>
          <w:b/>
          <w:sz w:val="32"/>
          <w:szCs w:val="32"/>
        </w:rPr>
        <w:t xml:space="preserve"> </w:t>
      </w:r>
    </w:p>
    <w:p w14:paraId="22B40B19" w14:textId="77777777" w:rsidR="00812AAD" w:rsidRPr="00812AAD" w:rsidRDefault="00812AAD" w:rsidP="00812AAD">
      <w:pPr>
        <w:suppressAutoHyphens/>
        <w:jc w:val="center"/>
        <w:rPr>
          <w:rFonts w:asciiTheme="majorHAnsi" w:hAnsiTheme="majorHAnsi"/>
          <w:b/>
          <w:sz w:val="32"/>
          <w:szCs w:val="32"/>
        </w:rPr>
      </w:pPr>
      <w:r w:rsidRPr="00812AAD">
        <w:rPr>
          <w:rFonts w:asciiTheme="majorHAnsi" w:hAnsiTheme="majorHAnsi"/>
          <w:b/>
          <w:sz w:val="32"/>
          <w:szCs w:val="32"/>
        </w:rPr>
        <w:t>Fifth Edition</w:t>
      </w:r>
    </w:p>
    <w:p w14:paraId="45014467" w14:textId="0DA9E163" w:rsidR="00812AAD" w:rsidRPr="001B3393" w:rsidRDefault="0097393B" w:rsidP="001B3393">
      <w:pPr>
        <w:suppressAutoHyphens/>
        <w:jc w:val="center"/>
        <w:rPr>
          <w:b/>
          <w:sz w:val="32"/>
          <w:szCs w:val="32"/>
        </w:rPr>
        <w:sectPr w:rsidR="00812AAD" w:rsidRPr="001B3393" w:rsidSect="00B55E9E">
          <w:pgSz w:w="11900" w:h="16840" w:code="9"/>
          <w:pgMar w:top="1440" w:right="1440" w:bottom="1440" w:left="1440" w:header="720" w:footer="720" w:gutter="0"/>
          <w:cols w:space="720"/>
          <w:titlePg/>
          <w:docGrid w:linePitch="360"/>
        </w:sectPr>
      </w:pPr>
      <w:r>
        <w:rPr>
          <w:rFonts w:asciiTheme="majorHAnsi" w:hAnsiTheme="majorHAnsi"/>
          <w:b/>
          <w:sz w:val="32"/>
          <w:szCs w:val="32"/>
        </w:rPr>
        <w:t>August 2016</w:t>
      </w:r>
    </w:p>
    <w:p w14:paraId="0452C61A" w14:textId="77777777" w:rsidR="00812AAD" w:rsidRDefault="00812AAD" w:rsidP="00812AAD">
      <w:pPr>
        <w:jc w:val="center"/>
        <w:rPr>
          <w:b/>
          <w:sz w:val="28"/>
          <w:szCs w:val="32"/>
        </w:rPr>
      </w:pPr>
    </w:p>
    <w:p w14:paraId="26A79B18" w14:textId="77777777" w:rsidR="00812AAD" w:rsidRPr="00812AAD" w:rsidRDefault="00812AAD" w:rsidP="00812AAD">
      <w:pPr>
        <w:jc w:val="center"/>
        <w:rPr>
          <w:rFonts w:asciiTheme="majorHAnsi" w:hAnsiTheme="majorHAnsi"/>
          <w:b/>
          <w:sz w:val="28"/>
          <w:szCs w:val="32"/>
        </w:rPr>
      </w:pPr>
      <w:r w:rsidRPr="00812AAD">
        <w:rPr>
          <w:rFonts w:asciiTheme="majorHAnsi" w:hAnsiTheme="majorHAnsi"/>
          <w:b/>
          <w:sz w:val="28"/>
          <w:szCs w:val="32"/>
        </w:rPr>
        <w:t>BID OPENING CHECKLIST</w:t>
      </w:r>
    </w:p>
    <w:p w14:paraId="06F5B293" w14:textId="77777777" w:rsidR="00812AAD" w:rsidRPr="00812AAD" w:rsidRDefault="00812AAD" w:rsidP="00812AAD">
      <w:pPr>
        <w:rPr>
          <w:rFonts w:asciiTheme="majorHAnsi" w:hAnsiTheme="majorHAnsi"/>
          <w:b/>
          <w:i/>
          <w:color w:val="000000"/>
          <w:u w:val="single"/>
        </w:rPr>
      </w:pPr>
      <w:r w:rsidRPr="00812AAD">
        <w:rPr>
          <w:rFonts w:asciiTheme="majorHAnsi" w:hAnsiTheme="majorHAnsi"/>
          <w:b/>
          <w:i/>
          <w:u w:val="single"/>
        </w:rPr>
        <w:t>Envelope 1</w:t>
      </w:r>
    </w:p>
    <w:p w14:paraId="1AD0767D" w14:textId="77777777" w:rsidR="00812AAD" w:rsidRPr="00812AAD" w:rsidRDefault="00812AAD" w:rsidP="00812AAD">
      <w:pPr>
        <w:ind w:left="360" w:hanging="360"/>
        <w:rPr>
          <w:rFonts w:asciiTheme="majorHAnsi" w:hAnsiTheme="majorHAns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7891"/>
        <w:gridCol w:w="1020"/>
      </w:tblGrid>
      <w:tr w:rsidR="00812AAD" w:rsidRPr="00812AAD" w14:paraId="217012D8" w14:textId="77777777" w:rsidTr="00812AAD">
        <w:tc>
          <w:tcPr>
            <w:tcW w:w="9128" w:type="dxa"/>
            <w:gridSpan w:val="2"/>
            <w:tcBorders>
              <w:top w:val="single" w:sz="4" w:space="0" w:color="000000"/>
              <w:bottom w:val="dotted" w:sz="4" w:space="0" w:color="auto"/>
            </w:tcBorders>
          </w:tcPr>
          <w:p w14:paraId="4A5E5F05" w14:textId="77777777" w:rsidR="00812AAD" w:rsidRPr="00812AAD" w:rsidRDefault="00812AAD" w:rsidP="00812AAD">
            <w:pPr>
              <w:rPr>
                <w:rFonts w:asciiTheme="majorHAnsi" w:hAnsiTheme="majorHAnsi"/>
                <w:sz w:val="22"/>
                <w:szCs w:val="22"/>
              </w:rPr>
            </w:pPr>
            <w:r w:rsidRPr="00812AAD">
              <w:rPr>
                <w:rFonts w:asciiTheme="majorHAnsi" w:hAnsiTheme="majorHAnsi"/>
                <w:b/>
                <w:sz w:val="22"/>
                <w:szCs w:val="22"/>
              </w:rPr>
              <w:t>ELIGIBILITY DOCUMENTS</w:t>
            </w:r>
          </w:p>
        </w:tc>
      </w:tr>
      <w:tr w:rsidR="00812AAD" w:rsidRPr="00812AAD" w14:paraId="622C0051" w14:textId="77777777" w:rsidTr="00812AAD">
        <w:tc>
          <w:tcPr>
            <w:tcW w:w="8080" w:type="dxa"/>
            <w:tcBorders>
              <w:top w:val="dotted" w:sz="4" w:space="0" w:color="auto"/>
              <w:bottom w:val="dotted" w:sz="4" w:space="0" w:color="auto"/>
            </w:tcBorders>
          </w:tcPr>
          <w:p w14:paraId="638F9BA5" w14:textId="77777777" w:rsidR="00812AAD" w:rsidRPr="00812AAD" w:rsidRDefault="00812AAD" w:rsidP="00812AAD">
            <w:pPr>
              <w:ind w:left="360" w:hanging="360"/>
              <w:rPr>
                <w:rFonts w:asciiTheme="majorHAnsi" w:hAnsiTheme="majorHAnsi"/>
                <w:sz w:val="22"/>
                <w:szCs w:val="22"/>
              </w:rPr>
            </w:pPr>
            <w:r w:rsidRPr="00812AAD">
              <w:rPr>
                <w:rFonts w:asciiTheme="majorHAnsi" w:hAnsiTheme="majorHAnsi"/>
                <w:sz w:val="22"/>
                <w:szCs w:val="22"/>
              </w:rPr>
              <w:t>a.</w:t>
            </w:r>
            <w:r w:rsidRPr="00812AAD">
              <w:rPr>
                <w:rFonts w:asciiTheme="majorHAnsi" w:hAnsiTheme="majorHAnsi"/>
                <w:sz w:val="22"/>
                <w:szCs w:val="22"/>
              </w:rPr>
              <w:tab/>
            </w:r>
            <w:r w:rsidRPr="00812AAD">
              <w:rPr>
                <w:rFonts w:asciiTheme="majorHAnsi" w:hAnsiTheme="majorHAnsi"/>
                <w:color w:val="000000"/>
                <w:sz w:val="22"/>
                <w:szCs w:val="22"/>
              </w:rPr>
              <w:t>Registration Certification of the Company</w:t>
            </w:r>
          </w:p>
        </w:tc>
        <w:tc>
          <w:tcPr>
            <w:tcW w:w="1048" w:type="dxa"/>
            <w:tcBorders>
              <w:top w:val="dotted" w:sz="4" w:space="0" w:color="auto"/>
              <w:bottom w:val="dotted" w:sz="4" w:space="0" w:color="auto"/>
            </w:tcBorders>
          </w:tcPr>
          <w:p w14:paraId="1752E51B" w14:textId="77777777" w:rsidR="00812AAD" w:rsidRPr="00812AAD" w:rsidRDefault="00812AAD" w:rsidP="00812AAD">
            <w:pPr>
              <w:rPr>
                <w:rFonts w:asciiTheme="majorHAnsi" w:hAnsiTheme="majorHAnsi"/>
                <w:sz w:val="22"/>
                <w:szCs w:val="22"/>
              </w:rPr>
            </w:pPr>
          </w:p>
        </w:tc>
      </w:tr>
      <w:tr w:rsidR="00812AAD" w:rsidRPr="00812AAD" w14:paraId="4EB8006B" w14:textId="77777777" w:rsidTr="00812AAD">
        <w:tc>
          <w:tcPr>
            <w:tcW w:w="8080" w:type="dxa"/>
            <w:tcBorders>
              <w:top w:val="dotted" w:sz="4" w:space="0" w:color="auto"/>
              <w:bottom w:val="dotted" w:sz="4" w:space="0" w:color="auto"/>
            </w:tcBorders>
          </w:tcPr>
          <w:p w14:paraId="4D151684" w14:textId="77777777" w:rsidR="00812AAD" w:rsidRPr="00812AAD" w:rsidRDefault="00812AAD" w:rsidP="00812AAD">
            <w:pPr>
              <w:ind w:left="360" w:hanging="360"/>
              <w:rPr>
                <w:rFonts w:asciiTheme="majorHAnsi" w:hAnsiTheme="majorHAnsi"/>
                <w:sz w:val="22"/>
                <w:szCs w:val="22"/>
              </w:rPr>
            </w:pPr>
            <w:r w:rsidRPr="00812AAD">
              <w:rPr>
                <w:rFonts w:asciiTheme="majorHAnsi" w:hAnsiTheme="majorHAnsi"/>
                <w:sz w:val="22"/>
                <w:szCs w:val="22"/>
              </w:rPr>
              <w:t>b.</w:t>
            </w:r>
            <w:r w:rsidRPr="00812AAD">
              <w:rPr>
                <w:rFonts w:asciiTheme="majorHAnsi" w:hAnsiTheme="majorHAnsi"/>
                <w:sz w:val="22"/>
                <w:szCs w:val="22"/>
              </w:rPr>
              <w:tab/>
              <w:t>List of relevant contracts as specified in ITB Clause 5.4 hereof;</w:t>
            </w:r>
          </w:p>
        </w:tc>
        <w:tc>
          <w:tcPr>
            <w:tcW w:w="1048" w:type="dxa"/>
            <w:tcBorders>
              <w:top w:val="dotted" w:sz="4" w:space="0" w:color="auto"/>
              <w:bottom w:val="dotted" w:sz="4" w:space="0" w:color="auto"/>
            </w:tcBorders>
          </w:tcPr>
          <w:p w14:paraId="3D0D9FCB" w14:textId="77777777" w:rsidR="00812AAD" w:rsidRPr="00812AAD" w:rsidRDefault="00812AAD" w:rsidP="00812AAD">
            <w:pPr>
              <w:rPr>
                <w:rFonts w:asciiTheme="majorHAnsi" w:hAnsiTheme="majorHAnsi"/>
                <w:sz w:val="22"/>
                <w:szCs w:val="22"/>
              </w:rPr>
            </w:pPr>
          </w:p>
        </w:tc>
      </w:tr>
      <w:tr w:rsidR="00812AAD" w:rsidRPr="00812AAD" w14:paraId="75028B17" w14:textId="77777777" w:rsidTr="00812AAD">
        <w:trPr>
          <w:trHeight w:val="1179"/>
        </w:trPr>
        <w:tc>
          <w:tcPr>
            <w:tcW w:w="9128" w:type="dxa"/>
            <w:gridSpan w:val="2"/>
            <w:tcBorders>
              <w:top w:val="dotted" w:sz="4" w:space="0" w:color="auto"/>
              <w:bottom w:val="dotted" w:sz="4" w:space="0" w:color="auto"/>
            </w:tcBorders>
          </w:tcPr>
          <w:p w14:paraId="03F4E244" w14:textId="77777777" w:rsidR="00812AAD" w:rsidRPr="00812AAD" w:rsidRDefault="00812AAD" w:rsidP="00812AAD">
            <w:pPr>
              <w:rPr>
                <w:rFonts w:asciiTheme="majorHAnsi" w:hAnsiTheme="majorHAnsi"/>
                <w:b/>
                <w:i/>
                <w:sz w:val="20"/>
              </w:rPr>
            </w:pPr>
            <w:r w:rsidRPr="00812AAD">
              <w:rPr>
                <w:rFonts w:asciiTheme="majorHAnsi" w:hAnsiTheme="majorHAnsi"/>
                <w:sz w:val="20"/>
              </w:rPr>
              <w:t xml:space="preserve">          </w:t>
            </w:r>
            <w:r w:rsidRPr="00812AAD">
              <w:rPr>
                <w:rFonts w:asciiTheme="majorHAnsi" w:hAnsiTheme="majorHAnsi"/>
                <w:b/>
                <w:i/>
                <w:sz w:val="20"/>
              </w:rPr>
              <w:t>Basis of Critical Eligibility and Qualification Criteria:</w:t>
            </w:r>
          </w:p>
          <w:p w14:paraId="6498F290" w14:textId="7F983770" w:rsidR="00812AAD" w:rsidRPr="00812AAD" w:rsidRDefault="0048258E" w:rsidP="00812AAD">
            <w:pPr>
              <w:ind w:left="720"/>
              <w:rPr>
                <w:rFonts w:asciiTheme="majorHAnsi" w:hAnsiTheme="majorHAnsi"/>
                <w:i/>
                <w:sz w:val="22"/>
                <w:szCs w:val="22"/>
              </w:rPr>
            </w:pPr>
            <w:r>
              <w:rPr>
                <w:rFonts w:asciiTheme="majorHAnsi" w:hAnsiTheme="majorHAnsi"/>
                <w:i/>
                <w:sz w:val="22"/>
                <w:szCs w:val="22"/>
              </w:rPr>
              <w:t xml:space="preserve">- </w:t>
            </w:r>
            <w:r w:rsidR="00696654" w:rsidRPr="001C6579">
              <w:rPr>
                <w:rFonts w:asciiTheme="majorHAnsi" w:hAnsiTheme="majorHAnsi"/>
                <w:i/>
                <w:sz w:val="22"/>
                <w:szCs w:val="22"/>
              </w:rPr>
              <w:t>At least one (1) work of a nature and complexity equivalent to the Works generally within the last five (5) years with at least fifty percent (50%) of the Estimated Project Cost (EPC) in the amount of Thirty-One Million Four Hundred Ninety-Nine Thousand Pesos (PhP31,499,000.00); and</w:t>
            </w:r>
            <w:r w:rsidR="00812AAD" w:rsidRPr="001C6579">
              <w:rPr>
                <w:rFonts w:asciiTheme="majorHAnsi" w:hAnsiTheme="majorHAnsi"/>
                <w:i/>
                <w:sz w:val="22"/>
                <w:szCs w:val="22"/>
              </w:rPr>
              <w:t xml:space="preserve"> </w:t>
            </w:r>
            <w:r w:rsidR="00812AAD" w:rsidRPr="00812AAD">
              <w:rPr>
                <w:rFonts w:asciiTheme="majorHAnsi" w:hAnsiTheme="majorHAnsi"/>
                <w:i/>
                <w:sz w:val="22"/>
                <w:szCs w:val="22"/>
              </w:rPr>
              <w:tab/>
            </w:r>
          </w:p>
          <w:p w14:paraId="78DDEE0E" w14:textId="0EFC6489" w:rsidR="00812AAD" w:rsidRPr="00812AAD" w:rsidRDefault="000F093B" w:rsidP="001C6579">
            <w:pPr>
              <w:ind w:left="702"/>
              <w:rPr>
                <w:rFonts w:asciiTheme="majorHAnsi" w:hAnsiTheme="majorHAnsi"/>
                <w:i/>
                <w:sz w:val="22"/>
                <w:szCs w:val="22"/>
              </w:rPr>
            </w:pPr>
            <w:r>
              <w:rPr>
                <w:rFonts w:asciiTheme="majorHAnsi" w:hAnsiTheme="majorHAnsi"/>
                <w:i/>
                <w:sz w:val="22"/>
                <w:szCs w:val="22"/>
              </w:rPr>
              <w:tab/>
              <w:t xml:space="preserve">-  </w:t>
            </w:r>
            <w:r w:rsidR="001C6579" w:rsidRPr="001C6579">
              <w:rPr>
                <w:rFonts w:asciiTheme="majorHAnsi" w:hAnsiTheme="majorHAnsi"/>
                <w:i/>
                <w:sz w:val="22"/>
                <w:szCs w:val="22"/>
              </w:rPr>
              <w:t>Average 3-year turnover of Total Projects of at least 100% of the EPC in the amount of Sixty-Two Million Nine Hundred Ninety-Eight Thousand Pesos (PhP62,998,000.00)</w:t>
            </w:r>
            <w:r w:rsidR="00524979">
              <w:rPr>
                <w:rFonts w:asciiTheme="majorHAnsi" w:hAnsiTheme="majorHAnsi"/>
                <w:i/>
                <w:sz w:val="22"/>
                <w:szCs w:val="22"/>
              </w:rPr>
              <w:t>.</w:t>
            </w:r>
          </w:p>
        </w:tc>
      </w:tr>
      <w:tr w:rsidR="00812AAD" w:rsidRPr="00812AAD" w14:paraId="66C19686" w14:textId="77777777" w:rsidTr="00812AAD">
        <w:tc>
          <w:tcPr>
            <w:tcW w:w="8080" w:type="dxa"/>
          </w:tcPr>
          <w:p w14:paraId="7D9EE2DE" w14:textId="68D6EF02" w:rsidR="00812AAD" w:rsidRPr="00812AAD" w:rsidRDefault="00812AAD" w:rsidP="00812AAD">
            <w:pPr>
              <w:ind w:left="360" w:hanging="360"/>
              <w:rPr>
                <w:rFonts w:asciiTheme="majorHAnsi" w:hAnsiTheme="majorHAnsi"/>
                <w:sz w:val="22"/>
                <w:szCs w:val="22"/>
              </w:rPr>
            </w:pPr>
            <w:r w:rsidRPr="00812AAD">
              <w:rPr>
                <w:rFonts w:asciiTheme="majorHAnsi" w:hAnsiTheme="majorHAnsi"/>
                <w:sz w:val="22"/>
                <w:szCs w:val="22"/>
              </w:rPr>
              <w:t>c.</w:t>
            </w:r>
            <w:r w:rsidRPr="00812AAD">
              <w:rPr>
                <w:rFonts w:asciiTheme="majorHAnsi" w:hAnsiTheme="majorHAnsi"/>
                <w:sz w:val="22"/>
                <w:szCs w:val="22"/>
              </w:rPr>
              <w:tab/>
              <w:t>Audited financial statement</w:t>
            </w:r>
            <w:r w:rsidR="000F093B">
              <w:rPr>
                <w:rFonts w:asciiTheme="majorHAnsi" w:hAnsiTheme="majorHAnsi"/>
                <w:sz w:val="22"/>
                <w:szCs w:val="22"/>
              </w:rPr>
              <w:t>s</w:t>
            </w:r>
            <w:r w:rsidRPr="00812AAD">
              <w:rPr>
                <w:rFonts w:asciiTheme="majorHAnsi" w:hAnsiTheme="majorHAnsi"/>
                <w:sz w:val="22"/>
                <w:szCs w:val="22"/>
              </w:rPr>
              <w:t xml:space="preserve"> for the past three </w:t>
            </w:r>
            <w:r w:rsidR="000F093B">
              <w:rPr>
                <w:rFonts w:asciiTheme="majorHAnsi" w:hAnsiTheme="majorHAnsi"/>
                <w:sz w:val="22"/>
                <w:szCs w:val="22"/>
              </w:rPr>
              <w:t xml:space="preserve">(3) </w:t>
            </w:r>
            <w:r w:rsidRPr="00812AAD">
              <w:rPr>
                <w:rFonts w:asciiTheme="majorHAnsi" w:hAnsiTheme="majorHAnsi"/>
                <w:sz w:val="22"/>
                <w:szCs w:val="22"/>
              </w:rPr>
              <w:t>years</w:t>
            </w:r>
          </w:p>
        </w:tc>
        <w:tc>
          <w:tcPr>
            <w:tcW w:w="1048" w:type="dxa"/>
          </w:tcPr>
          <w:p w14:paraId="5372660B" w14:textId="77777777" w:rsidR="00812AAD" w:rsidRPr="00812AAD" w:rsidRDefault="00812AAD" w:rsidP="00812AAD">
            <w:pPr>
              <w:rPr>
                <w:rFonts w:asciiTheme="majorHAnsi" w:hAnsiTheme="majorHAnsi"/>
                <w:sz w:val="22"/>
                <w:szCs w:val="22"/>
              </w:rPr>
            </w:pPr>
          </w:p>
        </w:tc>
      </w:tr>
      <w:tr w:rsidR="00812AAD" w:rsidRPr="00812AAD" w14:paraId="7CBA884C" w14:textId="77777777" w:rsidTr="00812AAD">
        <w:tc>
          <w:tcPr>
            <w:tcW w:w="8080" w:type="dxa"/>
          </w:tcPr>
          <w:p w14:paraId="2BB88D6A" w14:textId="77777777" w:rsidR="00812AAD" w:rsidRPr="00812AAD" w:rsidRDefault="00812AAD" w:rsidP="00812AAD">
            <w:pPr>
              <w:ind w:left="360" w:hanging="360"/>
              <w:rPr>
                <w:rFonts w:asciiTheme="majorHAnsi" w:hAnsiTheme="majorHAnsi"/>
                <w:sz w:val="22"/>
                <w:szCs w:val="22"/>
              </w:rPr>
            </w:pPr>
            <w:r w:rsidRPr="00812AAD">
              <w:rPr>
                <w:rFonts w:asciiTheme="majorHAnsi" w:hAnsiTheme="majorHAnsi"/>
                <w:sz w:val="22"/>
                <w:szCs w:val="22"/>
              </w:rPr>
              <w:t>d.</w:t>
            </w:r>
            <w:r w:rsidRPr="00812AAD">
              <w:rPr>
                <w:rFonts w:asciiTheme="majorHAnsi" w:hAnsiTheme="majorHAnsi"/>
                <w:sz w:val="22"/>
                <w:szCs w:val="22"/>
              </w:rPr>
              <w:tab/>
              <w:t>In case of Joint Venture, the JV Agreement, if existing, or a signed Statement from the partner companies that they will enter into a JV in case of award of contract</w:t>
            </w:r>
          </w:p>
        </w:tc>
        <w:tc>
          <w:tcPr>
            <w:tcW w:w="1048" w:type="dxa"/>
          </w:tcPr>
          <w:p w14:paraId="6215E336" w14:textId="77777777" w:rsidR="00812AAD" w:rsidRPr="00812AAD" w:rsidRDefault="00812AAD" w:rsidP="00812AAD">
            <w:pPr>
              <w:rPr>
                <w:rFonts w:asciiTheme="majorHAnsi" w:hAnsiTheme="majorHAnsi"/>
                <w:sz w:val="22"/>
                <w:szCs w:val="22"/>
              </w:rPr>
            </w:pPr>
          </w:p>
        </w:tc>
      </w:tr>
      <w:tr w:rsidR="00812AAD" w:rsidRPr="00812AAD" w14:paraId="2E7FBD58" w14:textId="77777777" w:rsidTr="00812AAD">
        <w:trPr>
          <w:trHeight w:val="229"/>
        </w:trPr>
        <w:tc>
          <w:tcPr>
            <w:tcW w:w="9128" w:type="dxa"/>
            <w:gridSpan w:val="2"/>
          </w:tcPr>
          <w:p w14:paraId="1B0BCB37" w14:textId="77777777" w:rsidR="00812AAD" w:rsidRPr="00812AAD" w:rsidRDefault="00812AAD" w:rsidP="00812AAD">
            <w:pPr>
              <w:rPr>
                <w:rFonts w:asciiTheme="majorHAnsi" w:hAnsiTheme="majorHAnsi"/>
                <w:sz w:val="22"/>
                <w:szCs w:val="22"/>
              </w:rPr>
            </w:pPr>
            <w:r w:rsidRPr="00812AAD">
              <w:rPr>
                <w:rFonts w:asciiTheme="majorHAnsi" w:hAnsiTheme="majorHAnsi"/>
                <w:b/>
                <w:sz w:val="22"/>
                <w:szCs w:val="22"/>
              </w:rPr>
              <w:t>TECHNICAL DOCUMENTS</w:t>
            </w:r>
          </w:p>
        </w:tc>
      </w:tr>
      <w:tr w:rsidR="00812AAD" w:rsidRPr="00812AAD" w14:paraId="2BC6048F" w14:textId="77777777" w:rsidTr="00812AAD">
        <w:tc>
          <w:tcPr>
            <w:tcW w:w="8080" w:type="dxa"/>
          </w:tcPr>
          <w:p w14:paraId="24F69EEF" w14:textId="39D9641A" w:rsidR="00812AAD" w:rsidRPr="00812AAD" w:rsidRDefault="00812AAD" w:rsidP="00812AAD">
            <w:pPr>
              <w:ind w:left="360" w:hanging="360"/>
              <w:rPr>
                <w:rFonts w:asciiTheme="majorHAnsi" w:hAnsiTheme="majorHAnsi"/>
                <w:sz w:val="22"/>
                <w:szCs w:val="22"/>
              </w:rPr>
            </w:pPr>
            <w:r w:rsidRPr="00812AAD">
              <w:rPr>
                <w:rFonts w:asciiTheme="majorHAnsi" w:hAnsiTheme="majorHAnsi"/>
                <w:sz w:val="22"/>
                <w:szCs w:val="22"/>
              </w:rPr>
              <w:t>e.</w:t>
            </w:r>
            <w:r w:rsidRPr="00812AAD">
              <w:rPr>
                <w:rFonts w:asciiTheme="majorHAnsi" w:hAnsiTheme="majorHAnsi"/>
                <w:sz w:val="22"/>
                <w:szCs w:val="22"/>
              </w:rPr>
              <w:tab/>
              <w:t xml:space="preserve">Bid Security, in a form of </w:t>
            </w:r>
            <w:r w:rsidRPr="00812AAD">
              <w:rPr>
                <w:rFonts w:asciiTheme="majorHAnsi" w:hAnsiTheme="majorHAnsi"/>
                <w:b/>
                <w:sz w:val="22"/>
                <w:szCs w:val="22"/>
              </w:rPr>
              <w:t>Bid Securing Declaration</w:t>
            </w:r>
          </w:p>
        </w:tc>
        <w:tc>
          <w:tcPr>
            <w:tcW w:w="1048" w:type="dxa"/>
          </w:tcPr>
          <w:p w14:paraId="243BF8D7" w14:textId="77777777" w:rsidR="00812AAD" w:rsidRPr="00812AAD" w:rsidRDefault="00812AAD" w:rsidP="00812AAD">
            <w:pPr>
              <w:rPr>
                <w:rFonts w:asciiTheme="majorHAnsi" w:hAnsiTheme="majorHAnsi"/>
                <w:sz w:val="22"/>
                <w:szCs w:val="22"/>
              </w:rPr>
            </w:pPr>
          </w:p>
        </w:tc>
      </w:tr>
      <w:tr w:rsidR="00812AAD" w:rsidRPr="00812AAD" w14:paraId="13B91E24" w14:textId="77777777" w:rsidTr="00812AAD">
        <w:tc>
          <w:tcPr>
            <w:tcW w:w="8080" w:type="dxa"/>
          </w:tcPr>
          <w:p w14:paraId="13B0BE72" w14:textId="38EB66F4" w:rsidR="00812AAD" w:rsidRPr="00812AAD" w:rsidRDefault="00812AAD" w:rsidP="00812AAD">
            <w:pPr>
              <w:ind w:left="360" w:hanging="360"/>
              <w:rPr>
                <w:rFonts w:asciiTheme="majorHAnsi" w:hAnsiTheme="majorHAnsi"/>
                <w:sz w:val="22"/>
                <w:szCs w:val="22"/>
              </w:rPr>
            </w:pPr>
            <w:r w:rsidRPr="00812AAD">
              <w:rPr>
                <w:rFonts w:asciiTheme="majorHAnsi" w:hAnsiTheme="majorHAnsi"/>
                <w:sz w:val="22"/>
                <w:szCs w:val="22"/>
              </w:rPr>
              <w:t>f.</w:t>
            </w:r>
            <w:r w:rsidRPr="00812AAD">
              <w:rPr>
                <w:rFonts w:asciiTheme="majorHAnsi" w:hAnsiTheme="majorHAnsi"/>
                <w:sz w:val="22"/>
                <w:szCs w:val="22"/>
              </w:rPr>
              <w:tab/>
              <w:t>Project requirements, which shall include the following:</w:t>
            </w:r>
          </w:p>
        </w:tc>
        <w:tc>
          <w:tcPr>
            <w:tcW w:w="1048" w:type="dxa"/>
          </w:tcPr>
          <w:p w14:paraId="7E86C825" w14:textId="77777777" w:rsidR="00812AAD" w:rsidRPr="00812AAD" w:rsidRDefault="00812AAD" w:rsidP="00812AAD">
            <w:pPr>
              <w:rPr>
                <w:rFonts w:asciiTheme="majorHAnsi" w:hAnsiTheme="majorHAnsi"/>
                <w:sz w:val="22"/>
                <w:szCs w:val="22"/>
              </w:rPr>
            </w:pPr>
          </w:p>
        </w:tc>
      </w:tr>
      <w:tr w:rsidR="00812AAD" w:rsidRPr="00812AAD" w14:paraId="0F1D6882" w14:textId="77777777" w:rsidTr="00812AAD">
        <w:tc>
          <w:tcPr>
            <w:tcW w:w="8080" w:type="dxa"/>
          </w:tcPr>
          <w:p w14:paraId="2D8933CE" w14:textId="73A71810" w:rsidR="00812AAD" w:rsidRPr="00812AAD" w:rsidRDefault="00812AAD" w:rsidP="00825817">
            <w:pPr>
              <w:ind w:left="720" w:hanging="360"/>
              <w:rPr>
                <w:rFonts w:asciiTheme="majorHAnsi" w:hAnsiTheme="majorHAnsi"/>
                <w:sz w:val="22"/>
                <w:szCs w:val="22"/>
              </w:rPr>
            </w:pPr>
            <w:r w:rsidRPr="00812AAD">
              <w:rPr>
                <w:rFonts w:asciiTheme="majorHAnsi" w:hAnsiTheme="majorHAnsi"/>
                <w:sz w:val="22"/>
                <w:szCs w:val="22"/>
              </w:rPr>
              <w:t>(i)</w:t>
            </w:r>
            <w:r w:rsidRPr="00812AAD">
              <w:rPr>
                <w:rFonts w:asciiTheme="majorHAnsi" w:hAnsiTheme="majorHAnsi"/>
                <w:sz w:val="22"/>
                <w:szCs w:val="22"/>
              </w:rPr>
              <w:tab/>
            </w:r>
            <w:r w:rsidR="000F093B">
              <w:rPr>
                <w:rFonts w:asciiTheme="majorHAnsi" w:hAnsiTheme="majorHAnsi"/>
                <w:sz w:val="22"/>
                <w:szCs w:val="22"/>
              </w:rPr>
              <w:t>List of Contractor’s personnel [</w:t>
            </w:r>
            <w:r w:rsidRPr="00812AAD">
              <w:rPr>
                <w:rFonts w:asciiTheme="majorHAnsi" w:hAnsiTheme="majorHAnsi"/>
                <w:sz w:val="22"/>
                <w:szCs w:val="22"/>
              </w:rPr>
              <w:t xml:space="preserve">viz a. </w:t>
            </w:r>
            <w:r w:rsidRPr="00812AAD">
              <w:rPr>
                <w:rFonts w:asciiTheme="majorHAnsi" w:hAnsiTheme="majorHAnsi"/>
                <w:b/>
                <w:sz w:val="22"/>
                <w:szCs w:val="22"/>
              </w:rPr>
              <w:t>Project Manager</w:t>
            </w:r>
            <w:r w:rsidRPr="00812AAD">
              <w:rPr>
                <w:rFonts w:asciiTheme="majorHAnsi" w:hAnsiTheme="majorHAnsi"/>
                <w:sz w:val="22"/>
                <w:szCs w:val="22"/>
              </w:rPr>
              <w:t xml:space="preserve"> – </w:t>
            </w:r>
            <w:r w:rsidR="00825817" w:rsidRPr="00825817">
              <w:rPr>
                <w:rFonts w:asciiTheme="majorHAnsi" w:hAnsiTheme="majorHAnsi"/>
                <w:sz w:val="22"/>
                <w:szCs w:val="22"/>
              </w:rPr>
              <w:t>M</w:t>
            </w:r>
            <w:r w:rsidRPr="00812AAD">
              <w:rPr>
                <w:rFonts w:asciiTheme="majorHAnsi" w:hAnsiTheme="majorHAnsi"/>
                <w:sz w:val="22"/>
                <w:szCs w:val="22"/>
              </w:rPr>
              <w:t xml:space="preserve">inimum of five (5) years relevant experience as Project Manager in road construction, b. </w:t>
            </w:r>
            <w:r w:rsidRPr="00812AAD">
              <w:rPr>
                <w:rFonts w:asciiTheme="majorHAnsi" w:hAnsiTheme="majorHAnsi"/>
                <w:b/>
                <w:sz w:val="22"/>
                <w:szCs w:val="22"/>
              </w:rPr>
              <w:t>Project Engineer</w:t>
            </w:r>
            <w:r w:rsidRPr="00812AAD">
              <w:rPr>
                <w:rFonts w:asciiTheme="majorHAnsi" w:hAnsiTheme="majorHAnsi"/>
                <w:sz w:val="22"/>
                <w:szCs w:val="22"/>
              </w:rPr>
              <w:t xml:space="preserve"> – Licensed Civil/Agricultural Engineer with at least five (5) years of relevant experience in road construction and has handled five (5) road construction project</w:t>
            </w:r>
            <w:r w:rsidR="000F093B">
              <w:rPr>
                <w:rFonts w:asciiTheme="majorHAnsi" w:hAnsiTheme="majorHAnsi"/>
                <w:sz w:val="22"/>
                <w:szCs w:val="22"/>
              </w:rPr>
              <w:t>s</w:t>
            </w:r>
            <w:r w:rsidRPr="00812AAD">
              <w:rPr>
                <w:rFonts w:asciiTheme="majorHAnsi" w:hAnsiTheme="majorHAnsi"/>
                <w:sz w:val="22"/>
                <w:szCs w:val="22"/>
              </w:rPr>
              <w:t xml:space="preserve"> as Project Engineer, c. </w:t>
            </w:r>
            <w:r w:rsidR="001C6579" w:rsidRPr="001C6579">
              <w:rPr>
                <w:rFonts w:asciiTheme="majorHAnsi" w:hAnsiTheme="majorHAnsi"/>
                <w:b/>
                <w:sz w:val="22"/>
                <w:szCs w:val="22"/>
              </w:rPr>
              <w:t>Materials Engineer</w:t>
            </w:r>
            <w:r w:rsidR="001C6579" w:rsidRPr="001C6579">
              <w:rPr>
                <w:rFonts w:asciiTheme="majorHAnsi" w:hAnsiTheme="majorHAnsi"/>
                <w:sz w:val="22"/>
                <w:szCs w:val="22"/>
              </w:rPr>
              <w:t xml:space="preserve"> – Licensed Civil Engineer duly accredited by DPWH as Materials Engineer I following the DPWH D.O 98 Series of 2016 </w:t>
            </w:r>
            <w:r w:rsidR="001C6579" w:rsidRPr="001C6579">
              <w:rPr>
                <w:rFonts w:asciiTheme="majorHAnsi" w:hAnsiTheme="majorHAnsi"/>
                <w:i/>
                <w:sz w:val="22"/>
                <w:szCs w:val="22"/>
              </w:rPr>
              <w:t>(as required under SCC Clause 6.5)</w:t>
            </w:r>
            <w:r w:rsidR="001C6579" w:rsidRPr="001C6579">
              <w:rPr>
                <w:rFonts w:asciiTheme="majorHAnsi" w:hAnsiTheme="majorHAnsi"/>
                <w:sz w:val="22"/>
                <w:szCs w:val="22"/>
              </w:rPr>
              <w:t>]</w:t>
            </w:r>
            <w:r w:rsidRPr="001C6579">
              <w:rPr>
                <w:rFonts w:asciiTheme="majorHAnsi" w:hAnsiTheme="majorHAnsi"/>
                <w:sz w:val="22"/>
                <w:szCs w:val="22"/>
              </w:rPr>
              <w:t>,</w:t>
            </w:r>
            <w:r w:rsidRPr="00812AAD">
              <w:rPr>
                <w:rFonts w:asciiTheme="majorHAnsi" w:hAnsiTheme="majorHAnsi"/>
                <w:sz w:val="22"/>
                <w:szCs w:val="22"/>
              </w:rPr>
              <w:t xml:space="preserve"> to be assigned to the contract to be bid, with their complete qualification and experience data</w:t>
            </w:r>
          </w:p>
        </w:tc>
        <w:tc>
          <w:tcPr>
            <w:tcW w:w="1048" w:type="dxa"/>
          </w:tcPr>
          <w:p w14:paraId="03953BA2" w14:textId="77777777" w:rsidR="00812AAD" w:rsidRPr="00812AAD" w:rsidRDefault="00812AAD" w:rsidP="00812AAD">
            <w:pPr>
              <w:rPr>
                <w:rFonts w:asciiTheme="majorHAnsi" w:hAnsiTheme="majorHAnsi"/>
                <w:sz w:val="22"/>
                <w:szCs w:val="22"/>
              </w:rPr>
            </w:pPr>
          </w:p>
        </w:tc>
      </w:tr>
      <w:tr w:rsidR="00812AAD" w:rsidRPr="00812AAD" w14:paraId="37FE7829" w14:textId="77777777" w:rsidTr="00812AAD">
        <w:tc>
          <w:tcPr>
            <w:tcW w:w="8080" w:type="dxa"/>
          </w:tcPr>
          <w:p w14:paraId="763EEE9B" w14:textId="25E716CE" w:rsidR="00812AAD" w:rsidRPr="00812AAD" w:rsidRDefault="00812AAD" w:rsidP="00812AAD">
            <w:pPr>
              <w:ind w:left="720" w:hanging="360"/>
              <w:rPr>
                <w:rFonts w:asciiTheme="majorHAnsi" w:hAnsiTheme="majorHAnsi"/>
                <w:sz w:val="22"/>
                <w:szCs w:val="22"/>
              </w:rPr>
            </w:pPr>
            <w:r w:rsidRPr="00812AAD">
              <w:rPr>
                <w:rFonts w:asciiTheme="majorHAnsi" w:hAnsiTheme="majorHAnsi"/>
                <w:sz w:val="22"/>
                <w:szCs w:val="22"/>
              </w:rPr>
              <w:t>(ii)</w:t>
            </w:r>
            <w:r w:rsidRPr="00812AAD">
              <w:rPr>
                <w:rFonts w:asciiTheme="majorHAnsi" w:hAnsiTheme="majorHAnsi"/>
                <w:sz w:val="22"/>
                <w:szCs w:val="22"/>
              </w:rPr>
              <w:tab/>
            </w:r>
            <w:r w:rsidR="00524979" w:rsidRPr="00524979">
              <w:rPr>
                <w:rFonts w:asciiTheme="majorHAnsi" w:hAnsiTheme="majorHAnsi"/>
                <w:sz w:val="22"/>
                <w:szCs w:val="22"/>
              </w:rPr>
              <w:t>List of Contractor’s major and critical equipment units, which are owned and are supported by proof of ownership which must meet the minimum requirement for the contract set in the Bid Data Sheet</w:t>
            </w:r>
          </w:p>
        </w:tc>
        <w:tc>
          <w:tcPr>
            <w:tcW w:w="1048" w:type="dxa"/>
          </w:tcPr>
          <w:p w14:paraId="6754B707" w14:textId="77777777" w:rsidR="00812AAD" w:rsidRPr="00812AAD" w:rsidRDefault="00812AAD" w:rsidP="00812AAD">
            <w:pPr>
              <w:rPr>
                <w:rFonts w:asciiTheme="majorHAnsi" w:hAnsiTheme="majorHAnsi"/>
                <w:sz w:val="22"/>
                <w:szCs w:val="22"/>
              </w:rPr>
            </w:pPr>
          </w:p>
        </w:tc>
      </w:tr>
      <w:tr w:rsidR="00812AAD" w:rsidRPr="00812AAD" w14:paraId="709EF027" w14:textId="77777777" w:rsidTr="00812AAD">
        <w:tc>
          <w:tcPr>
            <w:tcW w:w="8080" w:type="dxa"/>
            <w:tcBorders>
              <w:bottom w:val="dotted" w:sz="4" w:space="0" w:color="auto"/>
            </w:tcBorders>
          </w:tcPr>
          <w:p w14:paraId="385496F6" w14:textId="77777777" w:rsidR="00812AAD" w:rsidRPr="00812AAD" w:rsidRDefault="00812AAD" w:rsidP="00812AAD">
            <w:pPr>
              <w:rPr>
                <w:rFonts w:asciiTheme="majorHAnsi" w:hAnsiTheme="majorHAnsi"/>
                <w:sz w:val="22"/>
                <w:szCs w:val="22"/>
              </w:rPr>
            </w:pPr>
          </w:p>
        </w:tc>
        <w:tc>
          <w:tcPr>
            <w:tcW w:w="1048" w:type="dxa"/>
            <w:tcBorders>
              <w:bottom w:val="dotted" w:sz="4" w:space="0" w:color="auto"/>
            </w:tcBorders>
          </w:tcPr>
          <w:p w14:paraId="20301B95" w14:textId="77777777" w:rsidR="00812AAD" w:rsidRPr="00812AAD" w:rsidRDefault="00812AAD" w:rsidP="00812AAD">
            <w:pPr>
              <w:rPr>
                <w:rFonts w:asciiTheme="majorHAnsi" w:hAnsiTheme="majorHAnsi"/>
                <w:sz w:val="22"/>
                <w:szCs w:val="22"/>
              </w:rPr>
            </w:pPr>
          </w:p>
        </w:tc>
      </w:tr>
    </w:tbl>
    <w:p w14:paraId="1C6FFDE2" w14:textId="77777777" w:rsidR="00812AAD" w:rsidRPr="00812AAD" w:rsidRDefault="00812AAD" w:rsidP="00812AAD">
      <w:pPr>
        <w:ind w:left="360" w:hanging="360"/>
        <w:rPr>
          <w:rFonts w:asciiTheme="majorHAnsi" w:hAnsiTheme="majorHAnsi"/>
          <w:sz w:val="18"/>
        </w:rPr>
      </w:pPr>
      <w:r w:rsidRPr="00812AAD">
        <w:rPr>
          <w:rFonts w:asciiTheme="majorHAnsi" w:hAnsiTheme="majorHAnsi"/>
          <w:sz w:val="18"/>
        </w:rPr>
        <w:t>Pass (if all the above documents are present)</w:t>
      </w:r>
    </w:p>
    <w:p w14:paraId="0F6B885E" w14:textId="0338463C" w:rsidR="00812AAD" w:rsidRPr="00812AAD" w:rsidRDefault="000F093B" w:rsidP="00812AAD">
      <w:pPr>
        <w:ind w:left="360" w:hanging="360"/>
        <w:rPr>
          <w:rFonts w:asciiTheme="majorHAnsi" w:hAnsiTheme="majorHAnsi"/>
          <w:sz w:val="18"/>
        </w:rPr>
      </w:pPr>
      <w:r>
        <w:rPr>
          <w:rFonts w:asciiTheme="majorHAnsi" w:hAnsiTheme="majorHAnsi"/>
          <w:sz w:val="18"/>
        </w:rPr>
        <w:t>Fail (if any of the document</w:t>
      </w:r>
      <w:r w:rsidR="00812AAD" w:rsidRPr="00812AAD">
        <w:rPr>
          <w:rFonts w:asciiTheme="majorHAnsi" w:hAnsiTheme="majorHAnsi"/>
          <w:sz w:val="18"/>
        </w:rPr>
        <w:t xml:space="preserve"> </w:t>
      </w:r>
      <w:r w:rsidR="00533587">
        <w:rPr>
          <w:rFonts w:asciiTheme="majorHAnsi" w:hAnsiTheme="majorHAnsi"/>
          <w:sz w:val="18"/>
        </w:rPr>
        <w:t>is</w:t>
      </w:r>
      <w:r w:rsidR="00812AAD" w:rsidRPr="00812AAD">
        <w:rPr>
          <w:rFonts w:asciiTheme="majorHAnsi" w:hAnsiTheme="majorHAnsi"/>
          <w:sz w:val="18"/>
        </w:rPr>
        <w:t xml:space="preserve"> absent)</w:t>
      </w:r>
    </w:p>
    <w:p w14:paraId="2B5B39A5" w14:textId="77777777" w:rsidR="00812AAD" w:rsidRPr="00812AAD" w:rsidRDefault="00812AAD" w:rsidP="00812AAD">
      <w:pPr>
        <w:ind w:left="360" w:hanging="360"/>
        <w:rPr>
          <w:rFonts w:asciiTheme="majorHAnsi" w:hAnsiTheme="majorHAnsi"/>
          <w:sz w:val="18"/>
        </w:rPr>
      </w:pPr>
    </w:p>
    <w:p w14:paraId="65BF2AF5" w14:textId="77777777" w:rsidR="00812AAD" w:rsidRPr="00812AAD" w:rsidRDefault="00812AAD" w:rsidP="00812AAD">
      <w:pPr>
        <w:rPr>
          <w:rFonts w:asciiTheme="majorHAnsi" w:hAnsiTheme="majorHAnsi"/>
          <w:sz w:val="18"/>
        </w:rPr>
      </w:pPr>
      <w:r w:rsidRPr="00812AAD">
        <w:rPr>
          <w:rFonts w:asciiTheme="majorHAnsi" w:hAnsiTheme="majorHAnsi"/>
          <w:sz w:val="18"/>
        </w:rPr>
        <w:t>Notwithstanding the BAC’s declaration of non-responsiveness of the first bid envelope, the financial proposals contained in the second bid envelopes of all the bidders shall be read. The first and second envelopes shall not be returned to the bidders.</w:t>
      </w:r>
    </w:p>
    <w:p w14:paraId="71DFE5CC" w14:textId="77777777" w:rsidR="00812AAD" w:rsidRPr="00812AAD" w:rsidRDefault="00812AAD" w:rsidP="00812AAD">
      <w:pPr>
        <w:rPr>
          <w:rFonts w:asciiTheme="majorHAnsi" w:hAnsiTheme="majorHAnsi"/>
          <w:sz w:val="18"/>
        </w:rPr>
      </w:pPr>
      <w:r w:rsidRPr="00812AAD">
        <w:rPr>
          <w:rFonts w:asciiTheme="majorHAnsi" w:hAnsiTheme="majorHAnsi"/>
          <w:sz w:val="18"/>
        </w:rPr>
        <w:t>Foreign bidders may submit the equivalent documents, if any, issued by the country of the foreign bidder.</w:t>
      </w:r>
    </w:p>
    <w:p w14:paraId="357FB96C" w14:textId="77777777" w:rsidR="00812AAD" w:rsidRPr="00812AAD" w:rsidRDefault="00812AAD" w:rsidP="00812AAD">
      <w:pPr>
        <w:rPr>
          <w:rFonts w:asciiTheme="majorHAnsi" w:hAnsiTheme="majorHAnsi"/>
          <w:b/>
          <w:i/>
          <w:u w:val="single"/>
        </w:rPr>
      </w:pPr>
      <w:r w:rsidRPr="00812AAD">
        <w:rPr>
          <w:rFonts w:asciiTheme="majorHAnsi" w:hAnsiTheme="majorHAnsi"/>
          <w:b/>
          <w:i/>
          <w:u w:val="single"/>
        </w:rPr>
        <w:t>Envelope 2</w:t>
      </w:r>
    </w:p>
    <w:p w14:paraId="7FF936E0" w14:textId="77777777" w:rsidR="00812AAD" w:rsidRPr="00812AAD" w:rsidRDefault="00812AAD" w:rsidP="00812AAD">
      <w:pPr>
        <w:rPr>
          <w:rFonts w:asciiTheme="majorHAnsi" w:hAnsiTheme="majorHAns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7370"/>
        <w:gridCol w:w="1541"/>
      </w:tblGrid>
      <w:tr w:rsidR="00812AAD" w:rsidRPr="00812AAD" w14:paraId="281F9B71" w14:textId="77777777" w:rsidTr="00812AAD">
        <w:tc>
          <w:tcPr>
            <w:tcW w:w="9128" w:type="dxa"/>
            <w:gridSpan w:val="2"/>
          </w:tcPr>
          <w:p w14:paraId="16BB3CFE" w14:textId="77777777" w:rsidR="00812AAD" w:rsidRPr="00812AAD" w:rsidRDefault="00812AAD" w:rsidP="00812AAD">
            <w:pPr>
              <w:rPr>
                <w:rFonts w:asciiTheme="majorHAnsi" w:hAnsiTheme="majorHAnsi"/>
                <w:sz w:val="20"/>
              </w:rPr>
            </w:pPr>
            <w:r w:rsidRPr="00812AAD">
              <w:rPr>
                <w:rFonts w:asciiTheme="majorHAnsi" w:hAnsiTheme="majorHAnsi"/>
                <w:b/>
                <w:sz w:val="20"/>
              </w:rPr>
              <w:t>FINANCIAL PROPOSAL</w:t>
            </w:r>
          </w:p>
        </w:tc>
      </w:tr>
      <w:tr w:rsidR="00812AAD" w:rsidRPr="00812AAD" w14:paraId="44D9E9FB" w14:textId="77777777" w:rsidTr="00812AAD">
        <w:tc>
          <w:tcPr>
            <w:tcW w:w="7549" w:type="dxa"/>
          </w:tcPr>
          <w:p w14:paraId="5F9AF63F" w14:textId="4BB769A0" w:rsidR="00812AAD" w:rsidRPr="00812AAD" w:rsidRDefault="00812AAD" w:rsidP="00812AAD">
            <w:pPr>
              <w:rPr>
                <w:rFonts w:asciiTheme="majorHAnsi" w:hAnsiTheme="majorHAnsi"/>
                <w:sz w:val="20"/>
              </w:rPr>
            </w:pPr>
            <w:r w:rsidRPr="00812AAD">
              <w:rPr>
                <w:rFonts w:asciiTheme="majorHAnsi" w:hAnsiTheme="majorHAnsi"/>
                <w:sz w:val="20"/>
              </w:rPr>
              <w:t>Bid price in approved Bid form</w:t>
            </w:r>
            <w:r w:rsidR="00524979">
              <w:rPr>
                <w:rFonts w:asciiTheme="majorHAnsi" w:hAnsiTheme="majorHAnsi"/>
                <w:sz w:val="20"/>
              </w:rPr>
              <w:t xml:space="preserve"> </w:t>
            </w:r>
            <w:r w:rsidR="00524979" w:rsidRPr="00524979">
              <w:rPr>
                <w:rFonts w:asciiTheme="majorHAnsi" w:hAnsiTheme="majorHAnsi"/>
                <w:sz w:val="20"/>
                <w:szCs w:val="20"/>
              </w:rPr>
              <w:t>and Bid prices in the Bill of Quantities</w:t>
            </w:r>
          </w:p>
        </w:tc>
        <w:tc>
          <w:tcPr>
            <w:tcW w:w="1579" w:type="dxa"/>
          </w:tcPr>
          <w:p w14:paraId="56E5B191" w14:textId="77777777" w:rsidR="00812AAD" w:rsidRPr="00812AAD" w:rsidRDefault="00812AAD" w:rsidP="00812AAD">
            <w:pPr>
              <w:rPr>
                <w:rFonts w:asciiTheme="majorHAnsi" w:hAnsiTheme="majorHAnsi"/>
                <w:sz w:val="20"/>
              </w:rPr>
            </w:pPr>
          </w:p>
        </w:tc>
      </w:tr>
    </w:tbl>
    <w:p w14:paraId="76F22802" w14:textId="77777777" w:rsidR="00812AAD" w:rsidRPr="00812AAD" w:rsidRDefault="00812AAD" w:rsidP="00812AAD">
      <w:pPr>
        <w:rPr>
          <w:rFonts w:asciiTheme="majorHAnsi" w:hAnsiTheme="majorHAnsi"/>
          <w:b/>
          <w:sz w:val="20"/>
        </w:rPr>
      </w:pPr>
    </w:p>
    <w:p w14:paraId="42F5CF29" w14:textId="77777777" w:rsidR="00812AAD" w:rsidRPr="00812AAD" w:rsidRDefault="00812AAD" w:rsidP="00812AAD">
      <w:pPr>
        <w:rPr>
          <w:rFonts w:asciiTheme="majorHAnsi" w:hAnsiTheme="majorHAnsi"/>
          <w:b/>
          <w:sz w:val="20"/>
        </w:rPr>
      </w:pPr>
      <w:r w:rsidRPr="00812AAD">
        <w:rPr>
          <w:rFonts w:asciiTheme="majorHAnsi" w:hAnsiTheme="majorHAnsi"/>
          <w:b/>
          <w:sz w:val="20"/>
        </w:rPr>
        <w:t>BID DATA SHEET</w:t>
      </w:r>
    </w:p>
    <w:p w14:paraId="6B192A3D" w14:textId="297AB8E8" w:rsidR="00812AAD" w:rsidRPr="008C05A5" w:rsidRDefault="00812AAD" w:rsidP="00812AAD">
      <w:pPr>
        <w:ind w:left="1440" w:hanging="1440"/>
        <w:rPr>
          <w:sz w:val="20"/>
        </w:rPr>
      </w:pPr>
      <w:r w:rsidRPr="000C2A67">
        <w:rPr>
          <w:sz w:val="18"/>
          <w:szCs w:val="18"/>
        </w:rPr>
        <w:t>Clause 20.3</w:t>
      </w:r>
      <w:r w:rsidRPr="008C05A5">
        <w:rPr>
          <w:sz w:val="20"/>
        </w:rPr>
        <w:tab/>
      </w:r>
      <w:r w:rsidR="00524979" w:rsidRPr="00524979">
        <w:rPr>
          <w:sz w:val="18"/>
          <w:szCs w:val="18"/>
        </w:rPr>
        <w:t>Each Bidder shall submit one (1) original and four (4) copies of the first and second components of its bid.  An electronic copy of the bid should also be submitted in PDF file format in a flash drive.  Should there be discrepancies, the original copy would prevail.</w:t>
      </w:r>
    </w:p>
    <w:p w14:paraId="48A0563B" w14:textId="77777777" w:rsidR="001B3393" w:rsidRDefault="001B3393" w:rsidP="002B24D2">
      <w:pPr>
        <w:jc w:val="center"/>
        <w:rPr>
          <w:b/>
          <w:sz w:val="32"/>
        </w:rPr>
      </w:pPr>
    </w:p>
    <w:p w14:paraId="76A92A49" w14:textId="77777777" w:rsidR="001839AE" w:rsidRDefault="001839AE" w:rsidP="002B24D2">
      <w:pPr>
        <w:jc w:val="center"/>
        <w:rPr>
          <w:rFonts w:asciiTheme="majorHAnsi" w:hAnsiTheme="majorHAnsi"/>
          <w:b/>
          <w:sz w:val="20"/>
          <w:szCs w:val="20"/>
        </w:rPr>
      </w:pPr>
    </w:p>
    <w:p w14:paraId="5DD1B09D" w14:textId="77777777" w:rsidR="00AF775B" w:rsidRDefault="00AF775B" w:rsidP="002B24D2">
      <w:pPr>
        <w:jc w:val="center"/>
        <w:rPr>
          <w:rFonts w:asciiTheme="majorHAnsi" w:hAnsiTheme="majorHAnsi"/>
          <w:b/>
          <w:sz w:val="20"/>
          <w:szCs w:val="20"/>
        </w:rPr>
      </w:pPr>
    </w:p>
    <w:p w14:paraId="50716926" w14:textId="77777777" w:rsidR="00AF775B" w:rsidRPr="00C763D8" w:rsidRDefault="00AF775B" w:rsidP="002B24D2">
      <w:pPr>
        <w:jc w:val="center"/>
        <w:rPr>
          <w:rFonts w:asciiTheme="majorHAnsi" w:hAnsiTheme="majorHAnsi"/>
          <w:b/>
          <w:sz w:val="20"/>
          <w:szCs w:val="20"/>
        </w:rPr>
      </w:pPr>
    </w:p>
    <w:p w14:paraId="034E8E47" w14:textId="77777777" w:rsidR="002B24D2" w:rsidRPr="00821D6A" w:rsidRDefault="002B24D2" w:rsidP="002B24D2">
      <w:pPr>
        <w:jc w:val="center"/>
        <w:rPr>
          <w:rFonts w:asciiTheme="majorHAnsi" w:hAnsiTheme="majorHAnsi"/>
          <w:b/>
          <w:sz w:val="26"/>
          <w:szCs w:val="26"/>
        </w:rPr>
      </w:pPr>
      <w:r w:rsidRPr="00821D6A">
        <w:rPr>
          <w:rFonts w:asciiTheme="majorHAnsi" w:hAnsiTheme="majorHAnsi"/>
          <w:b/>
          <w:sz w:val="26"/>
          <w:szCs w:val="26"/>
        </w:rPr>
        <w:t>BID OPENING CHECKLIST</w:t>
      </w:r>
    </w:p>
    <w:p w14:paraId="3E5E4847" w14:textId="28C7CCB1" w:rsidR="002B24D2" w:rsidRPr="00812AAD" w:rsidRDefault="002B24D2" w:rsidP="002B24D2">
      <w:pPr>
        <w:jc w:val="center"/>
        <w:rPr>
          <w:rFonts w:asciiTheme="majorHAnsi" w:hAnsiTheme="majorHAnsi"/>
          <w:b/>
          <w:sz w:val="28"/>
          <w:szCs w:val="32"/>
        </w:rPr>
      </w:pPr>
      <w:r w:rsidRPr="00821D6A">
        <w:rPr>
          <w:rFonts w:asciiTheme="majorHAnsi" w:hAnsiTheme="majorHAnsi"/>
          <w:b/>
          <w:sz w:val="26"/>
          <w:szCs w:val="26"/>
        </w:rPr>
        <w:t>(JOINT VENTURE)</w:t>
      </w:r>
    </w:p>
    <w:p w14:paraId="77B4E04E" w14:textId="77777777" w:rsidR="002B24D2" w:rsidRPr="00774F44" w:rsidRDefault="002B24D2" w:rsidP="002B24D2">
      <w:pPr>
        <w:rPr>
          <w:rFonts w:asciiTheme="majorHAnsi" w:hAnsiTheme="majorHAnsi"/>
          <w:b/>
          <w:i/>
          <w:color w:val="000000"/>
          <w:sz w:val="22"/>
          <w:szCs w:val="22"/>
          <w:u w:val="single"/>
        </w:rPr>
      </w:pPr>
      <w:r w:rsidRPr="00774F44">
        <w:rPr>
          <w:rFonts w:asciiTheme="majorHAnsi" w:hAnsiTheme="majorHAnsi"/>
          <w:b/>
          <w:i/>
          <w:sz w:val="22"/>
          <w:szCs w:val="22"/>
          <w:u w:val="single"/>
        </w:rPr>
        <w:t>Envelope 1</w:t>
      </w:r>
    </w:p>
    <w:p w14:paraId="710DF81C" w14:textId="77777777" w:rsidR="002B24D2" w:rsidRPr="00812AAD" w:rsidRDefault="002B24D2" w:rsidP="002B24D2">
      <w:pPr>
        <w:ind w:left="360" w:hanging="360"/>
        <w:rPr>
          <w:rFonts w:asciiTheme="majorHAnsi" w:hAnsiTheme="majorHAns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7890"/>
        <w:gridCol w:w="1021"/>
      </w:tblGrid>
      <w:tr w:rsidR="002B24D2" w:rsidRPr="00812AAD" w14:paraId="1AD30B3E" w14:textId="77777777" w:rsidTr="002B24D2">
        <w:tc>
          <w:tcPr>
            <w:tcW w:w="9128" w:type="dxa"/>
            <w:gridSpan w:val="2"/>
            <w:tcBorders>
              <w:top w:val="single" w:sz="4" w:space="0" w:color="000000"/>
              <w:bottom w:val="dotted" w:sz="4" w:space="0" w:color="auto"/>
            </w:tcBorders>
          </w:tcPr>
          <w:p w14:paraId="3FF450F8" w14:textId="77777777" w:rsidR="002B24D2" w:rsidRPr="00774F44" w:rsidRDefault="002B24D2" w:rsidP="002B24D2">
            <w:pPr>
              <w:rPr>
                <w:rFonts w:asciiTheme="majorHAnsi" w:hAnsiTheme="majorHAnsi"/>
                <w:sz w:val="20"/>
                <w:szCs w:val="20"/>
              </w:rPr>
            </w:pPr>
            <w:r w:rsidRPr="00774F44">
              <w:rPr>
                <w:rFonts w:asciiTheme="majorHAnsi" w:hAnsiTheme="majorHAnsi"/>
                <w:b/>
                <w:sz w:val="20"/>
                <w:szCs w:val="20"/>
              </w:rPr>
              <w:t>ELIGIBILITY DOCUMENTS</w:t>
            </w:r>
          </w:p>
        </w:tc>
      </w:tr>
      <w:tr w:rsidR="002B24D2" w:rsidRPr="00812AAD" w14:paraId="6747FFBF" w14:textId="77777777" w:rsidTr="002B24D2">
        <w:tc>
          <w:tcPr>
            <w:tcW w:w="8080" w:type="dxa"/>
            <w:tcBorders>
              <w:top w:val="dotted" w:sz="4" w:space="0" w:color="auto"/>
              <w:bottom w:val="dotted" w:sz="4" w:space="0" w:color="auto"/>
            </w:tcBorders>
          </w:tcPr>
          <w:p w14:paraId="2D631880" w14:textId="0A2CAD7D" w:rsidR="002B24D2" w:rsidRPr="00774F44" w:rsidRDefault="002B24D2" w:rsidP="002B24D2">
            <w:pPr>
              <w:ind w:left="360" w:hanging="360"/>
              <w:rPr>
                <w:rFonts w:asciiTheme="majorHAnsi" w:hAnsiTheme="majorHAnsi"/>
                <w:i/>
                <w:sz w:val="20"/>
                <w:szCs w:val="20"/>
              </w:rPr>
            </w:pPr>
            <w:r w:rsidRPr="00774F44">
              <w:rPr>
                <w:rFonts w:asciiTheme="majorHAnsi" w:hAnsiTheme="majorHAnsi"/>
                <w:sz w:val="20"/>
                <w:szCs w:val="20"/>
              </w:rPr>
              <w:t>a.</w:t>
            </w:r>
            <w:r w:rsidRPr="00774F44">
              <w:rPr>
                <w:rFonts w:asciiTheme="majorHAnsi" w:hAnsiTheme="majorHAnsi"/>
                <w:sz w:val="20"/>
                <w:szCs w:val="20"/>
              </w:rPr>
              <w:tab/>
            </w:r>
            <w:r w:rsidRPr="00774F44">
              <w:rPr>
                <w:rFonts w:asciiTheme="majorHAnsi" w:hAnsiTheme="majorHAnsi"/>
                <w:color w:val="000000"/>
                <w:sz w:val="20"/>
                <w:szCs w:val="20"/>
              </w:rPr>
              <w:t xml:space="preserve">Registration Certification of the Company </w:t>
            </w:r>
            <w:r w:rsidRPr="00774F44">
              <w:rPr>
                <w:rFonts w:asciiTheme="majorHAnsi" w:hAnsiTheme="majorHAnsi"/>
                <w:i/>
                <w:color w:val="000000"/>
                <w:sz w:val="20"/>
                <w:szCs w:val="20"/>
              </w:rPr>
              <w:t>(each partner)</w:t>
            </w:r>
          </w:p>
        </w:tc>
        <w:tc>
          <w:tcPr>
            <w:tcW w:w="1048" w:type="dxa"/>
            <w:tcBorders>
              <w:top w:val="dotted" w:sz="4" w:space="0" w:color="auto"/>
              <w:bottom w:val="dotted" w:sz="4" w:space="0" w:color="auto"/>
            </w:tcBorders>
          </w:tcPr>
          <w:p w14:paraId="4DAFAB35" w14:textId="77777777" w:rsidR="002B24D2" w:rsidRPr="00812AAD" w:rsidRDefault="002B24D2" w:rsidP="002B24D2">
            <w:pPr>
              <w:rPr>
                <w:rFonts w:asciiTheme="majorHAnsi" w:hAnsiTheme="majorHAnsi"/>
                <w:sz w:val="22"/>
                <w:szCs w:val="22"/>
              </w:rPr>
            </w:pPr>
          </w:p>
        </w:tc>
      </w:tr>
      <w:tr w:rsidR="002B24D2" w:rsidRPr="00812AAD" w14:paraId="546618AB" w14:textId="77777777" w:rsidTr="002B24D2">
        <w:tc>
          <w:tcPr>
            <w:tcW w:w="8080" w:type="dxa"/>
            <w:tcBorders>
              <w:top w:val="dotted" w:sz="4" w:space="0" w:color="auto"/>
              <w:bottom w:val="dotted" w:sz="4" w:space="0" w:color="auto"/>
            </w:tcBorders>
          </w:tcPr>
          <w:p w14:paraId="502B2704" w14:textId="3C0080F8" w:rsidR="002B24D2" w:rsidRPr="00774F44" w:rsidRDefault="002B24D2" w:rsidP="002B24D2">
            <w:pPr>
              <w:ind w:left="360" w:hanging="360"/>
              <w:rPr>
                <w:rFonts w:asciiTheme="majorHAnsi" w:hAnsiTheme="majorHAnsi"/>
                <w:sz w:val="20"/>
                <w:szCs w:val="20"/>
              </w:rPr>
            </w:pPr>
            <w:r w:rsidRPr="00774F44">
              <w:rPr>
                <w:rFonts w:asciiTheme="majorHAnsi" w:hAnsiTheme="majorHAnsi"/>
                <w:sz w:val="20"/>
                <w:szCs w:val="20"/>
              </w:rPr>
              <w:t>b.</w:t>
            </w:r>
            <w:r w:rsidRPr="00774F44">
              <w:rPr>
                <w:rFonts w:asciiTheme="majorHAnsi" w:hAnsiTheme="majorHAnsi"/>
                <w:sz w:val="20"/>
                <w:szCs w:val="20"/>
              </w:rPr>
              <w:tab/>
              <w:t xml:space="preserve">List of relevant contracts as specified in ITB Clause 5.4 hereof; </w:t>
            </w:r>
            <w:r w:rsidRPr="00774F44">
              <w:rPr>
                <w:rFonts w:asciiTheme="majorHAnsi" w:hAnsiTheme="majorHAnsi"/>
                <w:i/>
                <w:sz w:val="20"/>
                <w:szCs w:val="20"/>
              </w:rPr>
              <w:t>(each partner/either one of the partners)</w:t>
            </w:r>
          </w:p>
        </w:tc>
        <w:tc>
          <w:tcPr>
            <w:tcW w:w="1048" w:type="dxa"/>
            <w:tcBorders>
              <w:top w:val="dotted" w:sz="4" w:space="0" w:color="auto"/>
              <w:bottom w:val="dotted" w:sz="4" w:space="0" w:color="auto"/>
            </w:tcBorders>
          </w:tcPr>
          <w:p w14:paraId="22849C1F" w14:textId="77777777" w:rsidR="002B24D2" w:rsidRPr="00812AAD" w:rsidRDefault="002B24D2" w:rsidP="002B24D2">
            <w:pPr>
              <w:rPr>
                <w:rFonts w:asciiTheme="majorHAnsi" w:hAnsiTheme="majorHAnsi"/>
                <w:sz w:val="22"/>
                <w:szCs w:val="22"/>
              </w:rPr>
            </w:pPr>
          </w:p>
        </w:tc>
      </w:tr>
      <w:tr w:rsidR="002B24D2" w:rsidRPr="00812AAD" w14:paraId="46B007FE" w14:textId="77777777" w:rsidTr="002B24D2">
        <w:trPr>
          <w:trHeight w:val="1179"/>
        </w:trPr>
        <w:tc>
          <w:tcPr>
            <w:tcW w:w="9128" w:type="dxa"/>
            <w:gridSpan w:val="2"/>
            <w:tcBorders>
              <w:top w:val="dotted" w:sz="4" w:space="0" w:color="auto"/>
              <w:bottom w:val="dotted" w:sz="4" w:space="0" w:color="auto"/>
            </w:tcBorders>
          </w:tcPr>
          <w:p w14:paraId="6BCD35EE" w14:textId="77777777" w:rsidR="002B24D2" w:rsidRPr="00774F44" w:rsidRDefault="002B24D2" w:rsidP="002B24D2">
            <w:pPr>
              <w:rPr>
                <w:rFonts w:asciiTheme="majorHAnsi" w:hAnsiTheme="majorHAnsi"/>
                <w:b/>
                <w:i/>
                <w:sz w:val="20"/>
                <w:szCs w:val="20"/>
              </w:rPr>
            </w:pPr>
            <w:r w:rsidRPr="00774F44">
              <w:rPr>
                <w:rFonts w:asciiTheme="majorHAnsi" w:hAnsiTheme="majorHAnsi"/>
                <w:sz w:val="20"/>
                <w:szCs w:val="20"/>
              </w:rPr>
              <w:t xml:space="preserve">          </w:t>
            </w:r>
            <w:r w:rsidRPr="00774F44">
              <w:rPr>
                <w:rFonts w:asciiTheme="majorHAnsi" w:hAnsiTheme="majorHAnsi"/>
                <w:b/>
                <w:i/>
                <w:sz w:val="20"/>
                <w:szCs w:val="20"/>
              </w:rPr>
              <w:t>Basis of Critical Eligibility and Qualification Criteria:</w:t>
            </w:r>
          </w:p>
          <w:p w14:paraId="3A9AD52F" w14:textId="6D8CF27D" w:rsidR="002B24D2" w:rsidRPr="00774F44" w:rsidRDefault="002B24D2" w:rsidP="002B24D2">
            <w:pPr>
              <w:ind w:left="720"/>
              <w:rPr>
                <w:rFonts w:asciiTheme="majorHAnsi" w:hAnsiTheme="majorHAnsi"/>
                <w:i/>
                <w:sz w:val="20"/>
                <w:szCs w:val="20"/>
              </w:rPr>
            </w:pPr>
            <w:r w:rsidRPr="00774F44">
              <w:rPr>
                <w:rFonts w:asciiTheme="majorHAnsi" w:hAnsiTheme="majorHAnsi"/>
                <w:i/>
                <w:sz w:val="20"/>
                <w:szCs w:val="20"/>
              </w:rPr>
              <w:t>- At least one (1) work of a nature and complexity equivalent to the Works generally within the last five (5) years with at least fifty percent (50%) of the EPC in the amount of</w:t>
            </w:r>
            <w:r w:rsidR="00524979">
              <w:rPr>
                <w:rFonts w:asciiTheme="majorHAnsi" w:hAnsiTheme="majorHAnsi"/>
                <w:i/>
                <w:sz w:val="20"/>
                <w:szCs w:val="20"/>
              </w:rPr>
              <w:t xml:space="preserve"> </w:t>
            </w:r>
            <w:r w:rsidR="00524979" w:rsidRPr="00524979">
              <w:rPr>
                <w:rFonts w:asciiTheme="majorHAnsi" w:hAnsiTheme="majorHAnsi"/>
                <w:i/>
                <w:sz w:val="20"/>
                <w:szCs w:val="20"/>
              </w:rPr>
              <w:t>Thirty-One Million Four Hundred Ninety-Nine Thousand Pesos (PhP31,499,000.00) [each partner/either one of the partners, and 25% of the EPC in the amount of Fifteen Million Seven Hundred Forty-Nine Thousand Five Hundred Pesos (PhP15,749,750.00), for the rest of the partners]; and</w:t>
            </w:r>
            <w:r w:rsidRPr="00774F44">
              <w:rPr>
                <w:rFonts w:asciiTheme="majorHAnsi" w:hAnsiTheme="majorHAnsi"/>
                <w:i/>
                <w:sz w:val="20"/>
                <w:szCs w:val="20"/>
              </w:rPr>
              <w:t xml:space="preserve"> </w:t>
            </w:r>
            <w:r w:rsidRPr="00774F44">
              <w:rPr>
                <w:rFonts w:asciiTheme="majorHAnsi" w:hAnsiTheme="majorHAnsi"/>
                <w:i/>
                <w:sz w:val="20"/>
                <w:szCs w:val="20"/>
              </w:rPr>
              <w:tab/>
            </w:r>
          </w:p>
          <w:p w14:paraId="60F1514D" w14:textId="77777777" w:rsidR="002B24D2" w:rsidRPr="00774F44" w:rsidRDefault="002B24D2" w:rsidP="002B24D2">
            <w:pPr>
              <w:rPr>
                <w:rFonts w:asciiTheme="majorHAnsi" w:hAnsiTheme="majorHAnsi"/>
                <w:i/>
                <w:sz w:val="20"/>
                <w:szCs w:val="20"/>
              </w:rPr>
            </w:pPr>
            <w:r w:rsidRPr="00774F44">
              <w:rPr>
                <w:rFonts w:asciiTheme="majorHAnsi" w:hAnsiTheme="majorHAnsi"/>
                <w:i/>
                <w:sz w:val="20"/>
                <w:szCs w:val="20"/>
              </w:rPr>
              <w:tab/>
              <w:t xml:space="preserve">-  Average 3-year turnover of Total Projects of at least 100% of the EPC in the amount of </w:t>
            </w:r>
          </w:p>
          <w:p w14:paraId="494712FB" w14:textId="0A58E2AB" w:rsidR="002B24D2" w:rsidRPr="00524979" w:rsidRDefault="002B24D2" w:rsidP="00821D6A">
            <w:pPr>
              <w:ind w:left="612" w:hanging="612"/>
              <w:rPr>
                <w:rFonts w:asciiTheme="majorHAnsi" w:hAnsiTheme="majorHAnsi"/>
                <w:i/>
                <w:sz w:val="20"/>
                <w:szCs w:val="20"/>
              </w:rPr>
            </w:pPr>
            <w:r w:rsidRPr="00774F44">
              <w:rPr>
                <w:rFonts w:asciiTheme="majorHAnsi" w:hAnsiTheme="majorHAnsi"/>
                <w:i/>
                <w:sz w:val="20"/>
                <w:szCs w:val="20"/>
              </w:rPr>
              <w:t xml:space="preserve">             </w:t>
            </w:r>
            <w:r w:rsidR="00524979" w:rsidRPr="00524979">
              <w:rPr>
                <w:rFonts w:asciiTheme="majorHAnsi" w:hAnsiTheme="majorHAnsi"/>
                <w:i/>
                <w:sz w:val="20"/>
                <w:szCs w:val="20"/>
              </w:rPr>
              <w:t>Sixty-Two Million Nine Hundred Ninety-Eight Thousand Pesos (PhP62,998,000.00) as evidenced by the submitted Audited Financial Statements for the past three (3) years [each partner/either one of the partners, and 50% of the EPC in the amount of Thirty-One Million Fifty-One Thousand Five Hundred Pesos (PhP31,051,500.00), for the rest of the partners).</w:t>
            </w:r>
          </w:p>
        </w:tc>
      </w:tr>
      <w:tr w:rsidR="002B24D2" w:rsidRPr="00812AAD" w14:paraId="0B151394" w14:textId="77777777" w:rsidTr="002B24D2">
        <w:tc>
          <w:tcPr>
            <w:tcW w:w="8080" w:type="dxa"/>
          </w:tcPr>
          <w:p w14:paraId="6A2F68D2" w14:textId="19CF823C" w:rsidR="002B24D2" w:rsidRPr="00774F44" w:rsidRDefault="002B24D2" w:rsidP="002B24D2">
            <w:pPr>
              <w:ind w:left="360" w:hanging="360"/>
              <w:rPr>
                <w:rFonts w:asciiTheme="majorHAnsi" w:hAnsiTheme="majorHAnsi"/>
                <w:sz w:val="20"/>
                <w:szCs w:val="20"/>
              </w:rPr>
            </w:pPr>
            <w:r w:rsidRPr="00774F44">
              <w:rPr>
                <w:rFonts w:asciiTheme="majorHAnsi" w:hAnsiTheme="majorHAnsi"/>
                <w:sz w:val="20"/>
                <w:szCs w:val="20"/>
              </w:rPr>
              <w:t>c.</w:t>
            </w:r>
            <w:r w:rsidRPr="00774F44">
              <w:rPr>
                <w:rFonts w:asciiTheme="majorHAnsi" w:hAnsiTheme="majorHAnsi"/>
                <w:sz w:val="20"/>
                <w:szCs w:val="20"/>
              </w:rPr>
              <w:tab/>
              <w:t>Audited financial statements for the past three (3) years</w:t>
            </w:r>
            <w:r w:rsidR="00821D6A" w:rsidRPr="00774F44">
              <w:rPr>
                <w:rFonts w:asciiTheme="majorHAnsi" w:hAnsiTheme="majorHAnsi"/>
                <w:sz w:val="20"/>
                <w:szCs w:val="20"/>
              </w:rPr>
              <w:t xml:space="preserve"> </w:t>
            </w:r>
            <w:r w:rsidR="00821D6A" w:rsidRPr="00774F44">
              <w:rPr>
                <w:rFonts w:asciiTheme="majorHAnsi" w:hAnsiTheme="majorHAnsi" w:cs="Times New Roman"/>
                <w:i/>
                <w:sz w:val="20"/>
                <w:szCs w:val="20"/>
              </w:rPr>
              <w:t>(each p</w:t>
            </w:r>
            <w:r w:rsidR="00524979">
              <w:rPr>
                <w:rFonts w:asciiTheme="majorHAnsi" w:hAnsiTheme="majorHAnsi" w:cs="Times New Roman"/>
                <w:i/>
                <w:sz w:val="20"/>
                <w:szCs w:val="20"/>
              </w:rPr>
              <w:t>artner</w:t>
            </w:r>
            <w:r w:rsidR="00821D6A" w:rsidRPr="00774F44">
              <w:rPr>
                <w:rFonts w:asciiTheme="majorHAnsi" w:hAnsiTheme="majorHAnsi" w:cs="Times New Roman"/>
                <w:i/>
                <w:sz w:val="20"/>
                <w:szCs w:val="20"/>
              </w:rPr>
              <w:t>)</w:t>
            </w:r>
          </w:p>
        </w:tc>
        <w:tc>
          <w:tcPr>
            <w:tcW w:w="1048" w:type="dxa"/>
          </w:tcPr>
          <w:p w14:paraId="37D5406B" w14:textId="77777777" w:rsidR="002B24D2" w:rsidRPr="00812AAD" w:rsidRDefault="002B24D2" w:rsidP="002B24D2">
            <w:pPr>
              <w:rPr>
                <w:rFonts w:asciiTheme="majorHAnsi" w:hAnsiTheme="majorHAnsi"/>
                <w:sz w:val="22"/>
                <w:szCs w:val="22"/>
              </w:rPr>
            </w:pPr>
          </w:p>
        </w:tc>
      </w:tr>
      <w:tr w:rsidR="002B24D2" w:rsidRPr="00812AAD" w14:paraId="1A7FD033" w14:textId="77777777" w:rsidTr="002B24D2">
        <w:tc>
          <w:tcPr>
            <w:tcW w:w="8080" w:type="dxa"/>
          </w:tcPr>
          <w:p w14:paraId="429CCBEA" w14:textId="77777777" w:rsidR="002B24D2" w:rsidRPr="00774F44" w:rsidRDefault="002B24D2" w:rsidP="002B24D2">
            <w:pPr>
              <w:ind w:left="360" w:hanging="360"/>
              <w:rPr>
                <w:rFonts w:asciiTheme="majorHAnsi" w:hAnsiTheme="majorHAnsi"/>
                <w:sz w:val="20"/>
                <w:szCs w:val="20"/>
              </w:rPr>
            </w:pPr>
            <w:r w:rsidRPr="00774F44">
              <w:rPr>
                <w:rFonts w:asciiTheme="majorHAnsi" w:hAnsiTheme="majorHAnsi"/>
                <w:sz w:val="20"/>
                <w:szCs w:val="20"/>
              </w:rPr>
              <w:t>d.</w:t>
            </w:r>
            <w:r w:rsidRPr="00774F44">
              <w:rPr>
                <w:rFonts w:asciiTheme="majorHAnsi" w:hAnsiTheme="majorHAnsi"/>
                <w:sz w:val="20"/>
                <w:szCs w:val="20"/>
              </w:rPr>
              <w:tab/>
              <w:t>In case of Joint Venture, the JV Agreement, if existing, or a signed Statement from the partner companies that they will enter into a JV in case of award of contract</w:t>
            </w:r>
          </w:p>
        </w:tc>
        <w:tc>
          <w:tcPr>
            <w:tcW w:w="1048" w:type="dxa"/>
          </w:tcPr>
          <w:p w14:paraId="14479DDC" w14:textId="77777777" w:rsidR="002B24D2" w:rsidRPr="00812AAD" w:rsidRDefault="002B24D2" w:rsidP="002B24D2">
            <w:pPr>
              <w:rPr>
                <w:rFonts w:asciiTheme="majorHAnsi" w:hAnsiTheme="majorHAnsi"/>
                <w:sz w:val="22"/>
                <w:szCs w:val="22"/>
              </w:rPr>
            </w:pPr>
          </w:p>
        </w:tc>
      </w:tr>
      <w:tr w:rsidR="002B24D2" w:rsidRPr="00812AAD" w14:paraId="526DF465" w14:textId="77777777" w:rsidTr="002B24D2">
        <w:trPr>
          <w:trHeight w:val="229"/>
        </w:trPr>
        <w:tc>
          <w:tcPr>
            <w:tcW w:w="9128" w:type="dxa"/>
            <w:gridSpan w:val="2"/>
          </w:tcPr>
          <w:p w14:paraId="3462EEBF" w14:textId="77777777" w:rsidR="002B24D2" w:rsidRPr="00774F44" w:rsidRDefault="002B24D2" w:rsidP="002B24D2">
            <w:pPr>
              <w:rPr>
                <w:rFonts w:asciiTheme="majorHAnsi" w:hAnsiTheme="majorHAnsi"/>
                <w:sz w:val="20"/>
                <w:szCs w:val="20"/>
              </w:rPr>
            </w:pPr>
            <w:r w:rsidRPr="00774F44">
              <w:rPr>
                <w:rFonts w:asciiTheme="majorHAnsi" w:hAnsiTheme="majorHAnsi"/>
                <w:b/>
                <w:sz w:val="20"/>
                <w:szCs w:val="20"/>
              </w:rPr>
              <w:t>TECHNICAL DOCUMENTS</w:t>
            </w:r>
          </w:p>
        </w:tc>
      </w:tr>
      <w:tr w:rsidR="002B24D2" w:rsidRPr="00812AAD" w14:paraId="1D97D5BA" w14:textId="77777777" w:rsidTr="002B24D2">
        <w:tc>
          <w:tcPr>
            <w:tcW w:w="8080" w:type="dxa"/>
          </w:tcPr>
          <w:p w14:paraId="5F45ACD1" w14:textId="793A12AE" w:rsidR="002B24D2" w:rsidRPr="00774F44" w:rsidRDefault="002B24D2" w:rsidP="002B24D2">
            <w:pPr>
              <w:ind w:left="360" w:hanging="360"/>
              <w:rPr>
                <w:rFonts w:asciiTheme="majorHAnsi" w:hAnsiTheme="majorHAnsi"/>
                <w:sz w:val="20"/>
                <w:szCs w:val="20"/>
              </w:rPr>
            </w:pPr>
            <w:r w:rsidRPr="00774F44">
              <w:rPr>
                <w:rFonts w:asciiTheme="majorHAnsi" w:hAnsiTheme="majorHAnsi"/>
                <w:sz w:val="20"/>
                <w:szCs w:val="20"/>
              </w:rPr>
              <w:t>e.</w:t>
            </w:r>
            <w:r w:rsidRPr="00774F44">
              <w:rPr>
                <w:rFonts w:asciiTheme="majorHAnsi" w:hAnsiTheme="majorHAnsi"/>
                <w:sz w:val="20"/>
                <w:szCs w:val="20"/>
              </w:rPr>
              <w:tab/>
              <w:t xml:space="preserve">Bid Security, in a form of </w:t>
            </w:r>
            <w:r w:rsidRPr="00774F44">
              <w:rPr>
                <w:rFonts w:asciiTheme="majorHAnsi" w:hAnsiTheme="majorHAnsi"/>
                <w:b/>
                <w:sz w:val="20"/>
                <w:szCs w:val="20"/>
              </w:rPr>
              <w:t>Bid Securing Declaration</w:t>
            </w:r>
            <w:r w:rsidR="00821D6A" w:rsidRPr="00774F44">
              <w:rPr>
                <w:rFonts w:asciiTheme="majorHAnsi" w:hAnsiTheme="majorHAnsi"/>
                <w:b/>
                <w:sz w:val="20"/>
                <w:szCs w:val="20"/>
              </w:rPr>
              <w:t xml:space="preserve"> </w:t>
            </w:r>
            <w:r w:rsidR="00821D6A" w:rsidRPr="00774F44">
              <w:rPr>
                <w:rFonts w:asciiTheme="majorHAnsi" w:hAnsiTheme="majorHAnsi"/>
                <w:i/>
                <w:sz w:val="20"/>
                <w:szCs w:val="20"/>
              </w:rPr>
              <w:t>(prescribed template in the name of the Joint Venture)</w:t>
            </w:r>
          </w:p>
        </w:tc>
        <w:tc>
          <w:tcPr>
            <w:tcW w:w="1048" w:type="dxa"/>
          </w:tcPr>
          <w:p w14:paraId="0F03BDDF" w14:textId="77777777" w:rsidR="002B24D2" w:rsidRPr="00812AAD" w:rsidRDefault="002B24D2" w:rsidP="002B24D2">
            <w:pPr>
              <w:rPr>
                <w:rFonts w:asciiTheme="majorHAnsi" w:hAnsiTheme="majorHAnsi"/>
                <w:sz w:val="22"/>
                <w:szCs w:val="22"/>
              </w:rPr>
            </w:pPr>
          </w:p>
        </w:tc>
      </w:tr>
      <w:tr w:rsidR="002B24D2" w:rsidRPr="00812AAD" w14:paraId="38A84F91" w14:textId="77777777" w:rsidTr="002B24D2">
        <w:tc>
          <w:tcPr>
            <w:tcW w:w="8080" w:type="dxa"/>
          </w:tcPr>
          <w:p w14:paraId="64EEFF82" w14:textId="2CE0ED15" w:rsidR="002B24D2" w:rsidRPr="00774F44" w:rsidRDefault="002B24D2" w:rsidP="002B24D2">
            <w:pPr>
              <w:ind w:left="360" w:hanging="360"/>
              <w:rPr>
                <w:rFonts w:asciiTheme="majorHAnsi" w:hAnsiTheme="majorHAnsi"/>
                <w:sz w:val="20"/>
                <w:szCs w:val="20"/>
              </w:rPr>
            </w:pPr>
            <w:r w:rsidRPr="00774F44">
              <w:rPr>
                <w:rFonts w:asciiTheme="majorHAnsi" w:hAnsiTheme="majorHAnsi"/>
                <w:sz w:val="20"/>
                <w:szCs w:val="20"/>
              </w:rPr>
              <w:t>f.</w:t>
            </w:r>
            <w:r w:rsidRPr="00774F44">
              <w:rPr>
                <w:rFonts w:asciiTheme="majorHAnsi" w:hAnsiTheme="majorHAnsi"/>
                <w:sz w:val="20"/>
                <w:szCs w:val="20"/>
              </w:rPr>
              <w:tab/>
              <w:t>Project requirements, which shall include the following</w:t>
            </w:r>
            <w:r w:rsidR="00821D6A" w:rsidRPr="00774F44">
              <w:rPr>
                <w:rFonts w:asciiTheme="majorHAnsi" w:hAnsiTheme="majorHAnsi"/>
                <w:sz w:val="20"/>
                <w:szCs w:val="20"/>
              </w:rPr>
              <w:t xml:space="preserve"> </w:t>
            </w:r>
            <w:r w:rsidR="00821D6A" w:rsidRPr="00774F44">
              <w:rPr>
                <w:rFonts w:asciiTheme="majorHAnsi" w:hAnsiTheme="majorHAnsi"/>
                <w:i/>
                <w:sz w:val="20"/>
                <w:szCs w:val="20"/>
              </w:rPr>
              <w:t>(pooling of resources or combination among partners)</w:t>
            </w:r>
            <w:r w:rsidRPr="00774F44">
              <w:rPr>
                <w:rFonts w:asciiTheme="majorHAnsi" w:hAnsiTheme="majorHAnsi"/>
                <w:sz w:val="20"/>
                <w:szCs w:val="20"/>
              </w:rPr>
              <w:t>:</w:t>
            </w:r>
          </w:p>
        </w:tc>
        <w:tc>
          <w:tcPr>
            <w:tcW w:w="1048" w:type="dxa"/>
          </w:tcPr>
          <w:p w14:paraId="3FCD0E3F" w14:textId="77777777" w:rsidR="002B24D2" w:rsidRPr="00812AAD" w:rsidRDefault="002B24D2" w:rsidP="002B24D2">
            <w:pPr>
              <w:rPr>
                <w:rFonts w:asciiTheme="majorHAnsi" w:hAnsiTheme="majorHAnsi"/>
                <w:sz w:val="22"/>
                <w:szCs w:val="22"/>
              </w:rPr>
            </w:pPr>
          </w:p>
        </w:tc>
      </w:tr>
      <w:tr w:rsidR="002B24D2" w:rsidRPr="00812AAD" w14:paraId="7B12B0CC" w14:textId="77777777" w:rsidTr="002B24D2">
        <w:tc>
          <w:tcPr>
            <w:tcW w:w="8080" w:type="dxa"/>
          </w:tcPr>
          <w:p w14:paraId="2C014EDC" w14:textId="6B34397F" w:rsidR="002B24D2" w:rsidRPr="00774F44" w:rsidRDefault="002B24D2" w:rsidP="00825817">
            <w:pPr>
              <w:ind w:left="720" w:hanging="360"/>
              <w:rPr>
                <w:rFonts w:asciiTheme="majorHAnsi" w:hAnsiTheme="majorHAnsi"/>
                <w:sz w:val="20"/>
                <w:szCs w:val="20"/>
              </w:rPr>
            </w:pPr>
            <w:r w:rsidRPr="00774F44">
              <w:rPr>
                <w:rFonts w:asciiTheme="majorHAnsi" w:hAnsiTheme="majorHAnsi"/>
                <w:sz w:val="20"/>
                <w:szCs w:val="20"/>
              </w:rPr>
              <w:t>(i)</w:t>
            </w:r>
            <w:r w:rsidRPr="00774F44">
              <w:rPr>
                <w:rFonts w:asciiTheme="majorHAnsi" w:hAnsiTheme="majorHAnsi"/>
                <w:sz w:val="20"/>
                <w:szCs w:val="20"/>
              </w:rPr>
              <w:tab/>
              <w:t xml:space="preserve">List of Contractor’s personnel [viz a. </w:t>
            </w:r>
            <w:r w:rsidRPr="00774F44">
              <w:rPr>
                <w:rFonts w:asciiTheme="majorHAnsi" w:hAnsiTheme="majorHAnsi"/>
                <w:b/>
                <w:sz w:val="20"/>
                <w:szCs w:val="20"/>
              </w:rPr>
              <w:t>Project Manager</w:t>
            </w:r>
            <w:r w:rsidRPr="00774F44">
              <w:rPr>
                <w:rFonts w:asciiTheme="majorHAnsi" w:hAnsiTheme="majorHAnsi"/>
                <w:sz w:val="20"/>
                <w:szCs w:val="20"/>
              </w:rPr>
              <w:t xml:space="preserve"> – </w:t>
            </w:r>
            <w:r w:rsidR="00825817" w:rsidRPr="00825817">
              <w:rPr>
                <w:rFonts w:asciiTheme="majorHAnsi" w:hAnsiTheme="majorHAnsi"/>
                <w:sz w:val="20"/>
                <w:szCs w:val="20"/>
              </w:rPr>
              <w:t>M</w:t>
            </w:r>
            <w:r w:rsidRPr="00774F44">
              <w:rPr>
                <w:rFonts w:asciiTheme="majorHAnsi" w:hAnsiTheme="majorHAnsi"/>
                <w:sz w:val="20"/>
                <w:szCs w:val="20"/>
              </w:rPr>
              <w:t xml:space="preserve">inimum of five (5) years relevant experience as Project Manager in road construction, b. </w:t>
            </w:r>
            <w:r w:rsidRPr="00774F44">
              <w:rPr>
                <w:rFonts w:asciiTheme="majorHAnsi" w:hAnsiTheme="majorHAnsi"/>
                <w:b/>
                <w:sz w:val="20"/>
                <w:szCs w:val="20"/>
              </w:rPr>
              <w:t>Project Engineer</w:t>
            </w:r>
            <w:r w:rsidRPr="00774F44">
              <w:rPr>
                <w:rFonts w:asciiTheme="majorHAnsi" w:hAnsiTheme="majorHAnsi"/>
                <w:sz w:val="20"/>
                <w:szCs w:val="20"/>
              </w:rPr>
              <w:t xml:space="preserve"> – Licensed Civil/Agricultural Engineer with at least five (5) years of relevant experience in road construction and has handled five (5) road construction projects as Project Engineer, c. </w:t>
            </w:r>
            <w:r w:rsidRPr="00774F44">
              <w:rPr>
                <w:rFonts w:asciiTheme="majorHAnsi" w:hAnsiTheme="majorHAnsi"/>
                <w:b/>
                <w:sz w:val="20"/>
                <w:szCs w:val="20"/>
              </w:rPr>
              <w:t>Materials Engineer</w:t>
            </w:r>
            <w:r w:rsidRPr="00774F44">
              <w:rPr>
                <w:rFonts w:asciiTheme="majorHAnsi" w:hAnsiTheme="majorHAnsi"/>
                <w:sz w:val="20"/>
                <w:szCs w:val="20"/>
              </w:rPr>
              <w:t xml:space="preserve"> – Licensed Civil Engineer duly accredited by DPWH </w:t>
            </w:r>
            <w:r w:rsidR="00524979" w:rsidRPr="00524979">
              <w:rPr>
                <w:rFonts w:asciiTheme="majorHAnsi" w:hAnsiTheme="majorHAnsi"/>
                <w:sz w:val="20"/>
                <w:szCs w:val="20"/>
              </w:rPr>
              <w:t>as Materials Engineer I</w:t>
            </w:r>
            <w:r w:rsidRPr="00524979">
              <w:rPr>
                <w:rFonts w:asciiTheme="majorHAnsi" w:hAnsiTheme="majorHAnsi"/>
                <w:sz w:val="20"/>
                <w:szCs w:val="20"/>
              </w:rPr>
              <w:t xml:space="preserve"> </w:t>
            </w:r>
            <w:r w:rsidRPr="00524979">
              <w:rPr>
                <w:rFonts w:asciiTheme="majorHAnsi" w:hAnsiTheme="majorHAnsi" w:cs="Arial"/>
                <w:sz w:val="20"/>
                <w:szCs w:val="20"/>
              </w:rPr>
              <w:t>fo</w:t>
            </w:r>
            <w:r w:rsidRPr="00774F44">
              <w:rPr>
                <w:rFonts w:asciiTheme="majorHAnsi" w:hAnsiTheme="majorHAnsi" w:cs="Arial"/>
                <w:sz w:val="20"/>
                <w:szCs w:val="20"/>
              </w:rPr>
              <w:t>llowing DPWH D.O. 98, S. of 2016</w:t>
            </w:r>
            <w:r w:rsidRPr="00774F44">
              <w:rPr>
                <w:rFonts w:ascii="Cambria" w:hAnsi="Cambria" w:cs="Arial"/>
                <w:sz w:val="20"/>
                <w:szCs w:val="20"/>
              </w:rPr>
              <w:t xml:space="preserve"> </w:t>
            </w:r>
            <w:r w:rsidRPr="00774F44">
              <w:rPr>
                <w:rFonts w:asciiTheme="majorHAnsi" w:hAnsiTheme="majorHAnsi"/>
                <w:sz w:val="20"/>
                <w:szCs w:val="20"/>
              </w:rPr>
              <w:t xml:space="preserve">as Materials Engineer </w:t>
            </w:r>
            <w:r w:rsidRPr="00774F44">
              <w:rPr>
                <w:rFonts w:asciiTheme="majorHAnsi" w:hAnsiTheme="majorHAnsi"/>
                <w:i/>
                <w:sz w:val="20"/>
                <w:szCs w:val="20"/>
              </w:rPr>
              <w:t>(as required under SCC Clause 6.5)</w:t>
            </w:r>
            <w:r w:rsidRPr="00774F44">
              <w:rPr>
                <w:rFonts w:asciiTheme="majorHAnsi" w:hAnsiTheme="majorHAnsi"/>
                <w:sz w:val="20"/>
                <w:szCs w:val="20"/>
              </w:rPr>
              <w:t>], to be assigned to the contract to be bid, with their complete qualification and experience data</w:t>
            </w:r>
          </w:p>
        </w:tc>
        <w:tc>
          <w:tcPr>
            <w:tcW w:w="1048" w:type="dxa"/>
          </w:tcPr>
          <w:p w14:paraId="493B17F3" w14:textId="77777777" w:rsidR="002B24D2" w:rsidRPr="00812AAD" w:rsidRDefault="002B24D2" w:rsidP="002B24D2">
            <w:pPr>
              <w:rPr>
                <w:rFonts w:asciiTheme="majorHAnsi" w:hAnsiTheme="majorHAnsi"/>
                <w:sz w:val="22"/>
                <w:szCs w:val="22"/>
              </w:rPr>
            </w:pPr>
          </w:p>
        </w:tc>
      </w:tr>
      <w:tr w:rsidR="002B24D2" w:rsidRPr="00812AAD" w14:paraId="61F376C7" w14:textId="77777777" w:rsidTr="002B24D2">
        <w:tc>
          <w:tcPr>
            <w:tcW w:w="8080" w:type="dxa"/>
          </w:tcPr>
          <w:p w14:paraId="1715750D" w14:textId="66E4EABA" w:rsidR="002B24D2" w:rsidRPr="00774F44" w:rsidRDefault="002B24D2" w:rsidP="002B24D2">
            <w:pPr>
              <w:ind w:left="720" w:hanging="360"/>
              <w:rPr>
                <w:rFonts w:asciiTheme="majorHAnsi" w:hAnsiTheme="majorHAnsi"/>
                <w:sz w:val="20"/>
                <w:szCs w:val="20"/>
              </w:rPr>
            </w:pPr>
            <w:r w:rsidRPr="00774F44">
              <w:rPr>
                <w:rFonts w:asciiTheme="majorHAnsi" w:hAnsiTheme="majorHAnsi"/>
                <w:sz w:val="20"/>
                <w:szCs w:val="20"/>
              </w:rPr>
              <w:t>(ii)</w:t>
            </w:r>
            <w:r w:rsidRPr="00774F44">
              <w:rPr>
                <w:rFonts w:asciiTheme="majorHAnsi" w:hAnsiTheme="majorHAnsi"/>
                <w:sz w:val="20"/>
                <w:szCs w:val="20"/>
              </w:rPr>
              <w:tab/>
              <w:t xml:space="preserve">List of Contractor’s </w:t>
            </w:r>
            <w:r w:rsidR="00524979" w:rsidRPr="00524979">
              <w:rPr>
                <w:rFonts w:asciiTheme="majorHAnsi" w:hAnsiTheme="majorHAnsi"/>
                <w:sz w:val="20"/>
                <w:szCs w:val="20"/>
              </w:rPr>
              <w:t>major and critical</w:t>
            </w:r>
            <w:r w:rsidR="00524979" w:rsidRPr="00B31722">
              <w:rPr>
                <w:sz w:val="20"/>
                <w:szCs w:val="20"/>
              </w:rPr>
              <w:t xml:space="preserve"> </w:t>
            </w:r>
            <w:r w:rsidRPr="00774F44">
              <w:rPr>
                <w:rFonts w:asciiTheme="majorHAnsi" w:hAnsiTheme="majorHAnsi"/>
                <w:sz w:val="20"/>
                <w:szCs w:val="20"/>
              </w:rPr>
              <w:t>equipment units, which are owned and are supported by proof of ownership which must meet the minimum requirement for the contract set in the Bid Data Sheet</w:t>
            </w:r>
          </w:p>
        </w:tc>
        <w:tc>
          <w:tcPr>
            <w:tcW w:w="1048" w:type="dxa"/>
          </w:tcPr>
          <w:p w14:paraId="2D383FC7" w14:textId="77777777" w:rsidR="002B24D2" w:rsidRPr="00812AAD" w:rsidRDefault="002B24D2" w:rsidP="002B24D2">
            <w:pPr>
              <w:rPr>
                <w:rFonts w:asciiTheme="majorHAnsi" w:hAnsiTheme="majorHAnsi"/>
                <w:sz w:val="22"/>
                <w:szCs w:val="22"/>
              </w:rPr>
            </w:pPr>
          </w:p>
        </w:tc>
      </w:tr>
      <w:tr w:rsidR="002B24D2" w:rsidRPr="00812AAD" w14:paraId="68E5C55D" w14:textId="77777777" w:rsidTr="002B24D2">
        <w:tc>
          <w:tcPr>
            <w:tcW w:w="8080" w:type="dxa"/>
            <w:tcBorders>
              <w:bottom w:val="dotted" w:sz="4" w:space="0" w:color="auto"/>
            </w:tcBorders>
          </w:tcPr>
          <w:p w14:paraId="5420A70E" w14:textId="77777777" w:rsidR="002B24D2" w:rsidRPr="00774F44" w:rsidRDefault="002B24D2" w:rsidP="002B24D2">
            <w:pPr>
              <w:rPr>
                <w:rFonts w:asciiTheme="majorHAnsi" w:hAnsiTheme="majorHAnsi"/>
                <w:sz w:val="20"/>
                <w:szCs w:val="20"/>
              </w:rPr>
            </w:pPr>
          </w:p>
        </w:tc>
        <w:tc>
          <w:tcPr>
            <w:tcW w:w="1048" w:type="dxa"/>
            <w:tcBorders>
              <w:bottom w:val="dotted" w:sz="4" w:space="0" w:color="auto"/>
            </w:tcBorders>
          </w:tcPr>
          <w:p w14:paraId="03B59A1C" w14:textId="77777777" w:rsidR="002B24D2" w:rsidRPr="00812AAD" w:rsidRDefault="002B24D2" w:rsidP="002B24D2">
            <w:pPr>
              <w:rPr>
                <w:rFonts w:asciiTheme="majorHAnsi" w:hAnsiTheme="majorHAnsi"/>
                <w:sz w:val="22"/>
                <w:szCs w:val="22"/>
              </w:rPr>
            </w:pPr>
          </w:p>
        </w:tc>
      </w:tr>
    </w:tbl>
    <w:p w14:paraId="51D16C88" w14:textId="77777777" w:rsidR="002B24D2" w:rsidRPr="00812AAD" w:rsidRDefault="002B24D2" w:rsidP="002B24D2">
      <w:pPr>
        <w:ind w:left="360" w:hanging="360"/>
        <w:rPr>
          <w:rFonts w:asciiTheme="majorHAnsi" w:hAnsiTheme="majorHAnsi"/>
          <w:sz w:val="18"/>
        </w:rPr>
      </w:pPr>
      <w:r w:rsidRPr="00812AAD">
        <w:rPr>
          <w:rFonts w:asciiTheme="majorHAnsi" w:hAnsiTheme="majorHAnsi"/>
          <w:sz w:val="18"/>
        </w:rPr>
        <w:t>Pass (if all the above documents are present)</w:t>
      </w:r>
    </w:p>
    <w:p w14:paraId="6A3D7EE3" w14:textId="77777777" w:rsidR="002B24D2" w:rsidRPr="00812AAD" w:rsidRDefault="002B24D2" w:rsidP="002B24D2">
      <w:pPr>
        <w:ind w:left="360" w:hanging="360"/>
        <w:rPr>
          <w:rFonts w:asciiTheme="majorHAnsi" w:hAnsiTheme="majorHAnsi"/>
          <w:sz w:val="18"/>
        </w:rPr>
      </w:pPr>
      <w:r>
        <w:rPr>
          <w:rFonts w:asciiTheme="majorHAnsi" w:hAnsiTheme="majorHAnsi"/>
          <w:sz w:val="18"/>
        </w:rPr>
        <w:t>Fail (if any of the document</w:t>
      </w:r>
      <w:r w:rsidRPr="00812AAD">
        <w:rPr>
          <w:rFonts w:asciiTheme="majorHAnsi" w:hAnsiTheme="majorHAnsi"/>
          <w:sz w:val="18"/>
        </w:rPr>
        <w:t xml:space="preserve"> </w:t>
      </w:r>
      <w:r>
        <w:rPr>
          <w:rFonts w:asciiTheme="majorHAnsi" w:hAnsiTheme="majorHAnsi"/>
          <w:sz w:val="18"/>
        </w:rPr>
        <w:t>is</w:t>
      </w:r>
      <w:r w:rsidRPr="00812AAD">
        <w:rPr>
          <w:rFonts w:asciiTheme="majorHAnsi" w:hAnsiTheme="majorHAnsi"/>
          <w:sz w:val="18"/>
        </w:rPr>
        <w:t xml:space="preserve"> absent)</w:t>
      </w:r>
    </w:p>
    <w:p w14:paraId="5439B05E" w14:textId="77777777" w:rsidR="002B24D2" w:rsidRPr="00812AAD" w:rsidRDefault="002B24D2" w:rsidP="002B24D2">
      <w:pPr>
        <w:ind w:left="360" w:hanging="360"/>
        <w:rPr>
          <w:rFonts w:asciiTheme="majorHAnsi" w:hAnsiTheme="majorHAnsi"/>
          <w:sz w:val="18"/>
        </w:rPr>
      </w:pPr>
    </w:p>
    <w:p w14:paraId="442FE130" w14:textId="77777777" w:rsidR="002B24D2" w:rsidRPr="00812AAD" w:rsidRDefault="002B24D2" w:rsidP="002B24D2">
      <w:pPr>
        <w:rPr>
          <w:rFonts w:asciiTheme="majorHAnsi" w:hAnsiTheme="majorHAnsi"/>
          <w:sz w:val="18"/>
        </w:rPr>
      </w:pPr>
      <w:r w:rsidRPr="00812AAD">
        <w:rPr>
          <w:rFonts w:asciiTheme="majorHAnsi" w:hAnsiTheme="majorHAnsi"/>
          <w:sz w:val="18"/>
        </w:rPr>
        <w:t>Notwithstanding the BAC’s declaration of non-responsiveness of the first bid envelope, the financial proposals contained in the second bid envelopes of all the bidders shall be read. The first and second envelopes shall not be returned to the bidders.</w:t>
      </w:r>
    </w:p>
    <w:p w14:paraId="7BDEBC82" w14:textId="77777777" w:rsidR="002B24D2" w:rsidRPr="00812AAD" w:rsidRDefault="002B24D2" w:rsidP="002B24D2">
      <w:pPr>
        <w:rPr>
          <w:rFonts w:asciiTheme="majorHAnsi" w:hAnsiTheme="majorHAnsi"/>
          <w:sz w:val="18"/>
        </w:rPr>
      </w:pPr>
      <w:r w:rsidRPr="00812AAD">
        <w:rPr>
          <w:rFonts w:asciiTheme="majorHAnsi" w:hAnsiTheme="majorHAnsi"/>
          <w:sz w:val="18"/>
        </w:rPr>
        <w:t>Foreign bidders may submit the equivalent documents, if any, issued by the country of the foreign bidder.</w:t>
      </w:r>
    </w:p>
    <w:p w14:paraId="30A0B376" w14:textId="77777777" w:rsidR="00774F44" w:rsidRDefault="00774F44" w:rsidP="002B24D2">
      <w:pPr>
        <w:rPr>
          <w:rFonts w:asciiTheme="majorHAnsi" w:hAnsiTheme="majorHAnsi"/>
          <w:b/>
          <w:i/>
          <w:u w:val="single"/>
        </w:rPr>
      </w:pPr>
    </w:p>
    <w:p w14:paraId="406646DC" w14:textId="20117EED" w:rsidR="002B24D2" w:rsidRPr="00774F44" w:rsidRDefault="002B24D2" w:rsidP="002B24D2">
      <w:pPr>
        <w:rPr>
          <w:rFonts w:asciiTheme="majorHAnsi" w:hAnsiTheme="majorHAnsi"/>
          <w:b/>
          <w:i/>
          <w:sz w:val="22"/>
          <w:szCs w:val="22"/>
          <w:u w:val="single"/>
        </w:rPr>
      </w:pPr>
      <w:r w:rsidRPr="00774F44">
        <w:rPr>
          <w:rFonts w:asciiTheme="majorHAnsi" w:hAnsiTheme="majorHAnsi"/>
          <w:b/>
          <w:i/>
          <w:sz w:val="22"/>
          <w:szCs w:val="22"/>
          <w:u w:val="single"/>
        </w:rPr>
        <w:t>Envelope 2</w:t>
      </w: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7370"/>
        <w:gridCol w:w="1541"/>
      </w:tblGrid>
      <w:tr w:rsidR="002B24D2" w:rsidRPr="00812AAD" w14:paraId="15CCB6A0" w14:textId="77777777" w:rsidTr="002B24D2">
        <w:tc>
          <w:tcPr>
            <w:tcW w:w="9128" w:type="dxa"/>
            <w:gridSpan w:val="2"/>
          </w:tcPr>
          <w:p w14:paraId="2EB94D06" w14:textId="77777777" w:rsidR="002B24D2" w:rsidRPr="00812AAD" w:rsidRDefault="002B24D2" w:rsidP="002B24D2">
            <w:pPr>
              <w:rPr>
                <w:rFonts w:asciiTheme="majorHAnsi" w:hAnsiTheme="majorHAnsi"/>
                <w:sz w:val="20"/>
              </w:rPr>
            </w:pPr>
            <w:r w:rsidRPr="00812AAD">
              <w:rPr>
                <w:rFonts w:asciiTheme="majorHAnsi" w:hAnsiTheme="majorHAnsi"/>
                <w:b/>
                <w:sz w:val="20"/>
              </w:rPr>
              <w:t>FINANCIAL PROPOSAL</w:t>
            </w:r>
          </w:p>
        </w:tc>
      </w:tr>
      <w:tr w:rsidR="002B24D2" w:rsidRPr="00812AAD" w14:paraId="054DBA37" w14:textId="77777777" w:rsidTr="002B24D2">
        <w:tc>
          <w:tcPr>
            <w:tcW w:w="7549" w:type="dxa"/>
          </w:tcPr>
          <w:p w14:paraId="6986CAA0" w14:textId="1380998D" w:rsidR="002B24D2" w:rsidRPr="00812AAD" w:rsidRDefault="002B24D2" w:rsidP="002B24D2">
            <w:pPr>
              <w:rPr>
                <w:rFonts w:asciiTheme="majorHAnsi" w:hAnsiTheme="majorHAnsi"/>
                <w:sz w:val="20"/>
              </w:rPr>
            </w:pPr>
            <w:r w:rsidRPr="00812AAD">
              <w:rPr>
                <w:rFonts w:asciiTheme="majorHAnsi" w:hAnsiTheme="majorHAnsi"/>
                <w:sz w:val="20"/>
              </w:rPr>
              <w:t>Bid price in approved Bid form</w:t>
            </w:r>
            <w:r w:rsidR="000C6839">
              <w:rPr>
                <w:rFonts w:asciiTheme="majorHAnsi" w:hAnsiTheme="majorHAnsi"/>
                <w:sz w:val="20"/>
              </w:rPr>
              <w:t xml:space="preserve"> </w:t>
            </w:r>
            <w:r w:rsidR="000C6839" w:rsidRPr="000C6839">
              <w:rPr>
                <w:rFonts w:asciiTheme="majorHAnsi" w:hAnsiTheme="majorHAnsi"/>
                <w:sz w:val="20"/>
                <w:szCs w:val="20"/>
              </w:rPr>
              <w:t>and Bid prices in the Bill of Quantities</w:t>
            </w:r>
          </w:p>
        </w:tc>
        <w:tc>
          <w:tcPr>
            <w:tcW w:w="1579" w:type="dxa"/>
          </w:tcPr>
          <w:p w14:paraId="7318464C" w14:textId="77777777" w:rsidR="002B24D2" w:rsidRPr="00812AAD" w:rsidRDefault="002B24D2" w:rsidP="002B24D2">
            <w:pPr>
              <w:rPr>
                <w:rFonts w:asciiTheme="majorHAnsi" w:hAnsiTheme="majorHAnsi"/>
                <w:sz w:val="20"/>
              </w:rPr>
            </w:pPr>
          </w:p>
        </w:tc>
      </w:tr>
    </w:tbl>
    <w:p w14:paraId="11ED72FA" w14:textId="77777777" w:rsidR="002B24D2" w:rsidRPr="00812AAD" w:rsidRDefault="002B24D2" w:rsidP="002B24D2">
      <w:pPr>
        <w:rPr>
          <w:rFonts w:asciiTheme="majorHAnsi" w:hAnsiTheme="majorHAnsi"/>
          <w:b/>
          <w:sz w:val="20"/>
        </w:rPr>
      </w:pPr>
    </w:p>
    <w:p w14:paraId="5D608DA0" w14:textId="77777777" w:rsidR="002B24D2" w:rsidRPr="00774F44" w:rsidRDefault="002B24D2" w:rsidP="002B24D2">
      <w:pPr>
        <w:rPr>
          <w:rFonts w:asciiTheme="majorHAnsi" w:hAnsiTheme="majorHAnsi"/>
          <w:b/>
          <w:sz w:val="18"/>
          <w:szCs w:val="18"/>
        </w:rPr>
      </w:pPr>
      <w:r w:rsidRPr="00774F44">
        <w:rPr>
          <w:rFonts w:asciiTheme="majorHAnsi" w:hAnsiTheme="majorHAnsi"/>
          <w:b/>
          <w:sz w:val="18"/>
          <w:szCs w:val="18"/>
        </w:rPr>
        <w:t>BID DATA SHEET</w:t>
      </w:r>
    </w:p>
    <w:p w14:paraId="29F4E29D" w14:textId="7444B52E" w:rsidR="002B24D2" w:rsidRPr="00825817" w:rsidRDefault="002B24D2" w:rsidP="000C6839">
      <w:pPr>
        <w:rPr>
          <w:sz w:val="18"/>
          <w:szCs w:val="18"/>
        </w:rPr>
      </w:pPr>
      <w:r w:rsidRPr="00774F44">
        <w:rPr>
          <w:sz w:val="18"/>
          <w:szCs w:val="18"/>
        </w:rPr>
        <w:t>Clause 20.3</w:t>
      </w:r>
      <w:r w:rsidRPr="00774F44">
        <w:rPr>
          <w:sz w:val="18"/>
          <w:szCs w:val="18"/>
        </w:rPr>
        <w:tab/>
      </w:r>
      <w:r w:rsidR="000C6839" w:rsidRPr="000C6839">
        <w:rPr>
          <w:sz w:val="18"/>
          <w:szCs w:val="18"/>
        </w:rPr>
        <w:t xml:space="preserve">Each Bidder shall submit one (1) original and four (4) copies of the first and second components of </w:t>
      </w:r>
      <w:r w:rsidR="000C6839">
        <w:rPr>
          <w:sz w:val="18"/>
          <w:szCs w:val="18"/>
        </w:rPr>
        <w:tab/>
      </w:r>
      <w:r w:rsidR="000C6839">
        <w:rPr>
          <w:sz w:val="18"/>
          <w:szCs w:val="18"/>
        </w:rPr>
        <w:tab/>
      </w:r>
      <w:r w:rsidR="000C6839" w:rsidRPr="000C6839">
        <w:rPr>
          <w:sz w:val="18"/>
          <w:szCs w:val="18"/>
        </w:rPr>
        <w:t xml:space="preserve">its bid.  An electronic copy of the bid should also be submitted in PDF file format in a flash drive.  </w:t>
      </w:r>
      <w:r w:rsidR="000C6839">
        <w:rPr>
          <w:sz w:val="18"/>
          <w:szCs w:val="18"/>
        </w:rPr>
        <w:tab/>
      </w:r>
      <w:r w:rsidR="000C6839">
        <w:rPr>
          <w:sz w:val="18"/>
          <w:szCs w:val="18"/>
        </w:rPr>
        <w:tab/>
      </w:r>
      <w:r w:rsidR="000C6839" w:rsidRPr="000C6839">
        <w:rPr>
          <w:sz w:val="18"/>
          <w:szCs w:val="18"/>
        </w:rPr>
        <w:t>Should there be discrepancies, the original copy would prevail.</w:t>
      </w:r>
    </w:p>
    <w:p w14:paraId="55AFDE41" w14:textId="77777777" w:rsidR="00C763D8" w:rsidRDefault="00C763D8" w:rsidP="002B24D2">
      <w:pPr>
        <w:jc w:val="center"/>
        <w:rPr>
          <w:sz w:val="18"/>
          <w:szCs w:val="18"/>
        </w:rPr>
      </w:pPr>
    </w:p>
    <w:p w14:paraId="56894049" w14:textId="77777777" w:rsidR="00C763D8" w:rsidRPr="00774F44" w:rsidRDefault="00C763D8" w:rsidP="002B24D2">
      <w:pPr>
        <w:jc w:val="center"/>
        <w:rPr>
          <w:rFonts w:asciiTheme="majorHAnsi" w:hAnsiTheme="majorHAnsi"/>
          <w:b/>
          <w:sz w:val="18"/>
          <w:szCs w:val="18"/>
        </w:rPr>
      </w:pPr>
    </w:p>
    <w:p w14:paraId="3A170891" w14:textId="77777777" w:rsidR="00812AAD" w:rsidRPr="007A6DD7" w:rsidRDefault="00812AAD" w:rsidP="00812AAD">
      <w:pPr>
        <w:jc w:val="center"/>
        <w:rPr>
          <w:rFonts w:asciiTheme="majorHAnsi" w:hAnsiTheme="majorHAnsi"/>
          <w:b/>
          <w:sz w:val="32"/>
        </w:rPr>
      </w:pPr>
      <w:r w:rsidRPr="007A6DD7">
        <w:rPr>
          <w:rFonts w:asciiTheme="majorHAnsi" w:hAnsiTheme="majorHAnsi"/>
          <w:b/>
          <w:sz w:val="32"/>
        </w:rPr>
        <w:t>TABLE OF CONTENTS</w:t>
      </w:r>
    </w:p>
    <w:p w14:paraId="20B07FBD" w14:textId="77777777" w:rsidR="00812AAD" w:rsidRPr="007A6DD7" w:rsidRDefault="00812AAD" w:rsidP="00812AAD">
      <w:pPr>
        <w:rPr>
          <w:rFonts w:asciiTheme="majorHAnsi" w:hAnsiTheme="majorHAnsi"/>
        </w:rPr>
      </w:pPr>
    </w:p>
    <w:p w14:paraId="5E97C984" w14:textId="67ADF53B" w:rsidR="00812AAD" w:rsidRPr="007A6DD7" w:rsidRDefault="00812AAD" w:rsidP="002B2EF4">
      <w:pPr>
        <w:pStyle w:val="TOC1"/>
        <w:tabs>
          <w:tab w:val="right" w:leader="dot" w:pos="9019"/>
        </w:tabs>
        <w:rPr>
          <w:rFonts w:asciiTheme="majorHAnsi" w:hAnsiTheme="majorHAnsi"/>
          <w:b w:val="0"/>
          <w:bCs w:val="0"/>
          <w:noProof/>
          <w:lang w:eastAsia="ja-JP"/>
        </w:rPr>
      </w:pPr>
      <w:r w:rsidRPr="007A6DD7">
        <w:rPr>
          <w:rFonts w:asciiTheme="majorHAnsi" w:hAnsiTheme="majorHAnsi"/>
        </w:rPr>
        <w:fldChar w:fldCharType="begin"/>
      </w:r>
      <w:r w:rsidRPr="007A6DD7">
        <w:rPr>
          <w:rFonts w:asciiTheme="majorHAnsi" w:hAnsiTheme="majorHAnsi"/>
        </w:rPr>
        <w:instrText xml:space="preserve"> TOC \o "1-1" \p " " \h \z \u </w:instrText>
      </w:r>
      <w:r w:rsidRPr="007A6DD7">
        <w:rPr>
          <w:rFonts w:asciiTheme="majorHAnsi" w:hAnsiTheme="majorHAnsi"/>
        </w:rPr>
        <w:fldChar w:fldCharType="separate"/>
      </w:r>
    </w:p>
    <w:p w14:paraId="470C14BC" w14:textId="77777777" w:rsidR="002B2EF4" w:rsidRPr="002B2EF4" w:rsidRDefault="002B2EF4" w:rsidP="002B2EF4">
      <w:pPr>
        <w:pStyle w:val="TOC1"/>
        <w:tabs>
          <w:tab w:val="right" w:leader="dot" w:pos="9019"/>
        </w:tabs>
        <w:rPr>
          <w:rFonts w:asciiTheme="majorHAnsi" w:hAnsiTheme="majorHAnsi"/>
          <w:b w:val="0"/>
          <w:bCs w:val="0"/>
          <w:sz w:val="28"/>
        </w:rPr>
      </w:pPr>
      <w:r w:rsidRPr="002B2EF4">
        <w:rPr>
          <w:rFonts w:asciiTheme="majorHAnsi" w:hAnsiTheme="majorHAnsi"/>
          <w:b w:val="0"/>
          <w:bCs w:val="0"/>
          <w:sz w:val="28"/>
        </w:rPr>
        <w:t>SECTION I. INVITATION TO BID</w:t>
      </w:r>
      <w:r w:rsidRPr="002B2EF4">
        <w:rPr>
          <w:rFonts w:asciiTheme="majorHAnsi" w:hAnsiTheme="majorHAnsi"/>
          <w:b w:val="0"/>
          <w:bCs w:val="0"/>
          <w:sz w:val="28"/>
        </w:rPr>
        <w:tab/>
        <w:t xml:space="preserve"> 4</w:t>
      </w:r>
    </w:p>
    <w:p w14:paraId="358449D6" w14:textId="77777777" w:rsidR="002B2EF4" w:rsidRPr="002B2EF4" w:rsidRDefault="002B2EF4" w:rsidP="002B2EF4">
      <w:pPr>
        <w:pStyle w:val="TOC1"/>
        <w:tabs>
          <w:tab w:val="right" w:leader="dot" w:pos="9019"/>
        </w:tabs>
        <w:rPr>
          <w:rFonts w:asciiTheme="majorHAnsi" w:hAnsiTheme="majorHAnsi"/>
          <w:b w:val="0"/>
          <w:bCs w:val="0"/>
          <w:sz w:val="28"/>
        </w:rPr>
      </w:pPr>
      <w:r w:rsidRPr="002B2EF4">
        <w:rPr>
          <w:rFonts w:asciiTheme="majorHAnsi" w:hAnsiTheme="majorHAnsi"/>
          <w:b w:val="0"/>
          <w:bCs w:val="0"/>
          <w:sz w:val="28"/>
        </w:rPr>
        <w:t>SECTION II. INSTRUCTION TO BIDDERS</w:t>
      </w:r>
      <w:r w:rsidRPr="002B2EF4">
        <w:rPr>
          <w:rFonts w:asciiTheme="majorHAnsi" w:hAnsiTheme="majorHAnsi"/>
          <w:b w:val="0"/>
          <w:bCs w:val="0"/>
          <w:sz w:val="28"/>
        </w:rPr>
        <w:tab/>
        <w:t xml:space="preserve"> 6</w:t>
      </w:r>
    </w:p>
    <w:p w14:paraId="2F1172E8" w14:textId="77777777" w:rsidR="002B2EF4" w:rsidRPr="002B2EF4" w:rsidRDefault="002B2EF4" w:rsidP="002B2EF4">
      <w:pPr>
        <w:pStyle w:val="TOC1"/>
        <w:tabs>
          <w:tab w:val="right" w:leader="dot" w:pos="9019"/>
        </w:tabs>
        <w:rPr>
          <w:rFonts w:asciiTheme="majorHAnsi" w:hAnsiTheme="majorHAnsi"/>
          <w:b w:val="0"/>
          <w:bCs w:val="0"/>
          <w:sz w:val="28"/>
        </w:rPr>
      </w:pPr>
      <w:r w:rsidRPr="002B2EF4">
        <w:rPr>
          <w:rFonts w:asciiTheme="majorHAnsi" w:hAnsiTheme="majorHAnsi"/>
          <w:b w:val="0"/>
          <w:bCs w:val="0"/>
          <w:sz w:val="28"/>
        </w:rPr>
        <w:t>SECTION III. BID DATA SHEET</w:t>
      </w:r>
      <w:r w:rsidRPr="002B2EF4">
        <w:rPr>
          <w:rFonts w:asciiTheme="majorHAnsi" w:hAnsiTheme="majorHAnsi"/>
          <w:b w:val="0"/>
          <w:bCs w:val="0"/>
          <w:sz w:val="28"/>
        </w:rPr>
        <w:tab/>
        <w:t xml:space="preserve"> 33</w:t>
      </w:r>
    </w:p>
    <w:p w14:paraId="4B71F1CB" w14:textId="77777777" w:rsidR="002B2EF4" w:rsidRPr="002B2EF4" w:rsidRDefault="002B2EF4" w:rsidP="002B2EF4">
      <w:pPr>
        <w:pStyle w:val="TOC1"/>
        <w:tabs>
          <w:tab w:val="right" w:leader="dot" w:pos="9019"/>
        </w:tabs>
        <w:rPr>
          <w:rFonts w:asciiTheme="majorHAnsi" w:hAnsiTheme="majorHAnsi"/>
          <w:b w:val="0"/>
          <w:bCs w:val="0"/>
          <w:sz w:val="28"/>
        </w:rPr>
      </w:pPr>
      <w:r w:rsidRPr="002B2EF4">
        <w:rPr>
          <w:rFonts w:asciiTheme="majorHAnsi" w:hAnsiTheme="majorHAnsi"/>
          <w:b w:val="0"/>
          <w:bCs w:val="0"/>
          <w:sz w:val="28"/>
        </w:rPr>
        <w:t>SECTION IV. GENERAL CONDITIONS OF CONTRACT</w:t>
      </w:r>
      <w:r w:rsidRPr="002B2EF4">
        <w:rPr>
          <w:rFonts w:asciiTheme="majorHAnsi" w:hAnsiTheme="majorHAnsi"/>
          <w:b w:val="0"/>
          <w:bCs w:val="0"/>
          <w:sz w:val="28"/>
        </w:rPr>
        <w:tab/>
        <w:t xml:space="preserve"> 40</w:t>
      </w:r>
    </w:p>
    <w:p w14:paraId="6D55C578" w14:textId="77777777" w:rsidR="002B2EF4" w:rsidRPr="002B2EF4" w:rsidRDefault="002B2EF4" w:rsidP="002B2EF4">
      <w:pPr>
        <w:pStyle w:val="TOC1"/>
        <w:tabs>
          <w:tab w:val="right" w:leader="dot" w:pos="9019"/>
        </w:tabs>
        <w:rPr>
          <w:rFonts w:asciiTheme="majorHAnsi" w:hAnsiTheme="majorHAnsi"/>
          <w:b w:val="0"/>
          <w:bCs w:val="0"/>
          <w:sz w:val="28"/>
        </w:rPr>
      </w:pPr>
      <w:r w:rsidRPr="002B2EF4">
        <w:rPr>
          <w:rFonts w:asciiTheme="majorHAnsi" w:hAnsiTheme="majorHAnsi"/>
          <w:b w:val="0"/>
          <w:bCs w:val="0"/>
          <w:sz w:val="28"/>
        </w:rPr>
        <w:t>SECTION V. SPECIAL CONDITIONS OF CONTRACT</w:t>
      </w:r>
      <w:r w:rsidRPr="002B2EF4">
        <w:rPr>
          <w:rFonts w:asciiTheme="majorHAnsi" w:hAnsiTheme="majorHAnsi"/>
          <w:b w:val="0"/>
          <w:bCs w:val="0"/>
          <w:sz w:val="28"/>
        </w:rPr>
        <w:tab/>
        <w:t xml:space="preserve"> 72</w:t>
      </w:r>
    </w:p>
    <w:p w14:paraId="0E858CCD" w14:textId="77777777" w:rsidR="002B2EF4" w:rsidRPr="002B2EF4" w:rsidRDefault="002B2EF4" w:rsidP="002B2EF4">
      <w:pPr>
        <w:pStyle w:val="TOC1"/>
        <w:tabs>
          <w:tab w:val="right" w:leader="dot" w:pos="9019"/>
        </w:tabs>
        <w:rPr>
          <w:rFonts w:asciiTheme="majorHAnsi" w:hAnsiTheme="majorHAnsi"/>
          <w:b w:val="0"/>
          <w:bCs w:val="0"/>
          <w:sz w:val="28"/>
        </w:rPr>
      </w:pPr>
      <w:r w:rsidRPr="002B2EF4">
        <w:rPr>
          <w:rFonts w:asciiTheme="majorHAnsi" w:hAnsiTheme="majorHAnsi"/>
          <w:b w:val="0"/>
          <w:bCs w:val="0"/>
          <w:sz w:val="28"/>
        </w:rPr>
        <w:t>SECTION VI. SPECIFICATIONS</w:t>
      </w:r>
      <w:r w:rsidRPr="002B2EF4">
        <w:rPr>
          <w:rFonts w:asciiTheme="majorHAnsi" w:hAnsiTheme="majorHAnsi"/>
          <w:b w:val="0"/>
          <w:bCs w:val="0"/>
          <w:sz w:val="28"/>
        </w:rPr>
        <w:tab/>
        <w:t xml:space="preserve"> 77</w:t>
      </w:r>
    </w:p>
    <w:p w14:paraId="34773FDB" w14:textId="77777777" w:rsidR="002B2EF4" w:rsidRPr="002B2EF4" w:rsidRDefault="002B2EF4" w:rsidP="002B2EF4">
      <w:pPr>
        <w:pStyle w:val="TOC1"/>
        <w:tabs>
          <w:tab w:val="right" w:leader="dot" w:pos="9019"/>
        </w:tabs>
        <w:rPr>
          <w:rFonts w:asciiTheme="majorHAnsi" w:hAnsiTheme="majorHAnsi"/>
          <w:b w:val="0"/>
          <w:bCs w:val="0"/>
          <w:sz w:val="28"/>
        </w:rPr>
      </w:pPr>
      <w:r w:rsidRPr="002B2EF4">
        <w:rPr>
          <w:rFonts w:asciiTheme="majorHAnsi" w:hAnsiTheme="majorHAnsi"/>
          <w:b w:val="0"/>
          <w:bCs w:val="0"/>
          <w:sz w:val="28"/>
        </w:rPr>
        <w:t>SECTION VII. DRAWINGS</w:t>
      </w:r>
      <w:r w:rsidRPr="002B2EF4">
        <w:rPr>
          <w:rFonts w:asciiTheme="majorHAnsi" w:hAnsiTheme="majorHAnsi"/>
          <w:b w:val="0"/>
          <w:bCs w:val="0"/>
          <w:sz w:val="28"/>
        </w:rPr>
        <w:tab/>
        <w:t xml:space="preserve"> 188</w:t>
      </w:r>
    </w:p>
    <w:p w14:paraId="5DD994EA" w14:textId="77777777" w:rsidR="002B2EF4" w:rsidRPr="002B2EF4" w:rsidRDefault="002B2EF4" w:rsidP="002B2EF4">
      <w:pPr>
        <w:pStyle w:val="TOC1"/>
        <w:tabs>
          <w:tab w:val="right" w:leader="dot" w:pos="9019"/>
        </w:tabs>
        <w:rPr>
          <w:rFonts w:asciiTheme="majorHAnsi" w:hAnsiTheme="majorHAnsi"/>
          <w:b w:val="0"/>
          <w:bCs w:val="0"/>
          <w:sz w:val="28"/>
        </w:rPr>
      </w:pPr>
      <w:r w:rsidRPr="002B2EF4">
        <w:rPr>
          <w:rFonts w:asciiTheme="majorHAnsi" w:hAnsiTheme="majorHAnsi"/>
          <w:b w:val="0"/>
          <w:bCs w:val="0"/>
          <w:sz w:val="28"/>
        </w:rPr>
        <w:t>SECTION VIII. BILL OF QUANTITIES</w:t>
      </w:r>
      <w:r w:rsidRPr="002B2EF4">
        <w:rPr>
          <w:rFonts w:asciiTheme="majorHAnsi" w:hAnsiTheme="majorHAnsi"/>
          <w:b w:val="0"/>
          <w:bCs w:val="0"/>
          <w:sz w:val="28"/>
        </w:rPr>
        <w:tab/>
        <w:t xml:space="preserve"> 189</w:t>
      </w:r>
    </w:p>
    <w:p w14:paraId="7F32C579" w14:textId="77777777" w:rsidR="002B2EF4" w:rsidRPr="002B2EF4" w:rsidRDefault="002B2EF4" w:rsidP="002B2EF4">
      <w:pPr>
        <w:pStyle w:val="TOC1"/>
        <w:tabs>
          <w:tab w:val="right" w:leader="dot" w:pos="9019"/>
        </w:tabs>
        <w:rPr>
          <w:rFonts w:asciiTheme="majorHAnsi" w:hAnsiTheme="majorHAnsi"/>
          <w:b w:val="0"/>
          <w:bCs w:val="0"/>
          <w:sz w:val="28"/>
        </w:rPr>
      </w:pPr>
      <w:r w:rsidRPr="002B2EF4">
        <w:rPr>
          <w:rFonts w:asciiTheme="majorHAnsi" w:hAnsiTheme="majorHAnsi"/>
          <w:b w:val="0"/>
          <w:bCs w:val="0"/>
          <w:sz w:val="28"/>
        </w:rPr>
        <w:t>SECTION IX. BIDDING FORMS</w:t>
      </w:r>
      <w:r w:rsidRPr="002B2EF4">
        <w:rPr>
          <w:rFonts w:asciiTheme="majorHAnsi" w:hAnsiTheme="majorHAnsi"/>
          <w:b w:val="0"/>
          <w:bCs w:val="0"/>
          <w:sz w:val="28"/>
        </w:rPr>
        <w:tab/>
        <w:t xml:space="preserve"> 190</w:t>
      </w:r>
    </w:p>
    <w:p w14:paraId="59CEA572" w14:textId="77777777" w:rsidR="002B2EF4" w:rsidRPr="002B2EF4" w:rsidRDefault="002B2EF4" w:rsidP="002B2EF4">
      <w:pPr>
        <w:pStyle w:val="TOC1"/>
        <w:tabs>
          <w:tab w:val="right" w:leader="dot" w:pos="9019"/>
        </w:tabs>
        <w:rPr>
          <w:rFonts w:asciiTheme="majorHAnsi" w:hAnsiTheme="majorHAnsi"/>
          <w:b w:val="0"/>
          <w:bCs w:val="0"/>
          <w:sz w:val="28"/>
        </w:rPr>
      </w:pPr>
    </w:p>
    <w:p w14:paraId="2B37A7B5" w14:textId="056B5DBA" w:rsidR="00812AAD" w:rsidRPr="008C05A5" w:rsidRDefault="00812AAD" w:rsidP="00812AAD">
      <w:pPr>
        <w:sectPr w:rsidR="00812AAD" w:rsidRPr="008C05A5" w:rsidSect="00812AAD">
          <w:headerReference w:type="even" r:id="rId19"/>
          <w:headerReference w:type="default" r:id="rId20"/>
          <w:footerReference w:type="default" r:id="rId21"/>
          <w:headerReference w:type="first" r:id="rId22"/>
          <w:pgSz w:w="11909" w:h="16834" w:code="9"/>
          <w:pgMar w:top="993" w:right="1440" w:bottom="1440" w:left="1440" w:header="720" w:footer="720" w:gutter="0"/>
          <w:cols w:space="720"/>
          <w:docGrid w:linePitch="360"/>
        </w:sectPr>
      </w:pPr>
      <w:r w:rsidRPr="007A6DD7">
        <w:rPr>
          <w:rFonts w:asciiTheme="majorHAnsi" w:hAnsiTheme="majorHAnsi"/>
          <w:sz w:val="28"/>
        </w:rPr>
        <w:fldChar w:fldCharType="end"/>
      </w:r>
    </w:p>
    <w:p w14:paraId="1129934A" w14:textId="77777777" w:rsidR="00812AAD" w:rsidRPr="000821DE" w:rsidRDefault="00812AAD" w:rsidP="007A6DD7">
      <w:pPr>
        <w:pStyle w:val="Heading1"/>
        <w:jc w:val="center"/>
        <w:rPr>
          <w:i/>
          <w:color w:val="auto"/>
        </w:rPr>
      </w:pPr>
      <w:bookmarkStart w:id="20" w:name="_Ref100687537"/>
      <w:bookmarkStart w:id="21" w:name="_Toc101169496"/>
      <w:bookmarkStart w:id="22" w:name="_Toc101542537"/>
      <w:bookmarkStart w:id="23" w:name="_Toc101545645"/>
      <w:bookmarkStart w:id="24" w:name="_Toc101545814"/>
      <w:bookmarkStart w:id="25" w:name="_Toc102300305"/>
      <w:bookmarkStart w:id="26" w:name="_Toc102300536"/>
      <w:bookmarkStart w:id="27" w:name="_Toc376681635"/>
      <w:r w:rsidRPr="000821DE">
        <w:rPr>
          <w:i/>
          <w:color w:val="auto"/>
        </w:rPr>
        <w:t>Section I. Invitation to Bid</w:t>
      </w:r>
      <w:bookmarkEnd w:id="20"/>
      <w:bookmarkEnd w:id="21"/>
      <w:bookmarkEnd w:id="22"/>
      <w:bookmarkEnd w:id="23"/>
      <w:bookmarkEnd w:id="24"/>
      <w:bookmarkEnd w:id="25"/>
      <w:bookmarkEnd w:id="26"/>
      <w:bookmarkEnd w:id="27"/>
    </w:p>
    <w:p w14:paraId="6677C6CA" w14:textId="77777777" w:rsidR="007A6DD7" w:rsidRDefault="007A6DD7" w:rsidP="00812AAD">
      <w:pPr>
        <w:jc w:val="center"/>
        <w:rPr>
          <w:rFonts w:asciiTheme="majorHAnsi" w:hAnsiTheme="majorHAnsi"/>
          <w:b/>
        </w:rPr>
      </w:pPr>
    </w:p>
    <w:p w14:paraId="03042AC5" w14:textId="77777777" w:rsidR="00812AAD" w:rsidRPr="007A6DD7" w:rsidRDefault="00812AAD" w:rsidP="00812AAD">
      <w:pPr>
        <w:jc w:val="center"/>
        <w:rPr>
          <w:rFonts w:asciiTheme="majorHAnsi" w:hAnsiTheme="majorHAnsi"/>
          <w:b/>
        </w:rPr>
      </w:pPr>
      <w:r w:rsidRPr="007A6DD7">
        <w:rPr>
          <w:rFonts w:asciiTheme="majorHAnsi" w:hAnsiTheme="majorHAnsi"/>
          <w:b/>
        </w:rPr>
        <w:t>Republic of the Philippines</w:t>
      </w:r>
    </w:p>
    <w:p w14:paraId="51E97379" w14:textId="77777777" w:rsidR="00812AAD" w:rsidRPr="007A6DD7" w:rsidRDefault="00812AAD" w:rsidP="00812AAD">
      <w:pPr>
        <w:jc w:val="center"/>
        <w:rPr>
          <w:rFonts w:asciiTheme="majorHAnsi" w:hAnsiTheme="majorHAnsi"/>
          <w:b/>
        </w:rPr>
      </w:pPr>
      <w:r w:rsidRPr="007A6DD7">
        <w:rPr>
          <w:rFonts w:asciiTheme="majorHAnsi" w:hAnsiTheme="majorHAnsi"/>
          <w:b/>
        </w:rPr>
        <w:t>Philippine Rural Development Project</w:t>
      </w:r>
    </w:p>
    <w:p w14:paraId="03FFD3BC" w14:textId="77777777" w:rsidR="00812AAD" w:rsidRPr="007A6DD7" w:rsidRDefault="00812AAD" w:rsidP="00812AAD">
      <w:pPr>
        <w:jc w:val="center"/>
        <w:rPr>
          <w:rFonts w:asciiTheme="majorHAnsi" w:hAnsiTheme="majorHAnsi"/>
          <w:b/>
        </w:rPr>
      </w:pPr>
      <w:r w:rsidRPr="007A6DD7">
        <w:rPr>
          <w:rFonts w:asciiTheme="majorHAnsi" w:hAnsiTheme="majorHAnsi"/>
          <w:b/>
        </w:rPr>
        <w:t xml:space="preserve">Invitation to Bid for the </w:t>
      </w:r>
    </w:p>
    <w:p w14:paraId="086A978F" w14:textId="77777777" w:rsidR="00812AAD" w:rsidRPr="007A6DD7" w:rsidRDefault="00812AAD" w:rsidP="00812AAD">
      <w:pPr>
        <w:jc w:val="center"/>
        <w:rPr>
          <w:rFonts w:asciiTheme="majorHAnsi" w:hAnsiTheme="majorHAnsi"/>
          <w:b/>
        </w:rPr>
      </w:pPr>
    </w:p>
    <w:p w14:paraId="4F69D769" w14:textId="77777777" w:rsidR="00CB2889" w:rsidRPr="00CB2889" w:rsidRDefault="00CB2889" w:rsidP="00CB2889">
      <w:pPr>
        <w:tabs>
          <w:tab w:val="center" w:pos="4680"/>
        </w:tabs>
        <w:jc w:val="center"/>
        <w:rPr>
          <w:rFonts w:asciiTheme="majorHAnsi" w:hAnsiTheme="majorHAnsi"/>
          <w:b/>
        </w:rPr>
      </w:pPr>
      <w:r w:rsidRPr="00CB2889">
        <w:rPr>
          <w:rFonts w:asciiTheme="majorHAnsi" w:hAnsiTheme="majorHAnsi"/>
          <w:b/>
        </w:rPr>
        <w:t>Improvement of Calantas – Planas – San Jose</w:t>
      </w:r>
    </w:p>
    <w:p w14:paraId="004F33D9" w14:textId="2A79BB2D" w:rsidR="00812AAD" w:rsidRPr="007A6DD7" w:rsidRDefault="00CB2889" w:rsidP="00CB2889">
      <w:pPr>
        <w:suppressAutoHyphens/>
        <w:jc w:val="center"/>
        <w:rPr>
          <w:rFonts w:asciiTheme="majorHAnsi" w:hAnsiTheme="majorHAnsi"/>
          <w:b/>
        </w:rPr>
      </w:pPr>
      <w:r w:rsidRPr="00CB2889">
        <w:rPr>
          <w:rFonts w:asciiTheme="majorHAnsi" w:hAnsiTheme="majorHAnsi"/>
          <w:b/>
        </w:rPr>
        <w:t>Farm to Market Road</w:t>
      </w:r>
    </w:p>
    <w:p w14:paraId="7984BAF5" w14:textId="77777777" w:rsidR="00812AAD" w:rsidRPr="007A6DD7" w:rsidRDefault="00812AAD" w:rsidP="00812AAD">
      <w:pPr>
        <w:suppressAutoHyphens/>
        <w:jc w:val="center"/>
        <w:rPr>
          <w:rFonts w:asciiTheme="majorHAnsi" w:hAnsiTheme="majorHAnsi"/>
          <w:b/>
        </w:rPr>
      </w:pPr>
    </w:p>
    <w:p w14:paraId="4B996994" w14:textId="77777777" w:rsidR="00CB2889" w:rsidRPr="00CB2889" w:rsidRDefault="00CB2889" w:rsidP="00CB2889">
      <w:pPr>
        <w:tabs>
          <w:tab w:val="center" w:pos="4680"/>
        </w:tabs>
        <w:jc w:val="center"/>
        <w:rPr>
          <w:rFonts w:asciiTheme="majorHAnsi" w:hAnsiTheme="majorHAnsi"/>
          <w:b/>
        </w:rPr>
      </w:pPr>
      <w:r w:rsidRPr="00CB2889">
        <w:rPr>
          <w:rFonts w:asciiTheme="majorHAnsi" w:hAnsiTheme="majorHAnsi"/>
          <w:b/>
        </w:rPr>
        <w:t>Subproject ID No. PRDP-IB-R003-PAM-001-000-000-2014-AF</w:t>
      </w:r>
    </w:p>
    <w:p w14:paraId="0B4925A2" w14:textId="577425DC" w:rsidR="00812AAD" w:rsidRPr="007A6DD7" w:rsidRDefault="00CB2889" w:rsidP="00CB2889">
      <w:pPr>
        <w:tabs>
          <w:tab w:val="center" w:pos="4680"/>
        </w:tabs>
        <w:jc w:val="center"/>
        <w:rPr>
          <w:rFonts w:asciiTheme="majorHAnsi" w:hAnsiTheme="majorHAnsi"/>
          <w:b/>
        </w:rPr>
      </w:pPr>
      <w:r w:rsidRPr="00CB2889">
        <w:rPr>
          <w:rFonts w:asciiTheme="majorHAnsi" w:hAnsiTheme="majorHAnsi"/>
          <w:b/>
        </w:rPr>
        <w:t>Loan No. 8816-PH</w:t>
      </w:r>
    </w:p>
    <w:p w14:paraId="10356BA1" w14:textId="77777777" w:rsidR="00812AAD" w:rsidRPr="007A6DD7" w:rsidRDefault="00812AAD" w:rsidP="00812AAD">
      <w:pPr>
        <w:tabs>
          <w:tab w:val="center" w:pos="4680"/>
        </w:tabs>
        <w:jc w:val="center"/>
        <w:rPr>
          <w:rFonts w:asciiTheme="majorHAnsi" w:hAnsiTheme="majorHAnsi"/>
          <w:b/>
        </w:rPr>
      </w:pPr>
    </w:p>
    <w:p w14:paraId="6C6EC6AB" w14:textId="58735F08" w:rsidR="00812AAD" w:rsidRPr="00CB2889" w:rsidRDefault="00CB2889" w:rsidP="00812AAD">
      <w:pPr>
        <w:tabs>
          <w:tab w:val="center" w:pos="4680"/>
        </w:tabs>
        <w:jc w:val="right"/>
        <w:rPr>
          <w:rFonts w:asciiTheme="majorHAnsi" w:hAnsiTheme="majorHAnsi"/>
          <w:b/>
          <w:sz w:val="22"/>
          <w:szCs w:val="22"/>
        </w:rPr>
      </w:pPr>
      <w:r w:rsidRPr="00CB2889">
        <w:rPr>
          <w:rFonts w:asciiTheme="majorHAnsi" w:hAnsiTheme="majorHAnsi"/>
          <w:b/>
          <w:sz w:val="22"/>
          <w:szCs w:val="22"/>
        </w:rPr>
        <w:t>January 23, 2019</w:t>
      </w:r>
    </w:p>
    <w:p w14:paraId="70C87D63" w14:textId="3C26AEA4" w:rsidR="00812AAD" w:rsidRPr="007A6DD7" w:rsidRDefault="00812AAD" w:rsidP="002338D0">
      <w:pPr>
        <w:pStyle w:val="Heading3"/>
        <w:keepNext w:val="0"/>
        <w:keepLines w:val="0"/>
        <w:numPr>
          <w:ilvl w:val="0"/>
          <w:numId w:val="15"/>
        </w:numPr>
        <w:spacing w:before="240" w:after="240" w:line="240" w:lineRule="atLeast"/>
        <w:jc w:val="both"/>
        <w:rPr>
          <w:color w:val="auto"/>
        </w:rPr>
      </w:pPr>
      <w:bookmarkStart w:id="28" w:name="_Toc355942744"/>
      <w:bookmarkStart w:id="29" w:name="_Toc376681637"/>
      <w:r w:rsidRPr="007A6DD7">
        <w:rPr>
          <w:b w:val="0"/>
          <w:color w:val="auto"/>
        </w:rPr>
        <w:t xml:space="preserve">The Government of the Philippines (GoP) has received a Loan from the World Bank towards the cost of Philippine Rural Development Program and it intends to apply part of the proceeds of this Loan to payments under the contract for the </w:t>
      </w:r>
      <w:bookmarkEnd w:id="28"/>
      <w:bookmarkEnd w:id="29"/>
      <w:r w:rsidR="001005A4" w:rsidRPr="001005A4">
        <w:rPr>
          <w:color w:val="auto"/>
        </w:rPr>
        <w:t>Improvement of Calantas – Planas – San Jose Farm to Market Road / PRDP-IB-RO03-PAM-001-000-000-2014-AF</w:t>
      </w:r>
      <w:r w:rsidR="001005A4" w:rsidRPr="001005A4">
        <w:rPr>
          <w:b w:val="0"/>
          <w:color w:val="auto"/>
        </w:rPr>
        <w:t>.</w:t>
      </w:r>
    </w:p>
    <w:p w14:paraId="567F3520" w14:textId="06251E1D" w:rsidR="00812AAD" w:rsidRPr="007A6DD7" w:rsidRDefault="00812AAD" w:rsidP="002338D0">
      <w:pPr>
        <w:pStyle w:val="Heading3"/>
        <w:keepNext w:val="0"/>
        <w:keepLines w:val="0"/>
        <w:numPr>
          <w:ilvl w:val="0"/>
          <w:numId w:val="15"/>
        </w:numPr>
        <w:spacing w:before="240" w:after="240" w:line="240" w:lineRule="atLeast"/>
        <w:jc w:val="both"/>
        <w:rPr>
          <w:b w:val="0"/>
          <w:color w:val="auto"/>
        </w:rPr>
      </w:pPr>
      <w:bookmarkStart w:id="30" w:name="_Toc355942745"/>
      <w:bookmarkStart w:id="31" w:name="_Toc376681638"/>
      <w:r w:rsidRPr="007A6DD7">
        <w:rPr>
          <w:b w:val="0"/>
          <w:color w:val="auto"/>
        </w:rPr>
        <w:t xml:space="preserve">The </w:t>
      </w:r>
      <w:r w:rsidRPr="001005A4">
        <w:rPr>
          <w:color w:val="auto"/>
        </w:rPr>
        <w:t xml:space="preserve">Provincial Government of </w:t>
      </w:r>
      <w:r w:rsidR="001005A4">
        <w:rPr>
          <w:color w:val="auto"/>
        </w:rPr>
        <w:t>Pampanga</w:t>
      </w:r>
      <w:r w:rsidRPr="007A6DD7">
        <w:rPr>
          <w:b w:val="0"/>
          <w:color w:val="auto"/>
        </w:rPr>
        <w:t xml:space="preserve">, implementing partner of the Department of Agriculture, now invites bids for the </w:t>
      </w:r>
      <w:r w:rsidR="001005A4" w:rsidRPr="001005A4">
        <w:rPr>
          <w:color w:val="auto"/>
        </w:rPr>
        <w:t>Improvement of Calantas – Planas – San Jose Farm to Market Road</w:t>
      </w:r>
      <w:r w:rsidRPr="007A6DD7">
        <w:rPr>
          <w:b w:val="0"/>
          <w:color w:val="auto"/>
        </w:rPr>
        <w:t>. Completio</w:t>
      </w:r>
      <w:r w:rsidR="00B806B4">
        <w:rPr>
          <w:b w:val="0"/>
          <w:color w:val="auto"/>
        </w:rPr>
        <w:t xml:space="preserve">n of the Works is required by </w:t>
      </w:r>
      <w:r w:rsidR="00B806B4" w:rsidRPr="001005A4">
        <w:rPr>
          <w:color w:val="auto"/>
        </w:rPr>
        <w:t>2</w:t>
      </w:r>
      <w:r w:rsidR="001005A4">
        <w:rPr>
          <w:color w:val="auto"/>
        </w:rPr>
        <w:t>56</w:t>
      </w:r>
      <w:r w:rsidRPr="001005A4">
        <w:rPr>
          <w:color w:val="auto"/>
        </w:rPr>
        <w:t xml:space="preserve"> calendar days</w:t>
      </w:r>
      <w:r w:rsidRPr="007A6DD7">
        <w:rPr>
          <w:b w:val="0"/>
          <w:color w:val="auto"/>
        </w:rPr>
        <w:t>. Bidders should have completed, within the last five (5) years, a contract similar to the Project. The description of an eligible bidder is contained in the Bidding Documents, particula</w:t>
      </w:r>
      <w:r w:rsidR="00533587">
        <w:rPr>
          <w:b w:val="0"/>
          <w:color w:val="auto"/>
        </w:rPr>
        <w:t>rly, in Section II. Instruction</w:t>
      </w:r>
      <w:r w:rsidR="001005A4">
        <w:rPr>
          <w:b w:val="0"/>
          <w:color w:val="auto"/>
        </w:rPr>
        <w:t>s</w:t>
      </w:r>
      <w:r w:rsidRPr="007A6DD7">
        <w:rPr>
          <w:b w:val="0"/>
          <w:color w:val="auto"/>
        </w:rPr>
        <w:t xml:space="preserve"> to Bidders.</w:t>
      </w:r>
      <w:bookmarkEnd w:id="30"/>
      <w:bookmarkEnd w:id="31"/>
      <w:r w:rsidRPr="007A6DD7">
        <w:rPr>
          <w:b w:val="0"/>
          <w:color w:val="auto"/>
          <w:spacing w:val="-2"/>
        </w:rPr>
        <w:t xml:space="preserve"> </w:t>
      </w:r>
    </w:p>
    <w:p w14:paraId="6925F7B2" w14:textId="34D032EF" w:rsidR="00812AAD" w:rsidRPr="007A6DD7" w:rsidRDefault="00812AAD" w:rsidP="002338D0">
      <w:pPr>
        <w:pStyle w:val="ListParagraph"/>
        <w:numPr>
          <w:ilvl w:val="0"/>
          <w:numId w:val="15"/>
        </w:numPr>
        <w:overflowPunct w:val="0"/>
        <w:autoSpaceDE w:val="0"/>
        <w:autoSpaceDN w:val="0"/>
        <w:adjustRightInd w:val="0"/>
        <w:spacing w:after="240" w:line="240" w:lineRule="auto"/>
        <w:jc w:val="both"/>
        <w:textAlignment w:val="baseline"/>
        <w:rPr>
          <w:rFonts w:asciiTheme="majorHAnsi" w:hAnsiTheme="majorHAnsi"/>
          <w:sz w:val="24"/>
          <w:szCs w:val="24"/>
        </w:rPr>
      </w:pPr>
      <w:r w:rsidRPr="007A6DD7">
        <w:rPr>
          <w:rFonts w:asciiTheme="majorHAnsi" w:hAnsiTheme="majorHAnsi"/>
          <w:sz w:val="24"/>
          <w:szCs w:val="24"/>
        </w:rPr>
        <w:t xml:space="preserve">Bidding will be conducted in accordance with relevant procedures for open competitive bidding as specified in the IRR of RA 9184 (R.A. 9184), with some amendments, as stated in these bidding documents and is open to all bidders from eligible source countries as defined in the applicable procurement guidelines of the World Bank. The contract shall be awarded to the Lowest Calculated Responsive Bidder (LCRB) who was determined as such during post-qualification. The Estimated Project Cost for this project is </w:t>
      </w:r>
      <w:r w:rsidR="0000140E" w:rsidRPr="0000140E">
        <w:rPr>
          <w:b/>
          <w:spacing w:val="-2"/>
          <w:sz w:val="24"/>
          <w:szCs w:val="24"/>
        </w:rPr>
        <w:t>Sixty-Two Million Nine Hundred Ninety Eight Thousand Pesos (</w:t>
      </w:r>
      <w:r w:rsidR="0000140E" w:rsidRPr="0000140E">
        <w:rPr>
          <w:b/>
          <w:sz w:val="24"/>
          <w:szCs w:val="24"/>
        </w:rPr>
        <w:t>PhP62,998,000.00)</w:t>
      </w:r>
      <w:r w:rsidR="0000140E" w:rsidRPr="0000140E">
        <w:rPr>
          <w:sz w:val="24"/>
          <w:szCs w:val="24"/>
        </w:rPr>
        <w:t>.</w:t>
      </w:r>
    </w:p>
    <w:p w14:paraId="709C5728" w14:textId="7FA1C87C" w:rsidR="00812AAD" w:rsidRPr="007A6DD7" w:rsidRDefault="00812AAD" w:rsidP="002338D0">
      <w:pPr>
        <w:pStyle w:val="ListParagraph"/>
        <w:numPr>
          <w:ilvl w:val="0"/>
          <w:numId w:val="15"/>
        </w:numPr>
        <w:overflowPunct w:val="0"/>
        <w:autoSpaceDE w:val="0"/>
        <w:autoSpaceDN w:val="0"/>
        <w:adjustRightInd w:val="0"/>
        <w:spacing w:before="120" w:after="240" w:line="240" w:lineRule="atLeast"/>
        <w:jc w:val="both"/>
        <w:textAlignment w:val="baseline"/>
        <w:rPr>
          <w:rFonts w:asciiTheme="majorHAnsi" w:hAnsiTheme="majorHAnsi"/>
          <w:sz w:val="24"/>
          <w:szCs w:val="24"/>
        </w:rPr>
      </w:pPr>
      <w:r w:rsidRPr="007A6DD7">
        <w:rPr>
          <w:rFonts w:asciiTheme="majorHAnsi" w:hAnsiTheme="majorHAnsi"/>
          <w:spacing w:val="-2"/>
          <w:sz w:val="24"/>
          <w:szCs w:val="24"/>
        </w:rPr>
        <w:t xml:space="preserve">Interested bidders may obtain further information from the Bids and Awards Committee of the </w:t>
      </w:r>
      <w:r w:rsidRPr="007A6DD7">
        <w:rPr>
          <w:rFonts w:asciiTheme="majorHAnsi" w:hAnsiTheme="majorHAnsi"/>
          <w:b/>
          <w:spacing w:val="-2"/>
          <w:sz w:val="24"/>
          <w:szCs w:val="24"/>
        </w:rPr>
        <w:t xml:space="preserve">Province of </w:t>
      </w:r>
      <w:r w:rsidR="0000140E">
        <w:rPr>
          <w:rFonts w:asciiTheme="majorHAnsi" w:hAnsiTheme="majorHAnsi"/>
          <w:b/>
          <w:spacing w:val="-2"/>
          <w:sz w:val="24"/>
          <w:szCs w:val="24"/>
        </w:rPr>
        <w:t>Pampanga</w:t>
      </w:r>
      <w:r w:rsidRPr="007A6DD7">
        <w:rPr>
          <w:rFonts w:asciiTheme="majorHAnsi" w:hAnsiTheme="majorHAnsi"/>
          <w:spacing w:val="-2"/>
          <w:sz w:val="24"/>
          <w:szCs w:val="24"/>
        </w:rPr>
        <w:t xml:space="preserve"> and inspect the Bidding Documents at the address given below </w:t>
      </w:r>
      <w:r w:rsidR="007D4196" w:rsidRPr="007D4196">
        <w:rPr>
          <w:spacing w:val="-2"/>
          <w:sz w:val="24"/>
          <w:szCs w:val="24"/>
        </w:rPr>
        <w:t xml:space="preserve">and also at the </w:t>
      </w:r>
      <w:r w:rsidR="007D4196" w:rsidRPr="0000140E">
        <w:rPr>
          <w:b/>
          <w:spacing w:val="-2"/>
          <w:sz w:val="24"/>
          <w:szCs w:val="24"/>
        </w:rPr>
        <w:t xml:space="preserve">PRDP Regional Project Coordination Office III </w:t>
      </w:r>
      <w:r w:rsidR="0000140E" w:rsidRPr="0000140E">
        <w:rPr>
          <w:b/>
          <w:spacing w:val="-2"/>
          <w:sz w:val="24"/>
          <w:szCs w:val="24"/>
        </w:rPr>
        <w:t>(RPCO III)</w:t>
      </w:r>
      <w:r w:rsidR="0000140E" w:rsidRPr="0000140E">
        <w:rPr>
          <w:spacing w:val="-2"/>
          <w:sz w:val="24"/>
          <w:szCs w:val="24"/>
        </w:rPr>
        <w:t xml:space="preserve"> with address at </w:t>
      </w:r>
      <w:r w:rsidR="0000140E" w:rsidRPr="0000140E">
        <w:rPr>
          <w:b/>
          <w:spacing w:val="-2"/>
          <w:sz w:val="24"/>
          <w:szCs w:val="24"/>
        </w:rPr>
        <w:t>DA RFO III, Capitol Compound, Sto. Niño, City of San Fernando Pampanga</w:t>
      </w:r>
      <w:r w:rsidR="0000140E" w:rsidRPr="0000140E">
        <w:rPr>
          <w:spacing w:val="-2"/>
          <w:sz w:val="24"/>
          <w:szCs w:val="24"/>
        </w:rPr>
        <w:t xml:space="preserve"> and at the </w:t>
      </w:r>
      <w:r w:rsidR="0000140E" w:rsidRPr="0000140E">
        <w:rPr>
          <w:b/>
          <w:spacing w:val="-2"/>
          <w:sz w:val="24"/>
          <w:szCs w:val="24"/>
        </w:rPr>
        <w:t>PRDP Project Support Office Luzon A (PSO Luzon A)</w:t>
      </w:r>
      <w:r w:rsidR="0000140E" w:rsidRPr="0000140E">
        <w:rPr>
          <w:spacing w:val="-2"/>
          <w:sz w:val="24"/>
          <w:szCs w:val="24"/>
        </w:rPr>
        <w:t xml:space="preserve"> with address at </w:t>
      </w:r>
      <w:r w:rsidR="0000140E" w:rsidRPr="0000140E">
        <w:rPr>
          <w:b/>
          <w:spacing w:val="-2"/>
          <w:sz w:val="24"/>
          <w:szCs w:val="24"/>
        </w:rPr>
        <w:t>Capitol Compound, Sto. Niño City of San Fernando, Pampanga</w:t>
      </w:r>
      <w:r w:rsidR="0000140E" w:rsidRPr="0000140E">
        <w:rPr>
          <w:spacing w:val="-2"/>
          <w:sz w:val="24"/>
          <w:szCs w:val="24"/>
        </w:rPr>
        <w:t xml:space="preserve"> from 8:00am to 5:00pm, Mondays to Fridays.</w:t>
      </w:r>
    </w:p>
    <w:p w14:paraId="38C87E29" w14:textId="4E6F0B08" w:rsidR="00812AAD" w:rsidRPr="007A6DD7" w:rsidRDefault="00812AAD" w:rsidP="002338D0">
      <w:pPr>
        <w:pStyle w:val="ListParagraph"/>
        <w:numPr>
          <w:ilvl w:val="0"/>
          <w:numId w:val="15"/>
        </w:numPr>
        <w:overflowPunct w:val="0"/>
        <w:autoSpaceDE w:val="0"/>
        <w:autoSpaceDN w:val="0"/>
        <w:adjustRightInd w:val="0"/>
        <w:spacing w:after="240" w:line="240" w:lineRule="auto"/>
        <w:jc w:val="both"/>
        <w:textAlignment w:val="baseline"/>
        <w:rPr>
          <w:rFonts w:asciiTheme="majorHAnsi" w:hAnsiTheme="majorHAnsi"/>
          <w:spacing w:val="-2"/>
          <w:sz w:val="24"/>
          <w:szCs w:val="24"/>
        </w:rPr>
      </w:pPr>
      <w:r w:rsidRPr="007A6DD7">
        <w:rPr>
          <w:rFonts w:asciiTheme="majorHAnsi" w:hAnsiTheme="majorHAnsi"/>
          <w:spacing w:val="-2"/>
          <w:sz w:val="24"/>
          <w:szCs w:val="24"/>
        </w:rPr>
        <w:t xml:space="preserve">A complete set of Bidding Documents may be purchased by interested Bidders starting </w:t>
      </w:r>
      <w:r w:rsidR="0000140E" w:rsidRPr="0000140E">
        <w:rPr>
          <w:b/>
          <w:spacing w:val="-2"/>
          <w:sz w:val="24"/>
          <w:szCs w:val="24"/>
        </w:rPr>
        <w:t>January 23, 2019</w:t>
      </w:r>
      <w:r w:rsidRPr="007A6DD7">
        <w:rPr>
          <w:rFonts w:asciiTheme="majorHAnsi" w:hAnsiTheme="majorHAnsi"/>
          <w:b/>
          <w:spacing w:val="-2"/>
          <w:sz w:val="24"/>
          <w:szCs w:val="24"/>
        </w:rPr>
        <w:t xml:space="preserve"> </w:t>
      </w:r>
      <w:r w:rsidRPr="007A6DD7">
        <w:rPr>
          <w:rFonts w:asciiTheme="majorHAnsi" w:hAnsiTheme="majorHAnsi"/>
          <w:spacing w:val="-2"/>
          <w:sz w:val="24"/>
          <w:szCs w:val="24"/>
        </w:rPr>
        <w:t>from the address below</w:t>
      </w:r>
      <w:r w:rsidR="007B0D2F">
        <w:rPr>
          <w:rFonts w:asciiTheme="majorHAnsi" w:hAnsiTheme="majorHAnsi"/>
          <w:spacing w:val="-2"/>
          <w:sz w:val="24"/>
          <w:szCs w:val="24"/>
        </w:rPr>
        <w:t>,</w:t>
      </w:r>
      <w:r w:rsidRPr="007A6DD7">
        <w:rPr>
          <w:rFonts w:asciiTheme="majorHAnsi" w:hAnsiTheme="majorHAnsi"/>
          <w:spacing w:val="-2"/>
          <w:sz w:val="24"/>
          <w:szCs w:val="24"/>
        </w:rPr>
        <w:t xml:space="preserve"> </w:t>
      </w:r>
      <w:r w:rsidR="0000140E" w:rsidRPr="0000140E">
        <w:rPr>
          <w:b/>
          <w:spacing w:val="-2"/>
          <w:sz w:val="24"/>
          <w:szCs w:val="24"/>
        </w:rPr>
        <w:t>PRDP RPCO III</w:t>
      </w:r>
      <w:r w:rsidR="0000140E" w:rsidRPr="0000140E">
        <w:rPr>
          <w:spacing w:val="-2"/>
          <w:sz w:val="24"/>
          <w:szCs w:val="24"/>
        </w:rPr>
        <w:t xml:space="preserve"> or </w:t>
      </w:r>
      <w:r w:rsidR="0000140E" w:rsidRPr="0000140E">
        <w:rPr>
          <w:b/>
          <w:spacing w:val="-2"/>
          <w:sz w:val="24"/>
          <w:szCs w:val="24"/>
        </w:rPr>
        <w:t>PRDP PSO Luzon A</w:t>
      </w:r>
      <w:r w:rsidR="0000140E" w:rsidRPr="0000140E">
        <w:rPr>
          <w:spacing w:val="-2"/>
          <w:sz w:val="24"/>
          <w:szCs w:val="24"/>
        </w:rPr>
        <w:t xml:space="preserve"> and upon payment or depositing to the </w:t>
      </w:r>
      <w:r w:rsidR="0000140E" w:rsidRPr="0000140E">
        <w:rPr>
          <w:b/>
          <w:spacing w:val="-2"/>
          <w:sz w:val="24"/>
          <w:szCs w:val="24"/>
        </w:rPr>
        <w:t>Province of Pampanga Trust Fund-LBP-0082-1000-16</w:t>
      </w:r>
      <w:r w:rsidR="0000140E" w:rsidRPr="0000140E">
        <w:rPr>
          <w:spacing w:val="-2"/>
          <w:sz w:val="24"/>
          <w:szCs w:val="24"/>
        </w:rPr>
        <w:t xml:space="preserve"> a non-refundable fee for the bidding documents in the amount of Five Thousand Pesos (PhP5,000.00). The LGU’s Treasurer official receipt or the bank teller’s validated deposit slip serves as the proof of payment.</w:t>
      </w:r>
    </w:p>
    <w:p w14:paraId="7E9CC2A2" w14:textId="7F3C4B4C" w:rsidR="00812AAD" w:rsidRPr="007B0D2F" w:rsidRDefault="00812AAD" w:rsidP="007D4196">
      <w:pPr>
        <w:ind w:left="360"/>
        <w:jc w:val="both"/>
        <w:rPr>
          <w:rFonts w:asciiTheme="majorHAnsi" w:hAnsiTheme="majorHAnsi"/>
          <w:spacing w:val="-2"/>
        </w:rPr>
      </w:pPr>
      <w:r w:rsidRPr="007A6DD7">
        <w:rPr>
          <w:rFonts w:asciiTheme="majorHAnsi" w:hAnsiTheme="majorHAnsi"/>
          <w:spacing w:val="-2"/>
        </w:rPr>
        <w:t>It may also be downloaded free of charge from the website of the Philippine Government Electronic Procurement System (PhilGEPS) and the PRDP website</w:t>
      </w:r>
      <w:r w:rsidR="00E26DCF">
        <w:rPr>
          <w:rFonts w:asciiTheme="majorHAnsi" w:hAnsiTheme="majorHAnsi"/>
          <w:spacing w:val="-2"/>
        </w:rPr>
        <w:t xml:space="preserve"> </w:t>
      </w:r>
      <w:r w:rsidRPr="007A6DD7">
        <w:rPr>
          <w:rFonts w:asciiTheme="majorHAnsi" w:hAnsiTheme="majorHAnsi"/>
          <w:spacing w:val="-2"/>
        </w:rPr>
        <w:t>(</w:t>
      </w:r>
      <w:hyperlink r:id="rId23" w:history="1">
        <w:r w:rsidRPr="007A6DD7">
          <w:rPr>
            <w:rStyle w:val="Hyperlink"/>
            <w:rFonts w:asciiTheme="majorHAnsi" w:hAnsiTheme="majorHAnsi"/>
            <w:color w:val="auto"/>
            <w:spacing w:val="-2"/>
          </w:rPr>
          <w:t>prdp.</w:t>
        </w:r>
        <w:r w:rsidR="00E26DCF">
          <w:rPr>
            <w:rStyle w:val="Hyperlink"/>
            <w:rFonts w:asciiTheme="majorHAnsi" w:hAnsiTheme="majorHAnsi"/>
            <w:color w:val="auto"/>
            <w:spacing w:val="-2"/>
          </w:rPr>
          <w:t>da.gov.ph</w:t>
        </w:r>
      </w:hyperlink>
      <w:r w:rsidRPr="007A6DD7">
        <w:rPr>
          <w:rFonts w:asciiTheme="majorHAnsi" w:hAnsiTheme="majorHAnsi"/>
          <w:spacing w:val="-2"/>
        </w:rPr>
        <w:t xml:space="preserve">) provided that bidders shall pay </w:t>
      </w:r>
      <w:r w:rsidR="007B0D2F" w:rsidRPr="007B0D2F">
        <w:rPr>
          <w:rFonts w:asciiTheme="majorHAnsi" w:hAnsiTheme="majorHAnsi"/>
          <w:spacing w:val="-2"/>
        </w:rPr>
        <w:t>to the LGU’s Treasurer or deposit to the LGU’s bank account the non-refundable fee for the Bidding Documents not later than the submission of their bids.</w:t>
      </w:r>
    </w:p>
    <w:p w14:paraId="60D63340" w14:textId="77777777" w:rsidR="007A6DD7" w:rsidRDefault="007A6DD7" w:rsidP="00812AAD">
      <w:pPr>
        <w:ind w:left="360"/>
        <w:rPr>
          <w:rFonts w:asciiTheme="majorHAnsi" w:hAnsiTheme="majorHAnsi"/>
          <w:spacing w:val="-3"/>
          <w:kern w:val="1"/>
        </w:rPr>
      </w:pPr>
    </w:p>
    <w:p w14:paraId="5EE3B597" w14:textId="3BFB4ABB" w:rsidR="00812AAD" w:rsidRDefault="00812AAD" w:rsidP="007D4196">
      <w:pPr>
        <w:ind w:left="360"/>
        <w:jc w:val="both"/>
        <w:rPr>
          <w:rFonts w:asciiTheme="majorHAnsi" w:hAnsiTheme="majorHAnsi"/>
          <w:spacing w:val="-3"/>
          <w:kern w:val="1"/>
        </w:rPr>
      </w:pPr>
      <w:r w:rsidRPr="007A6DD7">
        <w:rPr>
          <w:rFonts w:asciiTheme="majorHAnsi" w:hAnsiTheme="majorHAnsi"/>
          <w:spacing w:val="-3"/>
          <w:kern w:val="1"/>
        </w:rPr>
        <w:t xml:space="preserve">As part of the transparency measures being instituted by the Department of Agriculture (DA) the bidders can virtually visit the site of the above-described subproject at </w:t>
      </w:r>
      <w:r w:rsidR="00E26DCF">
        <w:rPr>
          <w:rFonts w:asciiTheme="majorHAnsi" w:hAnsiTheme="majorHAnsi"/>
          <w:spacing w:val="-3"/>
          <w:kern w:val="1"/>
        </w:rPr>
        <w:t>prdp.da.gov.ph</w:t>
      </w:r>
      <w:r w:rsidRPr="007A6DD7">
        <w:rPr>
          <w:rFonts w:asciiTheme="majorHAnsi" w:hAnsiTheme="majorHAnsi"/>
          <w:spacing w:val="-3"/>
          <w:kern w:val="1"/>
        </w:rPr>
        <w:t xml:space="preserve"> where g</w:t>
      </w:r>
      <w:r w:rsidR="00533587">
        <w:rPr>
          <w:rFonts w:asciiTheme="majorHAnsi" w:hAnsiTheme="majorHAnsi"/>
          <w:spacing w:val="-3"/>
          <w:kern w:val="1"/>
        </w:rPr>
        <w:t>eotagged base photographs on 50-</w:t>
      </w:r>
      <w:r w:rsidRPr="007A6DD7">
        <w:rPr>
          <w:rFonts w:asciiTheme="majorHAnsi" w:hAnsiTheme="majorHAnsi"/>
          <w:spacing w:val="-3"/>
          <w:kern w:val="1"/>
        </w:rPr>
        <w:t>meter interval and track are viewable. The DA, however, requires that all potential contractors who will be awarded contract under the project shall have undergone geotagging training provided by the PRDP Project Support Office</w:t>
      </w:r>
      <w:r w:rsidR="007A6DD7">
        <w:rPr>
          <w:rFonts w:asciiTheme="majorHAnsi" w:hAnsiTheme="majorHAnsi"/>
          <w:spacing w:val="-3"/>
          <w:kern w:val="1"/>
        </w:rPr>
        <w:t>.</w:t>
      </w:r>
    </w:p>
    <w:p w14:paraId="1478FCE3" w14:textId="77777777" w:rsidR="007A6DD7" w:rsidRPr="007A6DD7" w:rsidRDefault="007A6DD7" w:rsidP="00812AAD">
      <w:pPr>
        <w:ind w:left="360"/>
        <w:rPr>
          <w:rFonts w:asciiTheme="majorHAnsi" w:hAnsiTheme="majorHAnsi"/>
          <w:spacing w:val="-2"/>
        </w:rPr>
      </w:pPr>
    </w:p>
    <w:p w14:paraId="60BA3BB1" w14:textId="3295F4B4" w:rsidR="00812AAD" w:rsidRPr="002171AE" w:rsidRDefault="002171AE" w:rsidP="002338D0">
      <w:pPr>
        <w:pStyle w:val="ListParagraph"/>
        <w:numPr>
          <w:ilvl w:val="0"/>
          <w:numId w:val="15"/>
        </w:numPr>
        <w:overflowPunct w:val="0"/>
        <w:autoSpaceDE w:val="0"/>
        <w:autoSpaceDN w:val="0"/>
        <w:adjustRightInd w:val="0"/>
        <w:spacing w:after="240" w:line="240" w:lineRule="auto"/>
        <w:ind w:left="284" w:hanging="284"/>
        <w:jc w:val="both"/>
        <w:textAlignment w:val="baseline"/>
        <w:rPr>
          <w:rFonts w:asciiTheme="majorHAnsi" w:hAnsiTheme="majorHAnsi"/>
          <w:spacing w:val="-2"/>
          <w:sz w:val="24"/>
          <w:szCs w:val="24"/>
        </w:rPr>
      </w:pPr>
      <w:r w:rsidRPr="002171AE">
        <w:rPr>
          <w:spacing w:val="-2"/>
          <w:sz w:val="24"/>
          <w:szCs w:val="24"/>
        </w:rPr>
        <w:t xml:space="preserve">The </w:t>
      </w:r>
      <w:r w:rsidRPr="002171AE">
        <w:rPr>
          <w:b/>
          <w:spacing w:val="-2"/>
          <w:sz w:val="24"/>
          <w:szCs w:val="24"/>
        </w:rPr>
        <w:t>Provincial Government of Pampanga</w:t>
      </w:r>
      <w:r w:rsidRPr="002171AE">
        <w:rPr>
          <w:spacing w:val="-2"/>
          <w:sz w:val="24"/>
          <w:szCs w:val="24"/>
        </w:rPr>
        <w:t xml:space="preserve"> will hold a Pre-Bid Conference on </w:t>
      </w:r>
      <w:r w:rsidRPr="002171AE">
        <w:rPr>
          <w:b/>
          <w:spacing w:val="-2"/>
          <w:sz w:val="24"/>
          <w:szCs w:val="24"/>
        </w:rPr>
        <w:t>February 13, 2019 at 09:00AM</w:t>
      </w:r>
      <w:r w:rsidRPr="002171AE">
        <w:rPr>
          <w:spacing w:val="-2"/>
          <w:sz w:val="24"/>
          <w:szCs w:val="24"/>
        </w:rPr>
        <w:t xml:space="preserve"> at the </w:t>
      </w:r>
      <w:r w:rsidRPr="002171AE">
        <w:rPr>
          <w:b/>
          <w:spacing w:val="-2"/>
          <w:sz w:val="24"/>
          <w:szCs w:val="24"/>
        </w:rPr>
        <w:t xml:space="preserve">Ground Floor, BAC Session Hall, Capitol Building, City of San Fernando, Pampanga </w:t>
      </w:r>
      <w:r w:rsidRPr="002171AE">
        <w:rPr>
          <w:spacing w:val="-2"/>
          <w:sz w:val="24"/>
          <w:szCs w:val="24"/>
        </w:rPr>
        <w:t>which shall be open to all interested parties.</w:t>
      </w:r>
    </w:p>
    <w:p w14:paraId="6390ED56" w14:textId="005748EB" w:rsidR="00812AAD" w:rsidRPr="007A6DD7" w:rsidRDefault="00812AAD" w:rsidP="002338D0">
      <w:pPr>
        <w:pStyle w:val="ListParagraph"/>
        <w:numPr>
          <w:ilvl w:val="0"/>
          <w:numId w:val="15"/>
        </w:numPr>
        <w:overflowPunct w:val="0"/>
        <w:autoSpaceDE w:val="0"/>
        <w:autoSpaceDN w:val="0"/>
        <w:adjustRightInd w:val="0"/>
        <w:spacing w:after="240" w:line="240" w:lineRule="auto"/>
        <w:ind w:left="284" w:hanging="284"/>
        <w:jc w:val="both"/>
        <w:textAlignment w:val="baseline"/>
        <w:rPr>
          <w:rFonts w:asciiTheme="majorHAnsi" w:hAnsiTheme="majorHAnsi"/>
          <w:spacing w:val="-2"/>
          <w:sz w:val="24"/>
          <w:szCs w:val="24"/>
        </w:rPr>
      </w:pPr>
      <w:r w:rsidRPr="007A6DD7">
        <w:rPr>
          <w:rFonts w:asciiTheme="majorHAnsi" w:hAnsiTheme="majorHAnsi"/>
          <w:spacing w:val="-2"/>
          <w:sz w:val="24"/>
          <w:szCs w:val="24"/>
        </w:rPr>
        <w:t xml:space="preserve">Bids must be duly received by the BAC Secretariat at the address below on or before </w:t>
      </w:r>
      <w:r w:rsidR="002171AE" w:rsidRPr="002171AE">
        <w:rPr>
          <w:b/>
          <w:spacing w:val="-2"/>
          <w:sz w:val="24"/>
          <w:szCs w:val="24"/>
        </w:rPr>
        <w:t>February 27, 2019 at 09:00 AM</w:t>
      </w:r>
      <w:r w:rsidR="002171AE" w:rsidRPr="002171AE">
        <w:rPr>
          <w:spacing w:val="-2"/>
          <w:sz w:val="24"/>
          <w:szCs w:val="24"/>
        </w:rPr>
        <w:t>.</w:t>
      </w:r>
      <w:r w:rsidRPr="007A6DD7">
        <w:rPr>
          <w:rFonts w:asciiTheme="majorHAnsi" w:hAnsiTheme="majorHAnsi"/>
          <w:spacing w:val="-2"/>
          <w:sz w:val="24"/>
          <w:szCs w:val="24"/>
        </w:rPr>
        <w:t xml:space="preserve">  All bids must be accompanied by a Bid Securing Declaration.</w:t>
      </w:r>
    </w:p>
    <w:p w14:paraId="49EDD5A2" w14:textId="17270980" w:rsidR="00812AAD" w:rsidRDefault="00812AAD" w:rsidP="007D4196">
      <w:pPr>
        <w:ind w:left="284"/>
        <w:jc w:val="both"/>
        <w:rPr>
          <w:rFonts w:asciiTheme="majorHAnsi" w:hAnsiTheme="majorHAnsi"/>
          <w:spacing w:val="-2"/>
        </w:rPr>
      </w:pPr>
      <w:r w:rsidRPr="007A6DD7">
        <w:rPr>
          <w:rFonts w:asciiTheme="majorHAnsi" w:hAnsiTheme="majorHAnsi"/>
          <w:spacing w:val="-2"/>
        </w:rPr>
        <w:t xml:space="preserve">Bids will be opened on </w:t>
      </w:r>
      <w:r w:rsidR="002171AE" w:rsidRPr="002171AE">
        <w:rPr>
          <w:rFonts w:asciiTheme="majorHAnsi" w:hAnsiTheme="majorHAnsi"/>
          <w:b/>
          <w:spacing w:val="-2"/>
        </w:rPr>
        <w:t>February 27, 2019 at 09:00 AM</w:t>
      </w:r>
      <w:r w:rsidR="002171AE" w:rsidRPr="002171AE">
        <w:rPr>
          <w:rFonts w:asciiTheme="majorHAnsi" w:hAnsiTheme="majorHAnsi"/>
          <w:b/>
          <w:bCs/>
          <w:spacing w:val="3"/>
        </w:rPr>
        <w:t xml:space="preserve"> </w:t>
      </w:r>
      <w:r w:rsidR="002171AE" w:rsidRPr="002171AE">
        <w:rPr>
          <w:rFonts w:asciiTheme="majorHAnsi" w:hAnsiTheme="majorHAnsi"/>
          <w:spacing w:val="-3"/>
        </w:rPr>
        <w:t>a</w:t>
      </w:r>
      <w:r w:rsidR="002171AE" w:rsidRPr="002171AE">
        <w:rPr>
          <w:rFonts w:asciiTheme="majorHAnsi" w:hAnsiTheme="majorHAnsi"/>
        </w:rPr>
        <w:t>t</w:t>
      </w:r>
      <w:r w:rsidR="002171AE" w:rsidRPr="002171AE">
        <w:rPr>
          <w:rFonts w:asciiTheme="majorHAnsi" w:hAnsiTheme="majorHAnsi"/>
          <w:spacing w:val="8"/>
        </w:rPr>
        <w:t xml:space="preserve"> </w:t>
      </w:r>
      <w:r w:rsidR="002171AE" w:rsidRPr="002171AE">
        <w:rPr>
          <w:rFonts w:asciiTheme="majorHAnsi" w:hAnsiTheme="majorHAnsi"/>
          <w:spacing w:val="-1"/>
        </w:rPr>
        <w:t xml:space="preserve">the </w:t>
      </w:r>
      <w:r w:rsidR="002171AE" w:rsidRPr="002171AE">
        <w:rPr>
          <w:rFonts w:asciiTheme="majorHAnsi" w:hAnsiTheme="majorHAnsi"/>
          <w:b/>
          <w:spacing w:val="-2"/>
        </w:rPr>
        <w:t>Ground Floor, BAC Session Hall</w:t>
      </w:r>
      <w:r w:rsidR="002171AE" w:rsidRPr="002171AE">
        <w:rPr>
          <w:rFonts w:asciiTheme="majorHAnsi" w:hAnsiTheme="majorHAnsi"/>
          <w:b/>
          <w:spacing w:val="-1"/>
        </w:rPr>
        <w:t>, Capitol Building, City of San Fernando, Pampanga</w:t>
      </w:r>
      <w:r w:rsidRPr="007A6DD7">
        <w:rPr>
          <w:rFonts w:asciiTheme="majorHAnsi" w:hAnsiTheme="majorHAnsi"/>
          <w:spacing w:val="-2"/>
        </w:rPr>
        <w:t xml:space="preserve"> in the presence of the bidders’ representatives who choose to attend at the address below. Late bids shall not be accepted</w:t>
      </w:r>
      <w:r w:rsidR="007A6DD7">
        <w:rPr>
          <w:rFonts w:asciiTheme="majorHAnsi" w:hAnsiTheme="majorHAnsi"/>
          <w:spacing w:val="-2"/>
        </w:rPr>
        <w:t>.</w:t>
      </w:r>
    </w:p>
    <w:p w14:paraId="55BBCAEF" w14:textId="77777777" w:rsidR="007A6DD7" w:rsidRPr="007A6DD7" w:rsidRDefault="007A6DD7" w:rsidP="00812AAD">
      <w:pPr>
        <w:ind w:left="284"/>
        <w:rPr>
          <w:rFonts w:asciiTheme="majorHAnsi" w:hAnsiTheme="majorHAnsi"/>
          <w:spacing w:val="-2"/>
        </w:rPr>
      </w:pPr>
    </w:p>
    <w:p w14:paraId="44297614" w14:textId="6A0D38BF" w:rsidR="00812AAD" w:rsidRPr="007A6DD7" w:rsidRDefault="00812AAD" w:rsidP="002338D0">
      <w:pPr>
        <w:pStyle w:val="ListParagraph"/>
        <w:numPr>
          <w:ilvl w:val="0"/>
          <w:numId w:val="15"/>
        </w:numPr>
        <w:overflowPunct w:val="0"/>
        <w:autoSpaceDE w:val="0"/>
        <w:autoSpaceDN w:val="0"/>
        <w:adjustRightInd w:val="0"/>
        <w:spacing w:after="240" w:line="240" w:lineRule="auto"/>
        <w:jc w:val="both"/>
        <w:textAlignment w:val="baseline"/>
        <w:rPr>
          <w:rFonts w:asciiTheme="majorHAnsi" w:hAnsiTheme="majorHAnsi"/>
          <w:spacing w:val="-2"/>
          <w:sz w:val="24"/>
          <w:szCs w:val="24"/>
        </w:rPr>
      </w:pPr>
      <w:r w:rsidRPr="007A6DD7">
        <w:rPr>
          <w:rFonts w:asciiTheme="majorHAnsi" w:hAnsiTheme="majorHAnsi"/>
          <w:sz w:val="24"/>
          <w:szCs w:val="24"/>
        </w:rPr>
        <w:t xml:space="preserve">The </w:t>
      </w:r>
      <w:r w:rsidRPr="007A6DD7">
        <w:rPr>
          <w:rFonts w:asciiTheme="majorHAnsi" w:hAnsiTheme="majorHAnsi"/>
          <w:b/>
          <w:spacing w:val="-2"/>
          <w:sz w:val="24"/>
          <w:szCs w:val="24"/>
        </w:rPr>
        <w:t xml:space="preserve">Provincial Government of </w:t>
      </w:r>
      <w:r w:rsidR="002171AE">
        <w:rPr>
          <w:rFonts w:asciiTheme="majorHAnsi" w:hAnsiTheme="majorHAnsi"/>
          <w:b/>
          <w:spacing w:val="-2"/>
          <w:sz w:val="24"/>
          <w:szCs w:val="24"/>
        </w:rPr>
        <w:t>Pampanga</w:t>
      </w:r>
      <w:r w:rsidRPr="007A6DD7">
        <w:rPr>
          <w:rFonts w:asciiTheme="majorHAnsi" w:hAnsiTheme="majorHAnsi"/>
          <w:spacing w:val="-2"/>
          <w:sz w:val="24"/>
          <w:szCs w:val="24"/>
        </w:rPr>
        <w:t xml:space="preserve"> </w:t>
      </w:r>
      <w:r w:rsidRPr="007A6DD7">
        <w:rPr>
          <w:rFonts w:asciiTheme="majorHAnsi" w:hAnsiTheme="majorHAnsi"/>
          <w:sz w:val="24"/>
          <w:szCs w:val="24"/>
        </w:rPr>
        <w:t>reserves the right to accept or reject any bid, to annul the bidding process, and to reject all bids at any time prior to contract award, without thereby incurring any liability to the affected bidder or bidders.</w:t>
      </w:r>
    </w:p>
    <w:p w14:paraId="05A3A906" w14:textId="77777777" w:rsidR="00812AAD" w:rsidRPr="007A6DD7" w:rsidRDefault="00812AAD" w:rsidP="002338D0">
      <w:pPr>
        <w:pStyle w:val="ListParagraph"/>
        <w:numPr>
          <w:ilvl w:val="0"/>
          <w:numId w:val="15"/>
        </w:numPr>
        <w:overflowPunct w:val="0"/>
        <w:autoSpaceDE w:val="0"/>
        <w:autoSpaceDN w:val="0"/>
        <w:adjustRightInd w:val="0"/>
        <w:spacing w:after="240" w:line="240" w:lineRule="auto"/>
        <w:jc w:val="both"/>
        <w:textAlignment w:val="baseline"/>
        <w:rPr>
          <w:rFonts w:asciiTheme="majorHAnsi" w:hAnsiTheme="majorHAnsi"/>
          <w:spacing w:val="-2"/>
          <w:sz w:val="24"/>
          <w:szCs w:val="24"/>
        </w:rPr>
      </w:pPr>
      <w:r w:rsidRPr="007A6DD7">
        <w:rPr>
          <w:rFonts w:asciiTheme="majorHAnsi" w:hAnsiTheme="majorHAnsi"/>
          <w:spacing w:val="-2"/>
          <w:sz w:val="24"/>
          <w:szCs w:val="24"/>
        </w:rPr>
        <w:t>For further information, please refer to:</w:t>
      </w:r>
    </w:p>
    <w:p w14:paraId="7297F0CA" w14:textId="051483ED" w:rsidR="00812AAD" w:rsidRPr="002171AE" w:rsidRDefault="002171AE" w:rsidP="00812AAD">
      <w:pPr>
        <w:ind w:left="720"/>
        <w:rPr>
          <w:rFonts w:asciiTheme="majorHAnsi" w:hAnsiTheme="majorHAnsi"/>
          <w:b/>
          <w:spacing w:val="-2"/>
        </w:rPr>
      </w:pPr>
      <w:r w:rsidRPr="002171AE">
        <w:rPr>
          <w:rFonts w:asciiTheme="majorHAnsi" w:hAnsiTheme="majorHAnsi"/>
          <w:b/>
          <w:spacing w:val="-2"/>
        </w:rPr>
        <w:t>ATTY. ANDRES S. PANGILINAN, JR.</w:t>
      </w:r>
    </w:p>
    <w:p w14:paraId="49FD7CA1" w14:textId="4E043102" w:rsidR="00812AAD" w:rsidRPr="002171AE" w:rsidRDefault="002171AE" w:rsidP="00812AAD">
      <w:pPr>
        <w:ind w:left="720"/>
        <w:rPr>
          <w:rFonts w:asciiTheme="majorHAnsi" w:hAnsiTheme="majorHAnsi"/>
          <w:spacing w:val="-2"/>
        </w:rPr>
      </w:pPr>
      <w:r w:rsidRPr="002171AE">
        <w:rPr>
          <w:rFonts w:asciiTheme="majorHAnsi" w:hAnsiTheme="majorHAnsi"/>
          <w:spacing w:val="-2"/>
        </w:rPr>
        <w:t>Chairman, Bids and Awards Committee</w:t>
      </w:r>
    </w:p>
    <w:p w14:paraId="748BB3EB" w14:textId="514C76DA" w:rsidR="00B806B4" w:rsidRPr="002171AE" w:rsidRDefault="00B806B4" w:rsidP="00B806B4">
      <w:pPr>
        <w:pStyle w:val="Default"/>
        <w:rPr>
          <w:rFonts w:asciiTheme="majorHAnsi" w:hAnsiTheme="majorHAnsi"/>
        </w:rPr>
      </w:pPr>
      <w:r w:rsidRPr="002171AE">
        <w:rPr>
          <w:rFonts w:asciiTheme="majorHAnsi" w:hAnsiTheme="majorHAnsi"/>
          <w:sz w:val="23"/>
          <w:szCs w:val="23"/>
        </w:rPr>
        <w:tab/>
      </w:r>
      <w:r w:rsidR="002171AE" w:rsidRPr="002171AE">
        <w:rPr>
          <w:rFonts w:asciiTheme="majorHAnsi" w:hAnsiTheme="majorHAnsi"/>
          <w:spacing w:val="-2"/>
        </w:rPr>
        <w:t>Executive House, Capitol Building</w:t>
      </w:r>
    </w:p>
    <w:p w14:paraId="79B66482" w14:textId="52D681A2" w:rsidR="00B806B4" w:rsidRPr="002171AE" w:rsidRDefault="00B806B4" w:rsidP="00B806B4">
      <w:pPr>
        <w:pStyle w:val="Default"/>
        <w:rPr>
          <w:rFonts w:asciiTheme="majorHAnsi" w:hAnsiTheme="majorHAnsi"/>
        </w:rPr>
      </w:pPr>
      <w:r w:rsidRPr="002171AE">
        <w:rPr>
          <w:rFonts w:asciiTheme="majorHAnsi" w:hAnsiTheme="majorHAnsi"/>
        </w:rPr>
        <w:tab/>
      </w:r>
      <w:r w:rsidR="002171AE" w:rsidRPr="002171AE">
        <w:rPr>
          <w:rFonts w:asciiTheme="majorHAnsi" w:hAnsiTheme="majorHAnsi"/>
          <w:spacing w:val="-2"/>
        </w:rPr>
        <w:t>City of San Fernando, Pampanga</w:t>
      </w:r>
      <w:r w:rsidRPr="002171AE">
        <w:rPr>
          <w:rFonts w:asciiTheme="majorHAnsi" w:hAnsiTheme="majorHAnsi"/>
        </w:rPr>
        <w:t xml:space="preserve"> </w:t>
      </w:r>
    </w:p>
    <w:p w14:paraId="653AD3EC" w14:textId="11F7F670" w:rsidR="00B806B4" w:rsidRPr="00B806B4" w:rsidRDefault="00B806B4" w:rsidP="00B806B4">
      <w:pPr>
        <w:pStyle w:val="Default"/>
        <w:rPr>
          <w:rFonts w:asciiTheme="majorHAnsi" w:hAnsiTheme="majorHAnsi"/>
        </w:rPr>
      </w:pPr>
      <w:r w:rsidRPr="002171AE">
        <w:rPr>
          <w:rFonts w:asciiTheme="majorHAnsi" w:hAnsiTheme="majorHAnsi"/>
        </w:rPr>
        <w:tab/>
      </w:r>
      <w:r w:rsidR="002171AE" w:rsidRPr="002171AE">
        <w:rPr>
          <w:rFonts w:asciiTheme="majorHAnsi" w:hAnsiTheme="majorHAnsi"/>
          <w:spacing w:val="-2"/>
        </w:rPr>
        <w:t>Tel. No. (045) 961-3388 Local 208</w:t>
      </w:r>
      <w:r w:rsidRPr="00B806B4">
        <w:rPr>
          <w:rFonts w:asciiTheme="majorHAnsi" w:hAnsiTheme="majorHAnsi"/>
        </w:rPr>
        <w:t xml:space="preserve"> </w:t>
      </w:r>
    </w:p>
    <w:p w14:paraId="62EB947B" w14:textId="70B5E83F" w:rsidR="00812AAD" w:rsidRPr="00B806B4" w:rsidRDefault="00812AAD" w:rsidP="00B806B4">
      <w:pPr>
        <w:ind w:firstLine="720"/>
        <w:rPr>
          <w:rFonts w:asciiTheme="majorHAnsi" w:hAnsiTheme="majorHAnsi"/>
          <w:spacing w:val="-2"/>
        </w:rPr>
      </w:pPr>
    </w:p>
    <w:p w14:paraId="02AC0D0D" w14:textId="77777777" w:rsidR="00812AAD" w:rsidRPr="007A6DD7" w:rsidRDefault="00812AAD" w:rsidP="00812AAD">
      <w:pPr>
        <w:ind w:firstLine="720"/>
        <w:rPr>
          <w:rFonts w:asciiTheme="majorHAnsi" w:hAnsiTheme="majorHAnsi"/>
        </w:rPr>
      </w:pPr>
    </w:p>
    <w:p w14:paraId="521DBC66" w14:textId="77777777" w:rsidR="007A6DD7" w:rsidRPr="007A6DD7" w:rsidRDefault="00812AAD" w:rsidP="00812AAD">
      <w:pPr>
        <w:ind w:left="5040"/>
        <w:rPr>
          <w:rFonts w:asciiTheme="majorHAnsi" w:hAnsiTheme="majorHAnsi"/>
        </w:rPr>
      </w:pPr>
      <w:r w:rsidRPr="007A6DD7">
        <w:rPr>
          <w:rFonts w:asciiTheme="majorHAnsi" w:hAnsiTheme="majorHAnsi"/>
        </w:rPr>
        <w:t>_________________________________</w:t>
      </w:r>
    </w:p>
    <w:p w14:paraId="1D7D6173" w14:textId="59D1721D" w:rsidR="00812AAD" w:rsidRPr="008C05A5" w:rsidRDefault="00812AAD" w:rsidP="00812AAD">
      <w:pPr>
        <w:ind w:left="5040"/>
        <w:rPr>
          <w:i/>
        </w:rPr>
      </w:pPr>
      <w:r w:rsidRPr="007A6DD7">
        <w:rPr>
          <w:rFonts w:asciiTheme="majorHAnsi" w:hAnsiTheme="majorHAnsi"/>
          <w:i/>
        </w:rPr>
        <w:t>[Signature of the BAC Chairperson or the Authorized Representative of the BAC Chairperson]</w:t>
      </w:r>
    </w:p>
    <w:p w14:paraId="6E103552" w14:textId="77777777" w:rsidR="00812AAD" w:rsidRPr="008C05A5" w:rsidRDefault="00812AAD" w:rsidP="00812AAD">
      <w:pPr>
        <w:sectPr w:rsidR="00812AAD" w:rsidRPr="008C05A5" w:rsidSect="00812AAD">
          <w:headerReference w:type="even" r:id="rId24"/>
          <w:headerReference w:type="default" r:id="rId25"/>
          <w:footerReference w:type="default" r:id="rId26"/>
          <w:headerReference w:type="first" r:id="rId27"/>
          <w:pgSz w:w="11909" w:h="16834" w:code="9"/>
          <w:pgMar w:top="1440" w:right="1440" w:bottom="1440" w:left="1440" w:header="720" w:footer="720" w:gutter="0"/>
          <w:cols w:space="720"/>
          <w:docGrid w:linePitch="360"/>
        </w:sectPr>
      </w:pPr>
    </w:p>
    <w:p w14:paraId="7EDA72A3" w14:textId="77777777" w:rsidR="00812AAD" w:rsidRPr="007A6DD7" w:rsidRDefault="00812AAD" w:rsidP="00F274FA">
      <w:pPr>
        <w:pStyle w:val="Heading1"/>
        <w:jc w:val="center"/>
        <w:rPr>
          <w:i/>
          <w:color w:val="auto"/>
        </w:rPr>
      </w:pPr>
      <w:bookmarkStart w:id="32" w:name="_Toc99862529"/>
      <w:bookmarkStart w:id="33" w:name="_Toc99938738"/>
      <w:bookmarkStart w:id="34" w:name="_Toc99939072"/>
      <w:bookmarkStart w:id="35" w:name="_Toc99939369"/>
      <w:bookmarkStart w:id="36" w:name="_Toc99939662"/>
      <w:bookmarkStart w:id="37" w:name="_Toc99942325"/>
      <w:bookmarkStart w:id="38" w:name="_Toc99942614"/>
      <w:bookmarkStart w:id="39" w:name="_Toc376681636"/>
      <w:bookmarkEnd w:id="32"/>
      <w:bookmarkEnd w:id="33"/>
      <w:bookmarkEnd w:id="34"/>
      <w:bookmarkEnd w:id="35"/>
      <w:bookmarkEnd w:id="36"/>
      <w:bookmarkEnd w:id="37"/>
      <w:bookmarkEnd w:id="38"/>
      <w:r w:rsidRPr="007A6DD7">
        <w:rPr>
          <w:i/>
          <w:color w:val="auto"/>
        </w:rPr>
        <w:t>Section II. Instruction to Bidders</w:t>
      </w:r>
      <w:bookmarkEnd w:id="39"/>
    </w:p>
    <w:p w14:paraId="1D6CCE21" w14:textId="77777777" w:rsidR="00812AAD" w:rsidRPr="008C05A5" w:rsidRDefault="00812AAD" w:rsidP="00812AAD">
      <w:pPr>
        <w:ind w:left="5040"/>
      </w:pPr>
    </w:p>
    <w:p w14:paraId="27ACEEE2" w14:textId="5A6E45A6" w:rsidR="00EC35A6" w:rsidRDefault="00EC35A6" w:rsidP="00812AAD">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4DED30D" w14:textId="77777777" w:rsidR="00F274FA" w:rsidRPr="000D2933" w:rsidRDefault="00F274FA" w:rsidP="00F274FA">
      <w:pPr>
        <w:widowControl w:val="0"/>
        <w:tabs>
          <w:tab w:val="left" w:pos="630"/>
        </w:tabs>
        <w:autoSpaceDE w:val="0"/>
        <w:autoSpaceDN w:val="0"/>
        <w:adjustRightInd w:val="0"/>
        <w:spacing w:line="276" w:lineRule="auto"/>
        <w:ind w:left="630" w:hanging="630"/>
        <w:jc w:val="center"/>
        <w:rPr>
          <w:rFonts w:asciiTheme="majorHAnsi" w:hAnsiTheme="majorHAnsi" w:cs="Times New Roman"/>
          <w:b/>
          <w:sz w:val="32"/>
          <w:szCs w:val="32"/>
        </w:rPr>
      </w:pPr>
      <w:r w:rsidRPr="000D2933">
        <w:rPr>
          <w:rFonts w:asciiTheme="majorHAnsi" w:hAnsiTheme="majorHAnsi" w:cs="Times New Roman"/>
          <w:b/>
          <w:sz w:val="32"/>
          <w:szCs w:val="32"/>
        </w:rPr>
        <w:t>TABLE OF CONTENTS</w:t>
      </w:r>
    </w:p>
    <w:p w14:paraId="135360FC" w14:textId="77777777" w:rsidR="00F274FA" w:rsidRPr="00F274FA" w:rsidRDefault="00F274FA" w:rsidP="00F274FA">
      <w:pPr>
        <w:widowControl w:val="0"/>
        <w:tabs>
          <w:tab w:val="left" w:pos="630"/>
        </w:tabs>
        <w:autoSpaceDE w:val="0"/>
        <w:autoSpaceDN w:val="0"/>
        <w:adjustRightInd w:val="0"/>
        <w:spacing w:line="276" w:lineRule="auto"/>
        <w:ind w:left="630" w:hanging="630"/>
        <w:jc w:val="both"/>
        <w:rPr>
          <w:rFonts w:asciiTheme="majorHAnsi" w:hAnsiTheme="majorHAnsi" w:cs="Times New Roman"/>
          <w:sz w:val="28"/>
          <w:szCs w:val="28"/>
        </w:rPr>
      </w:pPr>
    </w:p>
    <w:p w14:paraId="00BC4D10" w14:textId="3711A862" w:rsidR="00F274FA" w:rsidRPr="00F274FA" w:rsidRDefault="00F274FA" w:rsidP="00F274FA">
      <w:pPr>
        <w:widowControl w:val="0"/>
        <w:tabs>
          <w:tab w:val="left" w:pos="630"/>
        </w:tabs>
        <w:autoSpaceDE w:val="0"/>
        <w:autoSpaceDN w:val="0"/>
        <w:adjustRightInd w:val="0"/>
        <w:spacing w:line="276" w:lineRule="auto"/>
        <w:ind w:left="630" w:hanging="630"/>
        <w:jc w:val="both"/>
        <w:rPr>
          <w:rFonts w:asciiTheme="majorHAnsi" w:hAnsiTheme="majorHAnsi" w:cs="Times New Roman"/>
          <w:sz w:val="28"/>
          <w:szCs w:val="28"/>
        </w:rPr>
      </w:pPr>
      <w:r w:rsidRPr="000D2933">
        <w:rPr>
          <w:rFonts w:asciiTheme="majorHAnsi" w:hAnsiTheme="majorHAnsi" w:cs="Times New Roman"/>
          <w:b/>
          <w:sz w:val="28"/>
          <w:szCs w:val="28"/>
        </w:rPr>
        <w:t>A.</w:t>
      </w:r>
      <w:r w:rsidRPr="000D2933">
        <w:rPr>
          <w:rFonts w:asciiTheme="majorHAnsi" w:hAnsiTheme="majorHAnsi" w:cs="Times New Roman"/>
          <w:b/>
          <w:sz w:val="28"/>
          <w:szCs w:val="28"/>
        </w:rPr>
        <w:tab/>
        <w:t>GENERAL</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0D2933">
        <w:rPr>
          <w:rFonts w:asciiTheme="majorHAnsi" w:hAnsiTheme="majorHAnsi" w:cs="Times New Roman"/>
          <w:b/>
          <w:sz w:val="28"/>
          <w:szCs w:val="28"/>
        </w:rPr>
        <w:t>7</w:t>
      </w:r>
    </w:p>
    <w:p w14:paraId="52E5040D" w14:textId="3B759783" w:rsidR="00F274FA" w:rsidRPr="00F274FA" w:rsidRDefault="00F274FA" w:rsidP="00F274FA">
      <w:pPr>
        <w:widowControl w:val="0"/>
        <w:tabs>
          <w:tab w:val="left" w:pos="630"/>
          <w:tab w:val="left" w:pos="1170"/>
        </w:tabs>
        <w:autoSpaceDE w:val="0"/>
        <w:autoSpaceDN w:val="0"/>
        <w:adjustRightInd w:val="0"/>
        <w:spacing w:line="276" w:lineRule="auto"/>
        <w:ind w:left="630" w:firstLine="90"/>
        <w:jc w:val="both"/>
        <w:rPr>
          <w:rFonts w:asciiTheme="majorHAnsi" w:hAnsiTheme="majorHAnsi" w:cs="Times New Roman"/>
          <w:sz w:val="28"/>
          <w:szCs w:val="28"/>
        </w:rPr>
      </w:pPr>
      <w:r w:rsidRPr="00F274FA">
        <w:rPr>
          <w:rFonts w:asciiTheme="majorHAnsi" w:hAnsiTheme="majorHAnsi" w:cs="Times New Roman"/>
          <w:sz w:val="28"/>
          <w:szCs w:val="28"/>
        </w:rPr>
        <w:t>1.</w:t>
      </w:r>
      <w:r w:rsidRPr="00F274FA">
        <w:rPr>
          <w:rFonts w:asciiTheme="majorHAnsi" w:hAnsiTheme="majorHAnsi" w:cs="Times New Roman"/>
          <w:sz w:val="28"/>
          <w:szCs w:val="28"/>
        </w:rPr>
        <w:tab/>
        <w:t>Scope of Bid</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7</w:t>
      </w:r>
    </w:p>
    <w:p w14:paraId="36D94B21" w14:textId="29424340" w:rsidR="00F274FA" w:rsidRPr="00F274FA" w:rsidRDefault="00F274FA" w:rsidP="00F274FA">
      <w:pPr>
        <w:widowControl w:val="0"/>
        <w:tabs>
          <w:tab w:val="left" w:pos="630"/>
          <w:tab w:val="left" w:pos="1170"/>
        </w:tabs>
        <w:autoSpaceDE w:val="0"/>
        <w:autoSpaceDN w:val="0"/>
        <w:adjustRightInd w:val="0"/>
        <w:spacing w:line="276" w:lineRule="auto"/>
        <w:ind w:left="630" w:firstLine="90"/>
        <w:jc w:val="both"/>
        <w:rPr>
          <w:rFonts w:asciiTheme="majorHAnsi" w:hAnsiTheme="majorHAnsi" w:cs="Times New Roman"/>
          <w:sz w:val="28"/>
          <w:szCs w:val="28"/>
        </w:rPr>
      </w:pPr>
      <w:r w:rsidRPr="00F274FA">
        <w:rPr>
          <w:rFonts w:asciiTheme="majorHAnsi" w:hAnsiTheme="majorHAnsi" w:cs="Times New Roman"/>
          <w:sz w:val="28"/>
          <w:szCs w:val="28"/>
        </w:rPr>
        <w:t>2.</w:t>
      </w:r>
      <w:r w:rsidRPr="00F274FA">
        <w:rPr>
          <w:rFonts w:asciiTheme="majorHAnsi" w:hAnsiTheme="majorHAnsi" w:cs="Times New Roman"/>
          <w:sz w:val="28"/>
          <w:szCs w:val="28"/>
        </w:rPr>
        <w:tab/>
        <w:t>Source of Funds</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7</w:t>
      </w:r>
    </w:p>
    <w:p w14:paraId="4923FF37" w14:textId="516BBAAE" w:rsidR="00F274FA" w:rsidRPr="00F274FA" w:rsidRDefault="00F274FA" w:rsidP="00F274FA">
      <w:pPr>
        <w:widowControl w:val="0"/>
        <w:tabs>
          <w:tab w:val="left" w:pos="1170"/>
        </w:tabs>
        <w:autoSpaceDE w:val="0"/>
        <w:autoSpaceDN w:val="0"/>
        <w:adjustRightInd w:val="0"/>
        <w:spacing w:line="276" w:lineRule="auto"/>
        <w:ind w:left="1170" w:hanging="450"/>
        <w:jc w:val="both"/>
        <w:rPr>
          <w:rFonts w:asciiTheme="majorHAnsi" w:hAnsiTheme="majorHAnsi" w:cs="Times New Roman"/>
          <w:sz w:val="28"/>
          <w:szCs w:val="28"/>
        </w:rPr>
      </w:pPr>
      <w:r w:rsidRPr="00F274FA">
        <w:rPr>
          <w:rFonts w:asciiTheme="majorHAnsi" w:hAnsiTheme="majorHAnsi" w:cs="Times New Roman"/>
          <w:sz w:val="28"/>
          <w:szCs w:val="28"/>
        </w:rPr>
        <w:t>3.</w:t>
      </w:r>
      <w:r w:rsidRPr="00F274FA">
        <w:rPr>
          <w:rFonts w:asciiTheme="majorHAnsi" w:hAnsiTheme="majorHAnsi" w:cs="Times New Roman"/>
          <w:sz w:val="28"/>
          <w:szCs w:val="28"/>
        </w:rPr>
        <w:tab/>
        <w:t>Corrupt, Fraudulent, Collusive, Coercive, and Obstructive Practices</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BA7A0E">
        <w:rPr>
          <w:rFonts w:asciiTheme="majorHAnsi" w:hAnsiTheme="majorHAnsi" w:cs="Times New Roman"/>
          <w:sz w:val="28"/>
          <w:szCs w:val="28"/>
        </w:rPr>
        <w:tab/>
      </w:r>
      <w:r w:rsidR="00BA7A0E">
        <w:rPr>
          <w:rFonts w:asciiTheme="majorHAnsi" w:hAnsiTheme="majorHAnsi" w:cs="Times New Roman"/>
          <w:sz w:val="28"/>
          <w:szCs w:val="28"/>
        </w:rPr>
        <w:tab/>
      </w:r>
      <w:r w:rsidRPr="00F274FA">
        <w:rPr>
          <w:rFonts w:asciiTheme="majorHAnsi" w:hAnsiTheme="majorHAnsi" w:cs="Times New Roman"/>
          <w:sz w:val="28"/>
          <w:szCs w:val="28"/>
        </w:rPr>
        <w:t>7</w:t>
      </w:r>
    </w:p>
    <w:p w14:paraId="0502ACBD" w14:textId="1061BB3C" w:rsidR="00F274FA" w:rsidRPr="00F274FA" w:rsidRDefault="00F274FA" w:rsidP="00F274FA">
      <w:pPr>
        <w:widowControl w:val="0"/>
        <w:tabs>
          <w:tab w:val="left" w:pos="630"/>
          <w:tab w:val="left" w:pos="1170"/>
        </w:tabs>
        <w:autoSpaceDE w:val="0"/>
        <w:autoSpaceDN w:val="0"/>
        <w:adjustRightInd w:val="0"/>
        <w:spacing w:line="276" w:lineRule="auto"/>
        <w:ind w:left="630" w:firstLine="90"/>
        <w:jc w:val="both"/>
        <w:rPr>
          <w:rFonts w:asciiTheme="majorHAnsi" w:hAnsiTheme="majorHAnsi" w:cs="Times New Roman"/>
          <w:sz w:val="28"/>
          <w:szCs w:val="28"/>
        </w:rPr>
      </w:pPr>
      <w:r w:rsidRPr="00F274FA">
        <w:rPr>
          <w:rFonts w:asciiTheme="majorHAnsi" w:hAnsiTheme="majorHAnsi" w:cs="Times New Roman"/>
          <w:sz w:val="28"/>
          <w:szCs w:val="28"/>
        </w:rPr>
        <w:t>4.</w:t>
      </w:r>
      <w:r w:rsidRPr="00F274FA">
        <w:rPr>
          <w:rFonts w:asciiTheme="majorHAnsi" w:hAnsiTheme="majorHAnsi" w:cs="Times New Roman"/>
          <w:sz w:val="28"/>
          <w:szCs w:val="28"/>
        </w:rPr>
        <w:tab/>
        <w:t>Conflict of Interest</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9</w:t>
      </w:r>
    </w:p>
    <w:p w14:paraId="52A97446" w14:textId="1058A7EB" w:rsidR="00F274FA" w:rsidRPr="00F274FA" w:rsidRDefault="00F274FA" w:rsidP="00F274FA">
      <w:pPr>
        <w:widowControl w:val="0"/>
        <w:tabs>
          <w:tab w:val="left" w:pos="630"/>
          <w:tab w:val="left" w:pos="1170"/>
        </w:tabs>
        <w:autoSpaceDE w:val="0"/>
        <w:autoSpaceDN w:val="0"/>
        <w:adjustRightInd w:val="0"/>
        <w:spacing w:line="276" w:lineRule="auto"/>
        <w:ind w:left="630" w:firstLine="90"/>
        <w:jc w:val="both"/>
        <w:rPr>
          <w:rFonts w:asciiTheme="majorHAnsi" w:hAnsiTheme="majorHAnsi" w:cs="Times New Roman"/>
          <w:sz w:val="28"/>
          <w:szCs w:val="28"/>
        </w:rPr>
      </w:pPr>
      <w:r w:rsidRPr="00F274FA">
        <w:rPr>
          <w:rFonts w:asciiTheme="majorHAnsi" w:hAnsiTheme="majorHAnsi" w:cs="Times New Roman"/>
          <w:sz w:val="28"/>
          <w:szCs w:val="28"/>
        </w:rPr>
        <w:t>5.</w:t>
      </w:r>
      <w:r w:rsidRPr="00F274FA">
        <w:rPr>
          <w:rFonts w:asciiTheme="majorHAnsi" w:hAnsiTheme="majorHAnsi" w:cs="Times New Roman"/>
          <w:sz w:val="28"/>
          <w:szCs w:val="28"/>
        </w:rPr>
        <w:tab/>
        <w:t>Eligible Bidders</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10</w:t>
      </w:r>
    </w:p>
    <w:p w14:paraId="49DE8250" w14:textId="342EA1E9" w:rsidR="00F274FA" w:rsidRPr="00F274FA" w:rsidRDefault="00F274FA" w:rsidP="00F274FA">
      <w:pPr>
        <w:widowControl w:val="0"/>
        <w:tabs>
          <w:tab w:val="left" w:pos="630"/>
          <w:tab w:val="left" w:pos="1170"/>
        </w:tabs>
        <w:autoSpaceDE w:val="0"/>
        <w:autoSpaceDN w:val="0"/>
        <w:adjustRightInd w:val="0"/>
        <w:spacing w:line="276" w:lineRule="auto"/>
        <w:ind w:left="630" w:firstLine="90"/>
        <w:jc w:val="both"/>
        <w:rPr>
          <w:rFonts w:asciiTheme="majorHAnsi" w:hAnsiTheme="majorHAnsi" w:cs="Times New Roman"/>
          <w:sz w:val="28"/>
          <w:szCs w:val="28"/>
        </w:rPr>
      </w:pPr>
      <w:r w:rsidRPr="00F274FA">
        <w:rPr>
          <w:rFonts w:asciiTheme="majorHAnsi" w:hAnsiTheme="majorHAnsi" w:cs="Times New Roman"/>
          <w:sz w:val="28"/>
          <w:szCs w:val="28"/>
        </w:rPr>
        <w:t>6.</w:t>
      </w:r>
      <w:r w:rsidRPr="00F274FA">
        <w:rPr>
          <w:rFonts w:asciiTheme="majorHAnsi" w:hAnsiTheme="majorHAnsi" w:cs="Times New Roman"/>
          <w:sz w:val="28"/>
          <w:szCs w:val="28"/>
        </w:rPr>
        <w:tab/>
        <w:t>Bidder’s Responsibilities</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11</w:t>
      </w:r>
    </w:p>
    <w:p w14:paraId="783A0B94" w14:textId="7C0642AE" w:rsidR="00F274FA" w:rsidRPr="00F274FA" w:rsidRDefault="00F274FA" w:rsidP="00F274FA">
      <w:pPr>
        <w:widowControl w:val="0"/>
        <w:tabs>
          <w:tab w:val="left" w:pos="630"/>
          <w:tab w:val="left" w:pos="1170"/>
        </w:tabs>
        <w:autoSpaceDE w:val="0"/>
        <w:autoSpaceDN w:val="0"/>
        <w:adjustRightInd w:val="0"/>
        <w:spacing w:line="276" w:lineRule="auto"/>
        <w:ind w:left="630" w:firstLine="90"/>
        <w:jc w:val="both"/>
        <w:rPr>
          <w:rFonts w:asciiTheme="majorHAnsi" w:hAnsiTheme="majorHAnsi" w:cs="Times New Roman"/>
          <w:sz w:val="28"/>
          <w:szCs w:val="28"/>
        </w:rPr>
      </w:pPr>
      <w:r w:rsidRPr="00F274FA">
        <w:rPr>
          <w:rFonts w:asciiTheme="majorHAnsi" w:hAnsiTheme="majorHAnsi" w:cs="Times New Roman"/>
          <w:sz w:val="28"/>
          <w:szCs w:val="28"/>
        </w:rPr>
        <w:t>7.</w:t>
      </w:r>
      <w:r w:rsidRPr="00F274FA">
        <w:rPr>
          <w:rFonts w:asciiTheme="majorHAnsi" w:hAnsiTheme="majorHAnsi" w:cs="Times New Roman"/>
          <w:sz w:val="28"/>
          <w:szCs w:val="28"/>
        </w:rPr>
        <w:tab/>
        <w:t>Origin of Goods and Services</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14</w:t>
      </w:r>
    </w:p>
    <w:p w14:paraId="65DB28C5" w14:textId="173901A7" w:rsidR="00F274FA" w:rsidRPr="00F274FA" w:rsidRDefault="00F274FA" w:rsidP="00F274FA">
      <w:pPr>
        <w:widowControl w:val="0"/>
        <w:tabs>
          <w:tab w:val="left" w:pos="630"/>
          <w:tab w:val="left" w:pos="1170"/>
        </w:tabs>
        <w:autoSpaceDE w:val="0"/>
        <w:autoSpaceDN w:val="0"/>
        <w:adjustRightInd w:val="0"/>
        <w:spacing w:line="276" w:lineRule="auto"/>
        <w:ind w:left="630" w:firstLine="90"/>
        <w:jc w:val="both"/>
        <w:rPr>
          <w:rFonts w:asciiTheme="majorHAnsi" w:hAnsiTheme="majorHAnsi" w:cs="Times New Roman"/>
          <w:sz w:val="28"/>
          <w:szCs w:val="28"/>
        </w:rPr>
      </w:pPr>
      <w:r w:rsidRPr="00F274FA">
        <w:rPr>
          <w:rFonts w:asciiTheme="majorHAnsi" w:hAnsiTheme="majorHAnsi" w:cs="Times New Roman"/>
          <w:sz w:val="28"/>
          <w:szCs w:val="28"/>
        </w:rPr>
        <w:t>8.</w:t>
      </w:r>
      <w:r w:rsidRPr="00F274FA">
        <w:rPr>
          <w:rFonts w:asciiTheme="majorHAnsi" w:hAnsiTheme="majorHAnsi" w:cs="Times New Roman"/>
          <w:sz w:val="28"/>
          <w:szCs w:val="28"/>
        </w:rPr>
        <w:tab/>
        <w:t>Subcontracts</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14</w:t>
      </w:r>
    </w:p>
    <w:p w14:paraId="23B7FF16" w14:textId="010121A3" w:rsidR="00F274FA" w:rsidRPr="00F274FA" w:rsidRDefault="00F274FA" w:rsidP="00F274FA">
      <w:pPr>
        <w:widowControl w:val="0"/>
        <w:tabs>
          <w:tab w:val="left" w:pos="630"/>
        </w:tabs>
        <w:autoSpaceDE w:val="0"/>
        <w:autoSpaceDN w:val="0"/>
        <w:adjustRightInd w:val="0"/>
        <w:spacing w:line="276" w:lineRule="auto"/>
        <w:ind w:left="630" w:hanging="630"/>
        <w:jc w:val="both"/>
        <w:rPr>
          <w:rFonts w:asciiTheme="majorHAnsi" w:hAnsiTheme="majorHAnsi" w:cs="Times New Roman"/>
          <w:sz w:val="28"/>
          <w:szCs w:val="28"/>
        </w:rPr>
      </w:pPr>
      <w:r w:rsidRPr="000D2933">
        <w:rPr>
          <w:rFonts w:asciiTheme="majorHAnsi" w:hAnsiTheme="majorHAnsi" w:cs="Times New Roman"/>
          <w:b/>
          <w:sz w:val="28"/>
          <w:szCs w:val="28"/>
        </w:rPr>
        <w:t>B.</w:t>
      </w:r>
      <w:r w:rsidRPr="000D2933">
        <w:rPr>
          <w:rFonts w:asciiTheme="majorHAnsi" w:hAnsiTheme="majorHAnsi" w:cs="Times New Roman"/>
          <w:b/>
          <w:sz w:val="28"/>
          <w:szCs w:val="28"/>
        </w:rPr>
        <w:tab/>
        <w:t>CONTENTS OF BIDDING DOCUMENTS</w:t>
      </w:r>
      <w:r w:rsidRPr="000D2933">
        <w:rPr>
          <w:rFonts w:asciiTheme="majorHAnsi" w:hAnsiTheme="majorHAnsi" w:cs="Times New Roman"/>
          <w:b/>
          <w:sz w:val="28"/>
          <w:szCs w:val="28"/>
        </w:rPr>
        <w:tab/>
      </w:r>
      <w:r w:rsidR="000D2933">
        <w:rPr>
          <w:rFonts w:asciiTheme="majorHAnsi" w:hAnsiTheme="majorHAnsi" w:cs="Times New Roman"/>
          <w:b/>
          <w:sz w:val="28"/>
          <w:szCs w:val="28"/>
        </w:rPr>
        <w:tab/>
      </w:r>
      <w:r w:rsidR="000D2933">
        <w:rPr>
          <w:rFonts w:asciiTheme="majorHAnsi" w:hAnsiTheme="majorHAnsi" w:cs="Times New Roman"/>
          <w:b/>
          <w:sz w:val="28"/>
          <w:szCs w:val="28"/>
        </w:rPr>
        <w:tab/>
      </w:r>
      <w:r w:rsidR="000D2933">
        <w:rPr>
          <w:rFonts w:asciiTheme="majorHAnsi" w:hAnsiTheme="majorHAnsi" w:cs="Times New Roman"/>
          <w:b/>
          <w:sz w:val="28"/>
          <w:szCs w:val="28"/>
        </w:rPr>
        <w:tab/>
      </w:r>
      <w:r w:rsidR="000D2933">
        <w:rPr>
          <w:rFonts w:asciiTheme="majorHAnsi" w:hAnsiTheme="majorHAnsi" w:cs="Times New Roman"/>
          <w:b/>
          <w:sz w:val="28"/>
          <w:szCs w:val="28"/>
        </w:rPr>
        <w:tab/>
      </w:r>
      <w:r w:rsidRPr="000D2933">
        <w:rPr>
          <w:rFonts w:asciiTheme="majorHAnsi" w:hAnsiTheme="majorHAnsi" w:cs="Times New Roman"/>
          <w:b/>
          <w:sz w:val="28"/>
          <w:szCs w:val="28"/>
        </w:rPr>
        <w:t>14</w:t>
      </w:r>
    </w:p>
    <w:p w14:paraId="64C1A996" w14:textId="23742602" w:rsidR="00F274FA" w:rsidRPr="00F274FA" w:rsidRDefault="00F274FA" w:rsidP="00F274FA">
      <w:pPr>
        <w:widowControl w:val="0"/>
        <w:tabs>
          <w:tab w:val="left" w:pos="630"/>
          <w:tab w:val="left" w:pos="1170"/>
        </w:tabs>
        <w:autoSpaceDE w:val="0"/>
        <w:autoSpaceDN w:val="0"/>
        <w:adjustRightInd w:val="0"/>
        <w:spacing w:line="276" w:lineRule="auto"/>
        <w:ind w:left="630" w:firstLine="90"/>
        <w:jc w:val="both"/>
        <w:rPr>
          <w:rFonts w:asciiTheme="majorHAnsi" w:hAnsiTheme="majorHAnsi" w:cs="Times New Roman"/>
          <w:sz w:val="28"/>
          <w:szCs w:val="28"/>
        </w:rPr>
      </w:pPr>
      <w:r w:rsidRPr="00F274FA">
        <w:rPr>
          <w:rFonts w:asciiTheme="majorHAnsi" w:hAnsiTheme="majorHAnsi" w:cs="Times New Roman"/>
          <w:sz w:val="28"/>
          <w:szCs w:val="28"/>
        </w:rPr>
        <w:t>9.</w:t>
      </w:r>
      <w:r w:rsidRPr="00F274FA">
        <w:rPr>
          <w:rFonts w:asciiTheme="majorHAnsi" w:hAnsiTheme="majorHAnsi" w:cs="Times New Roman"/>
          <w:sz w:val="28"/>
          <w:szCs w:val="28"/>
        </w:rPr>
        <w:tab/>
        <w:t>Pre-Bid Conference</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14</w:t>
      </w:r>
    </w:p>
    <w:p w14:paraId="7493BAFA" w14:textId="39E2F29F" w:rsidR="00F274FA" w:rsidRPr="00F274FA" w:rsidRDefault="00F274FA" w:rsidP="00F274FA">
      <w:pPr>
        <w:widowControl w:val="0"/>
        <w:tabs>
          <w:tab w:val="left" w:pos="630"/>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10.</w:t>
      </w:r>
      <w:r w:rsidRPr="00F274FA">
        <w:rPr>
          <w:rFonts w:asciiTheme="majorHAnsi" w:hAnsiTheme="majorHAnsi" w:cs="Times New Roman"/>
          <w:sz w:val="28"/>
          <w:szCs w:val="28"/>
        </w:rPr>
        <w:tab/>
        <w:t>Clarification and Amendment of Bidding Documents</w:t>
      </w:r>
      <w:r w:rsidRPr="00F274FA">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15</w:t>
      </w:r>
    </w:p>
    <w:p w14:paraId="627900B4" w14:textId="52827F36" w:rsidR="00F274FA" w:rsidRPr="00F274FA" w:rsidRDefault="00F274FA" w:rsidP="00F274FA">
      <w:pPr>
        <w:widowControl w:val="0"/>
        <w:tabs>
          <w:tab w:val="left" w:pos="630"/>
        </w:tabs>
        <w:autoSpaceDE w:val="0"/>
        <w:autoSpaceDN w:val="0"/>
        <w:adjustRightInd w:val="0"/>
        <w:spacing w:line="276" w:lineRule="auto"/>
        <w:ind w:left="630" w:hanging="630"/>
        <w:jc w:val="both"/>
        <w:rPr>
          <w:rFonts w:asciiTheme="majorHAnsi" w:hAnsiTheme="majorHAnsi" w:cs="Times New Roman"/>
          <w:sz w:val="28"/>
          <w:szCs w:val="28"/>
        </w:rPr>
      </w:pPr>
      <w:r w:rsidRPr="000D2933">
        <w:rPr>
          <w:rFonts w:asciiTheme="majorHAnsi" w:hAnsiTheme="majorHAnsi" w:cs="Times New Roman"/>
          <w:b/>
          <w:sz w:val="28"/>
          <w:szCs w:val="28"/>
        </w:rPr>
        <w:t>C.</w:t>
      </w:r>
      <w:r w:rsidRPr="000D2933">
        <w:rPr>
          <w:rFonts w:asciiTheme="majorHAnsi" w:hAnsiTheme="majorHAnsi" w:cs="Times New Roman"/>
          <w:b/>
          <w:sz w:val="28"/>
          <w:szCs w:val="28"/>
        </w:rPr>
        <w:tab/>
        <w:t>PREPARATION OF BIDS</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0B2935">
        <w:rPr>
          <w:rFonts w:asciiTheme="majorHAnsi" w:hAnsiTheme="majorHAnsi" w:cs="Times New Roman"/>
          <w:b/>
          <w:sz w:val="28"/>
          <w:szCs w:val="28"/>
        </w:rPr>
        <w:t>15</w:t>
      </w:r>
    </w:p>
    <w:p w14:paraId="571CEB35" w14:textId="73571AAC"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11.</w:t>
      </w:r>
      <w:r w:rsidRPr="00F274FA">
        <w:rPr>
          <w:rFonts w:asciiTheme="majorHAnsi" w:hAnsiTheme="majorHAnsi" w:cs="Times New Roman"/>
          <w:sz w:val="28"/>
          <w:szCs w:val="28"/>
        </w:rPr>
        <w:tab/>
        <w:t>Language of Bids</w:t>
      </w:r>
      <w:r w:rsidRPr="00F274FA">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000D2933">
        <w:rPr>
          <w:rFonts w:asciiTheme="majorHAnsi" w:hAnsiTheme="majorHAnsi" w:cs="Times New Roman"/>
          <w:sz w:val="28"/>
          <w:szCs w:val="28"/>
        </w:rPr>
        <w:tab/>
      </w:r>
      <w:r w:rsidRPr="00F274FA">
        <w:rPr>
          <w:rFonts w:asciiTheme="majorHAnsi" w:hAnsiTheme="majorHAnsi" w:cs="Times New Roman"/>
          <w:sz w:val="28"/>
          <w:szCs w:val="28"/>
        </w:rPr>
        <w:t>15</w:t>
      </w:r>
    </w:p>
    <w:p w14:paraId="0B7826BA" w14:textId="2CE58B0A" w:rsidR="00F274FA" w:rsidRPr="00F274FA" w:rsidRDefault="00F274FA" w:rsidP="000D2933">
      <w:pPr>
        <w:widowControl w:val="0"/>
        <w:tabs>
          <w:tab w:val="left" w:pos="1170"/>
        </w:tabs>
        <w:autoSpaceDE w:val="0"/>
        <w:autoSpaceDN w:val="0"/>
        <w:adjustRightInd w:val="0"/>
        <w:spacing w:line="276" w:lineRule="auto"/>
        <w:ind w:left="1170" w:hanging="540"/>
        <w:jc w:val="both"/>
        <w:rPr>
          <w:rFonts w:asciiTheme="majorHAnsi" w:hAnsiTheme="majorHAnsi" w:cs="Times New Roman"/>
          <w:sz w:val="28"/>
          <w:szCs w:val="28"/>
        </w:rPr>
      </w:pPr>
      <w:r w:rsidRPr="00F274FA">
        <w:rPr>
          <w:rFonts w:asciiTheme="majorHAnsi" w:hAnsiTheme="majorHAnsi" w:cs="Times New Roman"/>
          <w:sz w:val="28"/>
          <w:szCs w:val="28"/>
        </w:rPr>
        <w:t>12.</w:t>
      </w:r>
      <w:r w:rsidRPr="00F274FA">
        <w:rPr>
          <w:rFonts w:asciiTheme="majorHAnsi" w:hAnsiTheme="majorHAnsi" w:cs="Times New Roman"/>
          <w:sz w:val="28"/>
          <w:szCs w:val="28"/>
        </w:rPr>
        <w:tab/>
        <w:t>Documents Comprising the Bid: Eligibility and Technical Components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BA7A0E">
        <w:rPr>
          <w:rFonts w:asciiTheme="majorHAnsi" w:hAnsiTheme="majorHAnsi" w:cs="Times New Roman"/>
          <w:sz w:val="28"/>
          <w:szCs w:val="28"/>
        </w:rPr>
        <w:tab/>
      </w:r>
      <w:r w:rsidR="00BA7A0E">
        <w:rPr>
          <w:rFonts w:asciiTheme="majorHAnsi" w:hAnsiTheme="majorHAnsi" w:cs="Times New Roman"/>
          <w:sz w:val="28"/>
          <w:szCs w:val="28"/>
        </w:rPr>
        <w:tab/>
      </w:r>
      <w:r w:rsidRPr="00F274FA">
        <w:rPr>
          <w:rFonts w:asciiTheme="majorHAnsi" w:hAnsiTheme="majorHAnsi" w:cs="Times New Roman"/>
          <w:sz w:val="28"/>
          <w:szCs w:val="28"/>
        </w:rPr>
        <w:t>16</w:t>
      </w:r>
    </w:p>
    <w:p w14:paraId="1B725236" w14:textId="77777777"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13.</w:t>
      </w:r>
      <w:r w:rsidRPr="00F274FA">
        <w:rPr>
          <w:rFonts w:asciiTheme="majorHAnsi" w:hAnsiTheme="majorHAnsi" w:cs="Times New Roman"/>
          <w:sz w:val="28"/>
          <w:szCs w:val="28"/>
        </w:rPr>
        <w:tab/>
        <w:t>Documents Comprising the Bid: Financial Component</w:t>
      </w:r>
      <w:r w:rsidRPr="00F274FA">
        <w:rPr>
          <w:rFonts w:asciiTheme="majorHAnsi" w:hAnsiTheme="majorHAnsi" w:cs="Times New Roman"/>
          <w:sz w:val="28"/>
          <w:szCs w:val="28"/>
        </w:rPr>
        <w:tab/>
        <w:t>18</w:t>
      </w:r>
    </w:p>
    <w:p w14:paraId="0BC8B4A4" w14:textId="4F4D7119"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14.</w:t>
      </w:r>
      <w:r w:rsidRPr="00F274FA">
        <w:rPr>
          <w:rFonts w:asciiTheme="majorHAnsi" w:hAnsiTheme="majorHAnsi" w:cs="Times New Roman"/>
          <w:sz w:val="28"/>
          <w:szCs w:val="28"/>
        </w:rPr>
        <w:tab/>
        <w:t>Alternative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19</w:t>
      </w:r>
    </w:p>
    <w:p w14:paraId="2DC6B4F2" w14:textId="286384FE"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15.</w:t>
      </w:r>
      <w:r w:rsidRPr="00F274FA">
        <w:rPr>
          <w:rFonts w:asciiTheme="majorHAnsi" w:hAnsiTheme="majorHAnsi" w:cs="Times New Roman"/>
          <w:sz w:val="28"/>
          <w:szCs w:val="28"/>
        </w:rPr>
        <w:tab/>
        <w:t>Bid Prices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19</w:t>
      </w:r>
    </w:p>
    <w:p w14:paraId="3B1878B0" w14:textId="0CF1BFFF"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16.</w:t>
      </w:r>
      <w:r w:rsidRPr="00F274FA">
        <w:rPr>
          <w:rFonts w:asciiTheme="majorHAnsi" w:hAnsiTheme="majorHAnsi" w:cs="Times New Roman"/>
          <w:sz w:val="28"/>
          <w:szCs w:val="28"/>
        </w:rPr>
        <w:tab/>
        <w:t>Bid Currencies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20</w:t>
      </w:r>
    </w:p>
    <w:p w14:paraId="34DACA6F" w14:textId="315F4432"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17.</w:t>
      </w:r>
      <w:r w:rsidRPr="00F274FA">
        <w:rPr>
          <w:rFonts w:asciiTheme="majorHAnsi" w:hAnsiTheme="majorHAnsi" w:cs="Times New Roman"/>
          <w:sz w:val="28"/>
          <w:szCs w:val="28"/>
        </w:rPr>
        <w:tab/>
        <w:t>Bid Validity</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20</w:t>
      </w:r>
    </w:p>
    <w:p w14:paraId="4894DDA3" w14:textId="2EC81299"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18.</w:t>
      </w:r>
      <w:r w:rsidRPr="00F274FA">
        <w:rPr>
          <w:rFonts w:asciiTheme="majorHAnsi" w:hAnsiTheme="majorHAnsi" w:cs="Times New Roman"/>
          <w:sz w:val="28"/>
          <w:szCs w:val="28"/>
        </w:rPr>
        <w:tab/>
        <w:t>Bid Security</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20</w:t>
      </w:r>
    </w:p>
    <w:p w14:paraId="1207A3D7" w14:textId="4C7E48A7"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19.</w:t>
      </w:r>
      <w:r w:rsidRPr="00F274FA">
        <w:rPr>
          <w:rFonts w:asciiTheme="majorHAnsi" w:hAnsiTheme="majorHAnsi" w:cs="Times New Roman"/>
          <w:sz w:val="28"/>
          <w:szCs w:val="28"/>
        </w:rPr>
        <w:tab/>
        <w:t>Format and Signing of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22</w:t>
      </w:r>
    </w:p>
    <w:p w14:paraId="4A25189E" w14:textId="23B61D0A"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20.</w:t>
      </w:r>
      <w:r w:rsidRPr="00F274FA">
        <w:rPr>
          <w:rFonts w:asciiTheme="majorHAnsi" w:hAnsiTheme="majorHAnsi" w:cs="Times New Roman"/>
          <w:sz w:val="28"/>
          <w:szCs w:val="28"/>
        </w:rPr>
        <w:tab/>
        <w:t>Sealing and Marking of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23</w:t>
      </w:r>
    </w:p>
    <w:p w14:paraId="0C2E3101" w14:textId="1C84D177" w:rsidR="00F274FA" w:rsidRPr="00F274FA" w:rsidRDefault="00F274FA" w:rsidP="00F274FA">
      <w:pPr>
        <w:widowControl w:val="0"/>
        <w:tabs>
          <w:tab w:val="left" w:pos="1170"/>
        </w:tabs>
        <w:autoSpaceDE w:val="0"/>
        <w:autoSpaceDN w:val="0"/>
        <w:adjustRightInd w:val="0"/>
        <w:spacing w:line="276" w:lineRule="auto"/>
        <w:ind w:left="630" w:hanging="630"/>
        <w:jc w:val="both"/>
        <w:rPr>
          <w:rFonts w:asciiTheme="majorHAnsi" w:hAnsiTheme="majorHAnsi" w:cs="Times New Roman"/>
          <w:sz w:val="28"/>
          <w:szCs w:val="28"/>
        </w:rPr>
      </w:pPr>
      <w:r w:rsidRPr="000D2933">
        <w:rPr>
          <w:rFonts w:asciiTheme="majorHAnsi" w:hAnsiTheme="majorHAnsi" w:cs="Times New Roman"/>
          <w:b/>
          <w:sz w:val="28"/>
          <w:szCs w:val="28"/>
        </w:rPr>
        <w:t>D.</w:t>
      </w:r>
      <w:r w:rsidRPr="000D2933">
        <w:rPr>
          <w:rFonts w:asciiTheme="majorHAnsi" w:hAnsiTheme="majorHAnsi" w:cs="Times New Roman"/>
          <w:b/>
          <w:sz w:val="28"/>
          <w:szCs w:val="28"/>
        </w:rPr>
        <w:tab/>
        <w:t>SUBMISSION AND OPENING OF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0B2935">
        <w:rPr>
          <w:rFonts w:asciiTheme="majorHAnsi" w:hAnsiTheme="majorHAnsi" w:cs="Times New Roman"/>
          <w:b/>
          <w:sz w:val="28"/>
          <w:szCs w:val="28"/>
        </w:rPr>
        <w:t>24</w:t>
      </w:r>
    </w:p>
    <w:p w14:paraId="631AB167" w14:textId="2E648AFD"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21.</w:t>
      </w:r>
      <w:r w:rsidRPr="00F274FA">
        <w:rPr>
          <w:rFonts w:asciiTheme="majorHAnsi" w:hAnsiTheme="majorHAnsi" w:cs="Times New Roman"/>
          <w:sz w:val="28"/>
          <w:szCs w:val="28"/>
        </w:rPr>
        <w:tab/>
        <w:t>Deadline for Submission of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24</w:t>
      </w:r>
    </w:p>
    <w:p w14:paraId="1214A58C" w14:textId="6234CDB2"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22.</w:t>
      </w:r>
      <w:r w:rsidRPr="00F274FA">
        <w:rPr>
          <w:rFonts w:asciiTheme="majorHAnsi" w:hAnsiTheme="majorHAnsi" w:cs="Times New Roman"/>
          <w:sz w:val="28"/>
          <w:szCs w:val="28"/>
        </w:rPr>
        <w:tab/>
        <w:t>Late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24</w:t>
      </w:r>
    </w:p>
    <w:p w14:paraId="3D1F9944" w14:textId="1EC411F0"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23.</w:t>
      </w:r>
      <w:r w:rsidRPr="00F274FA">
        <w:rPr>
          <w:rFonts w:asciiTheme="majorHAnsi" w:hAnsiTheme="majorHAnsi" w:cs="Times New Roman"/>
          <w:sz w:val="28"/>
          <w:szCs w:val="28"/>
        </w:rPr>
        <w:tab/>
        <w:t>Modification and Withdrawal of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24</w:t>
      </w:r>
    </w:p>
    <w:p w14:paraId="0047A265" w14:textId="62F0E9B8"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24.</w:t>
      </w:r>
      <w:r w:rsidRPr="00F274FA">
        <w:rPr>
          <w:rFonts w:asciiTheme="majorHAnsi" w:hAnsiTheme="majorHAnsi" w:cs="Times New Roman"/>
          <w:sz w:val="28"/>
          <w:szCs w:val="28"/>
        </w:rPr>
        <w:tab/>
        <w:t>Opening and Preliminary Examination of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25</w:t>
      </w:r>
    </w:p>
    <w:p w14:paraId="572DA441" w14:textId="4F432743" w:rsidR="00F274FA" w:rsidRPr="00F274FA" w:rsidRDefault="00F274FA" w:rsidP="00F274FA">
      <w:pPr>
        <w:widowControl w:val="0"/>
        <w:tabs>
          <w:tab w:val="left" w:pos="1170"/>
        </w:tabs>
        <w:autoSpaceDE w:val="0"/>
        <w:autoSpaceDN w:val="0"/>
        <w:adjustRightInd w:val="0"/>
        <w:spacing w:line="276" w:lineRule="auto"/>
        <w:ind w:left="630" w:hanging="630"/>
        <w:jc w:val="both"/>
        <w:rPr>
          <w:rFonts w:asciiTheme="majorHAnsi" w:hAnsiTheme="majorHAnsi" w:cs="Times New Roman"/>
          <w:sz w:val="28"/>
          <w:szCs w:val="28"/>
        </w:rPr>
      </w:pPr>
      <w:r w:rsidRPr="000D2933">
        <w:rPr>
          <w:rFonts w:asciiTheme="majorHAnsi" w:hAnsiTheme="majorHAnsi" w:cs="Times New Roman"/>
          <w:b/>
          <w:sz w:val="28"/>
          <w:szCs w:val="28"/>
        </w:rPr>
        <w:t>E.</w:t>
      </w:r>
      <w:r w:rsidRPr="000D2933">
        <w:rPr>
          <w:rFonts w:asciiTheme="majorHAnsi" w:hAnsiTheme="majorHAnsi" w:cs="Times New Roman"/>
          <w:b/>
          <w:sz w:val="28"/>
          <w:szCs w:val="28"/>
        </w:rPr>
        <w:tab/>
        <w:t>EVALUATION AND COMPARISON OF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0B2935">
        <w:rPr>
          <w:rFonts w:asciiTheme="majorHAnsi" w:hAnsiTheme="majorHAnsi" w:cs="Times New Roman"/>
          <w:b/>
          <w:sz w:val="28"/>
          <w:szCs w:val="28"/>
        </w:rPr>
        <w:t>26</w:t>
      </w:r>
    </w:p>
    <w:p w14:paraId="0D0327DC" w14:textId="5E461300"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25.</w:t>
      </w:r>
      <w:r w:rsidRPr="00F274FA">
        <w:rPr>
          <w:rFonts w:asciiTheme="majorHAnsi" w:hAnsiTheme="majorHAnsi" w:cs="Times New Roman"/>
          <w:sz w:val="28"/>
          <w:szCs w:val="28"/>
        </w:rPr>
        <w:tab/>
        <w:t>Process to be Confidential</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26</w:t>
      </w:r>
    </w:p>
    <w:p w14:paraId="4D1CE768" w14:textId="4153C2CA"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26.</w:t>
      </w:r>
      <w:r w:rsidRPr="00F274FA">
        <w:rPr>
          <w:rFonts w:asciiTheme="majorHAnsi" w:hAnsiTheme="majorHAnsi" w:cs="Times New Roman"/>
          <w:sz w:val="28"/>
          <w:szCs w:val="28"/>
        </w:rPr>
        <w:tab/>
        <w:t>Clarification of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26</w:t>
      </w:r>
    </w:p>
    <w:p w14:paraId="68E65B5E" w14:textId="4564866A"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27.</w:t>
      </w:r>
      <w:r w:rsidRPr="00F274FA">
        <w:rPr>
          <w:rFonts w:asciiTheme="majorHAnsi" w:hAnsiTheme="majorHAnsi" w:cs="Times New Roman"/>
          <w:sz w:val="28"/>
          <w:szCs w:val="28"/>
        </w:rPr>
        <w:tab/>
        <w:t>Detailed Evaluation and Comparison of Bids</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27</w:t>
      </w:r>
    </w:p>
    <w:p w14:paraId="684C1623" w14:textId="3C8571D7"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28.</w:t>
      </w:r>
      <w:r w:rsidRPr="00F274FA">
        <w:rPr>
          <w:rFonts w:asciiTheme="majorHAnsi" w:hAnsiTheme="majorHAnsi" w:cs="Times New Roman"/>
          <w:sz w:val="28"/>
          <w:szCs w:val="28"/>
        </w:rPr>
        <w:tab/>
        <w:t>Post Qualification</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28</w:t>
      </w:r>
    </w:p>
    <w:p w14:paraId="49FA399F" w14:textId="666D1D12"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29.</w:t>
      </w:r>
      <w:r w:rsidRPr="00F274FA">
        <w:rPr>
          <w:rFonts w:asciiTheme="majorHAnsi" w:hAnsiTheme="majorHAnsi" w:cs="Times New Roman"/>
          <w:sz w:val="28"/>
          <w:szCs w:val="28"/>
        </w:rPr>
        <w:tab/>
        <w:t>Reservation Clause</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29</w:t>
      </w:r>
    </w:p>
    <w:p w14:paraId="1F815ABC" w14:textId="03011ED3" w:rsidR="00F274FA" w:rsidRPr="00F274FA" w:rsidRDefault="00F274FA" w:rsidP="00F274FA">
      <w:pPr>
        <w:widowControl w:val="0"/>
        <w:tabs>
          <w:tab w:val="left" w:pos="1170"/>
        </w:tabs>
        <w:autoSpaceDE w:val="0"/>
        <w:autoSpaceDN w:val="0"/>
        <w:adjustRightInd w:val="0"/>
        <w:spacing w:line="276" w:lineRule="auto"/>
        <w:ind w:left="630" w:hanging="630"/>
        <w:jc w:val="both"/>
        <w:rPr>
          <w:rFonts w:asciiTheme="majorHAnsi" w:hAnsiTheme="majorHAnsi" w:cs="Times New Roman"/>
          <w:sz w:val="28"/>
          <w:szCs w:val="28"/>
        </w:rPr>
      </w:pPr>
      <w:r w:rsidRPr="000D2933">
        <w:rPr>
          <w:rFonts w:asciiTheme="majorHAnsi" w:hAnsiTheme="majorHAnsi" w:cs="Times New Roman"/>
          <w:b/>
          <w:sz w:val="28"/>
          <w:szCs w:val="28"/>
        </w:rPr>
        <w:t>F.</w:t>
      </w:r>
      <w:r w:rsidRPr="000D2933">
        <w:rPr>
          <w:rFonts w:asciiTheme="majorHAnsi" w:hAnsiTheme="majorHAnsi" w:cs="Times New Roman"/>
          <w:b/>
          <w:sz w:val="28"/>
          <w:szCs w:val="28"/>
        </w:rPr>
        <w:tab/>
        <w:t>AWARD OF CONTRACT</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0B2935">
        <w:rPr>
          <w:rFonts w:asciiTheme="majorHAnsi" w:hAnsiTheme="majorHAnsi" w:cs="Times New Roman"/>
          <w:b/>
          <w:sz w:val="28"/>
          <w:szCs w:val="28"/>
        </w:rPr>
        <w:t>30</w:t>
      </w:r>
    </w:p>
    <w:p w14:paraId="4082AD32" w14:textId="5D082B9D"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30.</w:t>
      </w:r>
      <w:r w:rsidRPr="00F274FA">
        <w:rPr>
          <w:rFonts w:asciiTheme="majorHAnsi" w:hAnsiTheme="majorHAnsi" w:cs="Times New Roman"/>
          <w:sz w:val="28"/>
          <w:szCs w:val="28"/>
        </w:rPr>
        <w:tab/>
        <w:t>Contract Award</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30</w:t>
      </w:r>
    </w:p>
    <w:p w14:paraId="703B3B44" w14:textId="1D7E1143"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31.</w:t>
      </w:r>
      <w:r w:rsidRPr="00F274FA">
        <w:rPr>
          <w:rFonts w:asciiTheme="majorHAnsi" w:hAnsiTheme="majorHAnsi" w:cs="Times New Roman"/>
          <w:sz w:val="28"/>
          <w:szCs w:val="28"/>
        </w:rPr>
        <w:tab/>
        <w:t>Signing of the Contract</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31</w:t>
      </w:r>
    </w:p>
    <w:p w14:paraId="2B5D9352" w14:textId="0868FF0D"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32.</w:t>
      </w:r>
      <w:r w:rsidRPr="00F274FA">
        <w:rPr>
          <w:rFonts w:asciiTheme="majorHAnsi" w:hAnsiTheme="majorHAnsi" w:cs="Times New Roman"/>
          <w:sz w:val="28"/>
          <w:szCs w:val="28"/>
        </w:rPr>
        <w:tab/>
        <w:t>Performance Security</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31</w:t>
      </w:r>
    </w:p>
    <w:p w14:paraId="3FE96EC1" w14:textId="3F0D42AE" w:rsidR="00F274FA" w:rsidRP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33.</w:t>
      </w:r>
      <w:r w:rsidRPr="00F274FA">
        <w:rPr>
          <w:rFonts w:asciiTheme="majorHAnsi" w:hAnsiTheme="majorHAnsi" w:cs="Times New Roman"/>
          <w:sz w:val="28"/>
          <w:szCs w:val="28"/>
        </w:rPr>
        <w:tab/>
        <w:t>Notice to Proceed</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32</w:t>
      </w:r>
    </w:p>
    <w:p w14:paraId="794AC444" w14:textId="7AC3E673" w:rsidR="00F274FA" w:rsidRDefault="00F274FA"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F274FA">
        <w:rPr>
          <w:rFonts w:asciiTheme="majorHAnsi" w:hAnsiTheme="majorHAnsi" w:cs="Times New Roman"/>
          <w:sz w:val="28"/>
          <w:szCs w:val="28"/>
        </w:rPr>
        <w:t>34.</w:t>
      </w:r>
      <w:r w:rsidRPr="00F274FA">
        <w:rPr>
          <w:rFonts w:asciiTheme="majorHAnsi" w:hAnsiTheme="majorHAnsi" w:cs="Times New Roman"/>
          <w:sz w:val="28"/>
          <w:szCs w:val="28"/>
        </w:rPr>
        <w:tab/>
        <w:t>Protest Mechanism</w:t>
      </w:r>
      <w:r w:rsidRPr="00F274FA">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000B2935">
        <w:rPr>
          <w:rFonts w:asciiTheme="majorHAnsi" w:hAnsiTheme="majorHAnsi" w:cs="Times New Roman"/>
          <w:sz w:val="28"/>
          <w:szCs w:val="28"/>
        </w:rPr>
        <w:tab/>
      </w:r>
      <w:r w:rsidRPr="00F274FA">
        <w:rPr>
          <w:rFonts w:asciiTheme="majorHAnsi" w:hAnsiTheme="majorHAnsi" w:cs="Times New Roman"/>
          <w:sz w:val="28"/>
          <w:szCs w:val="28"/>
        </w:rPr>
        <w:t>32</w:t>
      </w:r>
    </w:p>
    <w:p w14:paraId="5314E914"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643E7ACE"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4BFA292C"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570A4BE2"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410E0135"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51511B81"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2F99081E"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1CD94217"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55C92201"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202A5C4D"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1423CAF2"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3C2D58A4"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32AE644B"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674A6D7B"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2D56F887"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7C891BA5"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32F68985"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37068178"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0FA19D62"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461F6256"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3D0C5DC0"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1E7566CB" w14:textId="77777777" w:rsidR="00A310BE" w:rsidRDefault="00A310BE" w:rsidP="000D2933">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p>
    <w:p w14:paraId="58AAAC63" w14:textId="77777777" w:rsidR="006B562C" w:rsidRPr="006B562C" w:rsidRDefault="006B562C" w:rsidP="002338D0">
      <w:pPr>
        <w:pStyle w:val="Heading2"/>
        <w:keepLines w:val="0"/>
        <w:numPr>
          <w:ilvl w:val="0"/>
          <w:numId w:val="38"/>
        </w:numPr>
        <w:overflowPunct w:val="0"/>
        <w:autoSpaceDE w:val="0"/>
        <w:autoSpaceDN w:val="0"/>
        <w:adjustRightInd w:val="0"/>
        <w:spacing w:before="240" w:after="240" w:line="240" w:lineRule="atLeast"/>
        <w:ind w:left="0" w:firstLine="0"/>
        <w:jc w:val="center"/>
        <w:textAlignment w:val="baseline"/>
        <w:rPr>
          <w:color w:val="auto"/>
          <w:sz w:val="24"/>
          <w:szCs w:val="24"/>
        </w:rPr>
      </w:pPr>
      <w:bookmarkStart w:id="40" w:name="_Toc355942746"/>
      <w:bookmarkStart w:id="41" w:name="_Toc100571192"/>
      <w:bookmarkStart w:id="42" w:name="_Toc100571488"/>
      <w:bookmarkStart w:id="43" w:name="_Toc101169500"/>
      <w:bookmarkStart w:id="44" w:name="_Toc101542541"/>
      <w:bookmarkStart w:id="45" w:name="_Toc101545818"/>
      <w:bookmarkStart w:id="46" w:name="_Toc102300309"/>
      <w:bookmarkStart w:id="47" w:name="_Toc102300540"/>
      <w:r w:rsidRPr="006B562C">
        <w:rPr>
          <w:color w:val="auto"/>
          <w:sz w:val="24"/>
          <w:szCs w:val="24"/>
        </w:rPr>
        <w:t>General</w:t>
      </w:r>
      <w:bookmarkEnd w:id="40"/>
    </w:p>
    <w:p w14:paraId="26A42E5A" w14:textId="77777777" w:rsidR="006B562C" w:rsidRPr="006B562C" w:rsidRDefault="006B562C" w:rsidP="002338D0">
      <w:pPr>
        <w:pStyle w:val="Heading3"/>
        <w:keepNext w:val="0"/>
        <w:keepLines w:val="0"/>
        <w:numPr>
          <w:ilvl w:val="1"/>
          <w:numId w:val="54"/>
        </w:numPr>
        <w:spacing w:before="240" w:after="240" w:line="240" w:lineRule="atLeast"/>
        <w:jc w:val="both"/>
        <w:rPr>
          <w:color w:val="auto"/>
        </w:rPr>
      </w:pPr>
      <w:bookmarkStart w:id="48" w:name="_Toc240193384"/>
      <w:bookmarkStart w:id="49" w:name="_Toc240794889"/>
      <w:bookmarkStart w:id="50" w:name="_Toc242866312"/>
      <w:bookmarkStart w:id="51" w:name="_Toc355942747"/>
      <w:r w:rsidRPr="006B562C">
        <w:rPr>
          <w:color w:val="auto"/>
        </w:rPr>
        <w:t>Scope of Bid</w:t>
      </w:r>
      <w:bookmarkEnd w:id="41"/>
      <w:bookmarkEnd w:id="42"/>
      <w:bookmarkEnd w:id="43"/>
      <w:bookmarkEnd w:id="44"/>
      <w:bookmarkEnd w:id="45"/>
      <w:bookmarkEnd w:id="46"/>
      <w:bookmarkEnd w:id="47"/>
      <w:bookmarkEnd w:id="48"/>
      <w:bookmarkEnd w:id="49"/>
      <w:bookmarkEnd w:id="50"/>
      <w:bookmarkEnd w:id="51"/>
    </w:p>
    <w:p w14:paraId="03930B1D" w14:textId="77777777" w:rsidR="006B562C" w:rsidRPr="006B562C" w:rsidRDefault="006B562C" w:rsidP="002338D0">
      <w:pPr>
        <w:pStyle w:val="Style1"/>
        <w:numPr>
          <w:ilvl w:val="2"/>
          <w:numId w:val="39"/>
        </w:numPr>
        <w:rPr>
          <w:rFonts w:asciiTheme="majorHAnsi" w:hAnsiTheme="majorHAnsi"/>
          <w:szCs w:val="24"/>
        </w:rPr>
      </w:pPr>
      <w:bookmarkStart w:id="52" w:name="_Ref35158489"/>
      <w:bookmarkStart w:id="53" w:name="_Ref36952312"/>
      <w:r w:rsidRPr="006B562C">
        <w:rPr>
          <w:rFonts w:asciiTheme="majorHAnsi" w:hAnsiTheme="majorHAnsi"/>
          <w:szCs w:val="24"/>
        </w:rPr>
        <w:t xml:space="preserve">The Procuring Entity named in the </w:t>
      </w:r>
      <w:hyperlink w:anchor="bds1_1"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invites bids for the construction of Works, as described in Section VI. Specifications.</w:t>
      </w:r>
    </w:p>
    <w:p w14:paraId="3B1E17E6"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The name, identification, and number of lots specific to this bidding are provided in the </w:t>
      </w:r>
      <w:hyperlink w:anchor="bds1_1" w:history="1">
        <w:r w:rsidRPr="006B562C">
          <w:rPr>
            <w:rStyle w:val="Hyperlink"/>
            <w:rFonts w:asciiTheme="majorHAnsi" w:eastAsiaTheme="majorEastAsia" w:hAnsiTheme="majorHAnsi"/>
            <w:color w:val="auto"/>
            <w:szCs w:val="24"/>
          </w:rPr>
          <w:t>BDS</w:t>
        </w:r>
      </w:hyperlink>
      <w:bookmarkEnd w:id="52"/>
      <w:bookmarkEnd w:id="53"/>
      <w:r w:rsidRPr="006B562C">
        <w:rPr>
          <w:rFonts w:asciiTheme="majorHAnsi" w:hAnsiTheme="majorHAnsi"/>
          <w:szCs w:val="24"/>
        </w:rPr>
        <w:t xml:space="preserve">. The contracting strategy and basis of evaluation of lots is described in </w:t>
      </w:r>
      <w:r w:rsidRPr="006B562C">
        <w:rPr>
          <w:rFonts w:asciiTheme="majorHAnsi" w:hAnsiTheme="majorHAnsi"/>
          <w:b/>
          <w:szCs w:val="24"/>
        </w:rPr>
        <w:t>ITB</w:t>
      </w:r>
      <w:r w:rsidRPr="006B562C">
        <w:rPr>
          <w:rFonts w:asciiTheme="majorHAnsi" w:hAnsiTheme="majorHAnsi"/>
          <w:szCs w:val="24"/>
        </w:rPr>
        <w:t xml:space="preserve"> Clause 27.</w:t>
      </w:r>
    </w:p>
    <w:p w14:paraId="0C87AD85" w14:textId="2E7016CF"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The successful Bidder will be expected to complete the Works by the intended completion date specified in </w:t>
      </w:r>
      <w:r w:rsidRPr="006B562C">
        <w:rPr>
          <w:rStyle w:val="Hyperlink"/>
          <w:rFonts w:asciiTheme="majorHAnsi" w:eastAsiaTheme="majorEastAsia" w:hAnsiTheme="majorHAnsi"/>
          <w:color w:val="auto"/>
          <w:szCs w:val="24"/>
        </w:rPr>
        <w:t>SCC</w:t>
      </w:r>
      <w:r w:rsidRPr="006B562C">
        <w:rPr>
          <w:rStyle w:val="Hyperlink"/>
          <w:rFonts w:asciiTheme="majorHAnsi" w:eastAsiaTheme="majorEastAsia" w:hAnsiTheme="majorHAnsi"/>
          <w:b/>
          <w:color w:val="auto"/>
          <w:szCs w:val="24"/>
        </w:rPr>
        <w:t xml:space="preserve"> Clause </w:t>
      </w:r>
      <w:r w:rsidRPr="006B562C">
        <w:rPr>
          <w:rStyle w:val="Hyperlink"/>
          <w:rFonts w:asciiTheme="majorHAnsi" w:eastAsiaTheme="majorEastAsia" w:hAnsiTheme="majorHAnsi"/>
          <w:b/>
          <w:color w:val="auto"/>
          <w:szCs w:val="24"/>
        </w:rPr>
        <w:fldChar w:fldCharType="begin"/>
      </w:r>
      <w:r w:rsidRPr="006B562C">
        <w:rPr>
          <w:rStyle w:val="Hyperlink"/>
          <w:rFonts w:asciiTheme="majorHAnsi" w:eastAsiaTheme="majorEastAsia" w:hAnsiTheme="majorHAnsi"/>
          <w:b/>
          <w:color w:val="auto"/>
          <w:szCs w:val="24"/>
        </w:rPr>
        <w:instrText xml:space="preserve"> REF _Ref36355794 \r \h  \* MERGEFORMAT </w:instrText>
      </w:r>
      <w:r w:rsidRPr="006B562C">
        <w:rPr>
          <w:rStyle w:val="Hyperlink"/>
          <w:rFonts w:asciiTheme="majorHAnsi" w:eastAsiaTheme="majorEastAsia" w:hAnsiTheme="majorHAnsi"/>
          <w:b/>
          <w:color w:val="auto"/>
          <w:szCs w:val="24"/>
        </w:rPr>
      </w:r>
      <w:r w:rsidRPr="006B562C">
        <w:rPr>
          <w:rStyle w:val="Hyperlink"/>
          <w:rFonts w:asciiTheme="majorHAnsi" w:eastAsiaTheme="majorEastAsia" w:hAnsiTheme="majorHAnsi"/>
          <w:b/>
          <w:color w:val="auto"/>
          <w:szCs w:val="24"/>
        </w:rPr>
        <w:fldChar w:fldCharType="separate"/>
      </w:r>
      <w:r w:rsidR="00CD7CF1" w:rsidRPr="00CD7CF1">
        <w:rPr>
          <w:rStyle w:val="Hyperlink"/>
          <w:rFonts w:asciiTheme="majorHAnsi" w:eastAsiaTheme="majorEastAsia" w:hAnsiTheme="majorHAnsi"/>
          <w:color w:val="auto"/>
          <w:szCs w:val="24"/>
        </w:rPr>
        <w:t>1.17</w:t>
      </w:r>
      <w:r w:rsidRPr="006B562C">
        <w:rPr>
          <w:rStyle w:val="Hyperlink"/>
          <w:rFonts w:asciiTheme="majorHAnsi" w:eastAsiaTheme="majorEastAsia" w:hAnsiTheme="majorHAnsi"/>
          <w:b/>
          <w:color w:val="auto"/>
          <w:szCs w:val="24"/>
        </w:rPr>
        <w:fldChar w:fldCharType="end"/>
      </w:r>
      <w:r w:rsidRPr="006B562C">
        <w:rPr>
          <w:rFonts w:asciiTheme="majorHAnsi" w:hAnsiTheme="majorHAnsi"/>
          <w:szCs w:val="24"/>
        </w:rPr>
        <w:t>.</w:t>
      </w:r>
    </w:p>
    <w:p w14:paraId="4C188E6C"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54" w:name="_Toc99261369"/>
      <w:bookmarkStart w:id="55" w:name="_Toc99862356"/>
      <w:bookmarkStart w:id="56" w:name="_Toc100755137"/>
      <w:bookmarkStart w:id="57" w:name="_Toc100906761"/>
      <w:bookmarkStart w:id="58" w:name="_Toc100978041"/>
      <w:bookmarkStart w:id="59" w:name="_Toc100978426"/>
      <w:bookmarkStart w:id="60" w:name="_Ref240043014"/>
      <w:bookmarkStart w:id="61" w:name="_Toc240193386"/>
      <w:bookmarkStart w:id="62" w:name="_Toc240794891"/>
      <w:bookmarkStart w:id="63" w:name="_Toc242866313"/>
      <w:bookmarkStart w:id="64" w:name="_Toc355942748"/>
      <w:bookmarkStart w:id="65" w:name="_Ref36950654"/>
      <w:bookmarkStart w:id="66" w:name="_Toc36968738"/>
      <w:bookmarkStart w:id="67" w:name="_Toc60484387"/>
      <w:bookmarkStart w:id="68" w:name="_Toc60486185"/>
      <w:bookmarkStart w:id="69" w:name="_Toc60486438"/>
      <w:bookmarkStart w:id="70" w:name="_Toc69540429"/>
      <w:bookmarkStart w:id="71" w:name="_Toc69541288"/>
      <w:bookmarkStart w:id="72" w:name="_Toc79306962"/>
      <w:bookmarkStart w:id="73" w:name="_Toc79308320"/>
      <w:bookmarkStart w:id="74" w:name="_Toc79310206"/>
      <w:bookmarkStart w:id="75" w:name="_Toc94079182"/>
      <w:bookmarkStart w:id="76" w:name="_Toc100571194"/>
      <w:bookmarkStart w:id="77" w:name="_Toc100571490"/>
      <w:bookmarkStart w:id="78" w:name="_Toc101169501"/>
      <w:bookmarkStart w:id="79" w:name="_Toc101542542"/>
      <w:bookmarkStart w:id="80" w:name="_Toc101545819"/>
      <w:bookmarkStart w:id="81" w:name="_Toc102300310"/>
      <w:bookmarkStart w:id="82" w:name="_Toc102300541"/>
      <w:r w:rsidRPr="006B562C">
        <w:rPr>
          <w:color w:val="auto"/>
        </w:rPr>
        <w:t>Source of Funds</w:t>
      </w:r>
      <w:bookmarkEnd w:id="54"/>
      <w:bookmarkEnd w:id="55"/>
      <w:bookmarkEnd w:id="56"/>
      <w:bookmarkEnd w:id="57"/>
      <w:bookmarkEnd w:id="58"/>
      <w:bookmarkEnd w:id="59"/>
      <w:bookmarkEnd w:id="60"/>
      <w:bookmarkEnd w:id="61"/>
      <w:bookmarkEnd w:id="62"/>
      <w:bookmarkEnd w:id="63"/>
      <w:bookmarkEnd w:id="64"/>
    </w:p>
    <w:p w14:paraId="651CAD88" w14:textId="77777777" w:rsidR="006B562C" w:rsidRPr="006B562C" w:rsidRDefault="006B562C" w:rsidP="006B562C">
      <w:pPr>
        <w:pStyle w:val="Style1"/>
        <w:tabs>
          <w:tab w:val="clear" w:pos="1440"/>
        </w:tabs>
        <w:ind w:left="720" w:firstLine="0"/>
        <w:outlineLvl w:val="1"/>
        <w:rPr>
          <w:rFonts w:asciiTheme="majorHAnsi" w:hAnsiTheme="majorHAnsi"/>
          <w:szCs w:val="24"/>
        </w:rPr>
      </w:pPr>
      <w:r w:rsidRPr="006B562C">
        <w:rPr>
          <w:rFonts w:asciiTheme="majorHAnsi" w:hAnsiTheme="majorHAnsi"/>
          <w:szCs w:val="24"/>
        </w:rPr>
        <w:t xml:space="preserve">The Procuring Entity has a budget or received funds from the Funding Source named in the </w:t>
      </w:r>
      <w:hyperlink w:anchor="bds2"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xml:space="preserve">, and in the amount indicated in the </w:t>
      </w:r>
      <w:hyperlink w:anchor="bds2"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xml:space="preserve">.  It intends to apply part of the funds received for the Project, as defined in the </w:t>
      </w:r>
      <w:hyperlink w:anchor="bds2"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to cover eligible payments under the Contract for the Works.</w:t>
      </w:r>
    </w:p>
    <w:p w14:paraId="183A349E"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83" w:name="_Toc240193387"/>
      <w:bookmarkStart w:id="84" w:name="_Toc240794892"/>
      <w:bookmarkStart w:id="85" w:name="_Toc242866314"/>
      <w:bookmarkStart w:id="86" w:name="_Toc355942749"/>
      <w:r w:rsidRPr="006B562C">
        <w:rPr>
          <w:color w:val="auto"/>
        </w:rPr>
        <w:t>Corrupt, Fraudulent, Collusive, Coercive, and Obstructive Practices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C014EB1" w14:textId="77777777" w:rsidR="006B562C" w:rsidRPr="006B562C" w:rsidRDefault="006B562C" w:rsidP="002338D0">
      <w:pPr>
        <w:pStyle w:val="Style1"/>
        <w:numPr>
          <w:ilvl w:val="2"/>
          <w:numId w:val="39"/>
        </w:numPr>
        <w:rPr>
          <w:rFonts w:asciiTheme="majorHAnsi" w:hAnsiTheme="majorHAnsi"/>
          <w:szCs w:val="24"/>
        </w:rPr>
      </w:pPr>
      <w:bookmarkStart w:id="87" w:name="_Ref36950962"/>
      <w:r w:rsidRPr="006B562C">
        <w:rPr>
          <w:rFonts w:asciiTheme="majorHAnsi" w:hAnsiTheme="majorHAnsi"/>
          <w:szCs w:val="24"/>
        </w:rPr>
        <w:t xml:space="preserve">Unless otherwise specified in the </w:t>
      </w:r>
      <w:r w:rsidRPr="006B562C">
        <w:rPr>
          <w:rFonts w:asciiTheme="majorHAnsi" w:hAnsiTheme="majorHAnsi"/>
          <w:b/>
          <w:szCs w:val="24"/>
          <w:u w:val="single"/>
        </w:rPr>
        <w:t>BDS</w:t>
      </w:r>
      <w:r w:rsidRPr="006B562C">
        <w:rPr>
          <w:rFonts w:asciiTheme="majorHAnsi" w:hAnsiTheme="majorHAnsi"/>
          <w:szCs w:val="24"/>
        </w:rPr>
        <w:t>, the Procuring Entity, as well as bidders and contractors, shall observe the highest standard of ethics during the procurement and execution of the contract.  In pursuance of this policy, the Funding Source</w:t>
      </w:r>
      <w:bookmarkEnd w:id="87"/>
      <w:r w:rsidRPr="006B562C">
        <w:rPr>
          <w:rFonts w:asciiTheme="majorHAnsi" w:hAnsiTheme="majorHAnsi"/>
          <w:szCs w:val="24"/>
        </w:rPr>
        <w:t xml:space="preserve">: </w:t>
      </w:r>
    </w:p>
    <w:p w14:paraId="2934A61B" w14:textId="77777777" w:rsidR="006B562C" w:rsidRPr="006B562C" w:rsidRDefault="006B562C" w:rsidP="002338D0">
      <w:pPr>
        <w:pStyle w:val="Style1"/>
        <w:numPr>
          <w:ilvl w:val="3"/>
          <w:numId w:val="37"/>
        </w:numPr>
        <w:rPr>
          <w:rFonts w:asciiTheme="majorHAnsi" w:hAnsiTheme="majorHAnsi"/>
          <w:szCs w:val="24"/>
        </w:rPr>
      </w:pPr>
      <w:bookmarkStart w:id="88" w:name="_Ref100559872"/>
      <w:r w:rsidRPr="006B562C">
        <w:rPr>
          <w:rFonts w:asciiTheme="majorHAnsi" w:hAnsiTheme="majorHAnsi"/>
          <w:szCs w:val="24"/>
        </w:rPr>
        <w:t>defines, for purposes of this provision, the terms set forth below as follows:</w:t>
      </w:r>
      <w:bookmarkEnd w:id="88"/>
      <w:r w:rsidRPr="006B562C">
        <w:rPr>
          <w:rFonts w:asciiTheme="majorHAnsi" w:hAnsiTheme="majorHAnsi"/>
          <w:szCs w:val="24"/>
        </w:rPr>
        <w:t xml:space="preserve"> </w:t>
      </w:r>
    </w:p>
    <w:p w14:paraId="63D5306D" w14:textId="77777777" w:rsidR="006B562C" w:rsidRPr="006B562C" w:rsidRDefault="006B562C" w:rsidP="002338D0">
      <w:pPr>
        <w:pStyle w:val="Style1"/>
        <w:numPr>
          <w:ilvl w:val="4"/>
          <w:numId w:val="37"/>
        </w:numPr>
        <w:rPr>
          <w:rFonts w:asciiTheme="majorHAnsi" w:hAnsiTheme="majorHAnsi"/>
          <w:szCs w:val="24"/>
        </w:rPr>
      </w:pPr>
      <w:r w:rsidRPr="006B562C">
        <w:rPr>
          <w:rFonts w:asciiTheme="majorHAnsi" w:hAnsiTheme="majorHAnsi"/>
          <w:szCs w:val="24"/>
        </w:rPr>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Procuring Entity, into any contract or transaction manifestly and grossly disadvantageous to the same, whether or not the public officer profited or will profit thereby, and similar acts as provided in Republic Act 3019; </w:t>
      </w:r>
    </w:p>
    <w:p w14:paraId="04AF9E8B" w14:textId="77777777" w:rsidR="006B562C" w:rsidRPr="006B562C" w:rsidRDefault="006B562C" w:rsidP="002338D0">
      <w:pPr>
        <w:pStyle w:val="Style1"/>
        <w:numPr>
          <w:ilvl w:val="4"/>
          <w:numId w:val="37"/>
        </w:numPr>
        <w:rPr>
          <w:rFonts w:asciiTheme="majorHAnsi" w:hAnsiTheme="majorHAnsi"/>
          <w:szCs w:val="24"/>
        </w:rPr>
      </w:pPr>
      <w:r w:rsidRPr="006B562C">
        <w:rPr>
          <w:rFonts w:asciiTheme="majorHAnsi" w:hAnsiTheme="majorHAnsi"/>
          <w:szCs w:val="24"/>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p>
    <w:p w14:paraId="6061DEE9" w14:textId="77777777" w:rsidR="006B562C" w:rsidRPr="006B562C" w:rsidRDefault="006B562C" w:rsidP="002338D0">
      <w:pPr>
        <w:pStyle w:val="Style1"/>
        <w:numPr>
          <w:ilvl w:val="4"/>
          <w:numId w:val="37"/>
        </w:numPr>
        <w:rPr>
          <w:rFonts w:asciiTheme="majorHAnsi" w:hAnsiTheme="majorHAnsi"/>
          <w:szCs w:val="24"/>
        </w:rPr>
      </w:pPr>
      <w:r w:rsidRPr="006B562C">
        <w:rPr>
          <w:rFonts w:asciiTheme="majorHAnsi" w:hAnsiTheme="majorHAnsi"/>
          <w:szCs w:val="24"/>
        </w:rPr>
        <w:t>“collusive practices” means a scheme or arrangement between two or more Bidders, with or without the knowledge of the Procuring Entity, designed to establish bid prices at artificial, non-competitive levels; and</w:t>
      </w:r>
    </w:p>
    <w:p w14:paraId="25B17520" w14:textId="77777777" w:rsidR="006B562C" w:rsidRPr="006B562C" w:rsidRDefault="006B562C" w:rsidP="002338D0">
      <w:pPr>
        <w:pStyle w:val="Style1"/>
        <w:numPr>
          <w:ilvl w:val="4"/>
          <w:numId w:val="37"/>
        </w:numPr>
        <w:rPr>
          <w:rFonts w:asciiTheme="majorHAnsi" w:hAnsiTheme="majorHAnsi"/>
          <w:szCs w:val="24"/>
        </w:rPr>
      </w:pPr>
      <w:r w:rsidRPr="006B562C">
        <w:rPr>
          <w:rFonts w:asciiTheme="majorHAnsi" w:hAnsiTheme="majorHAnsi"/>
          <w:szCs w:val="24"/>
        </w:rPr>
        <w:t xml:space="preserve">“coercive practices” means harming or threatening to harm, directly or indirectly, persons, or their property to influence their participation in a procurement process, or affect the execution of  a contract; </w:t>
      </w:r>
    </w:p>
    <w:p w14:paraId="23E7165B" w14:textId="77777777" w:rsidR="006B562C" w:rsidRPr="006B562C" w:rsidRDefault="006B562C" w:rsidP="002338D0">
      <w:pPr>
        <w:pStyle w:val="Style1"/>
        <w:numPr>
          <w:ilvl w:val="4"/>
          <w:numId w:val="37"/>
        </w:numPr>
        <w:spacing w:before="0"/>
        <w:rPr>
          <w:rFonts w:asciiTheme="majorHAnsi" w:hAnsiTheme="majorHAnsi"/>
          <w:szCs w:val="24"/>
        </w:rPr>
      </w:pPr>
      <w:r w:rsidRPr="006B562C">
        <w:rPr>
          <w:rFonts w:asciiTheme="majorHAnsi" w:hAnsiTheme="majorHAnsi"/>
          <w:szCs w:val="24"/>
        </w:rPr>
        <w:t>“obstructive practice” is</w:t>
      </w:r>
    </w:p>
    <w:p w14:paraId="735170B4" w14:textId="77777777" w:rsidR="006B562C" w:rsidRPr="006B562C" w:rsidRDefault="006B562C" w:rsidP="006B562C">
      <w:pPr>
        <w:ind w:left="3600" w:hanging="720"/>
        <w:rPr>
          <w:rFonts w:asciiTheme="majorHAnsi" w:hAnsiTheme="majorHAnsi"/>
        </w:rPr>
      </w:pPr>
      <w:r w:rsidRPr="006B562C">
        <w:rPr>
          <w:rFonts w:asciiTheme="majorHAnsi" w:hAnsiTheme="majorHAnsi"/>
          <w:bCs/>
        </w:rPr>
        <w:t>(aa)</w:t>
      </w:r>
      <w:r w:rsidRPr="006B562C">
        <w:rPr>
          <w:rFonts w:asciiTheme="majorHAnsi" w:hAnsiTheme="majorHAnsi"/>
        </w:rPr>
        <w:t xml:space="preserve"> </w:t>
      </w:r>
      <w:r w:rsidRPr="006B562C">
        <w:rPr>
          <w:rFonts w:asciiTheme="majorHAnsi" w:hAnsiTheme="majorHAnsi"/>
        </w:rPr>
        <w:tab/>
        <w:t>deliberately destroying, falsifying, altering or concealing of evidence material to an administrative proceedings or investigation or making false statements to investigators in order to materially impede an 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14:paraId="165DACD1" w14:textId="77777777" w:rsidR="006B562C" w:rsidRPr="006B562C" w:rsidRDefault="006B562C" w:rsidP="006B562C">
      <w:pPr>
        <w:ind w:left="3600" w:hanging="720"/>
        <w:rPr>
          <w:rFonts w:asciiTheme="majorHAnsi" w:hAnsiTheme="majorHAnsi"/>
        </w:rPr>
      </w:pPr>
      <w:r w:rsidRPr="006B562C">
        <w:rPr>
          <w:rFonts w:asciiTheme="majorHAnsi" w:hAnsiTheme="majorHAnsi"/>
        </w:rPr>
        <w:t xml:space="preserve">(bb) </w:t>
      </w:r>
      <w:r w:rsidRPr="006B562C">
        <w:rPr>
          <w:rFonts w:asciiTheme="majorHAnsi" w:hAnsiTheme="majorHAnsi"/>
        </w:rPr>
        <w:tab/>
        <w:t>acts intended to materially impede the exercise of the inspection and audit rights of the Procuring Entity or any foreign government/foreign or international financing institution herein.</w:t>
      </w:r>
    </w:p>
    <w:p w14:paraId="22BB987B" w14:textId="77777777" w:rsidR="006B562C" w:rsidRPr="006B562C" w:rsidRDefault="006B562C" w:rsidP="002338D0">
      <w:pPr>
        <w:pStyle w:val="Style1"/>
        <w:numPr>
          <w:ilvl w:val="3"/>
          <w:numId w:val="37"/>
        </w:numPr>
        <w:rPr>
          <w:rFonts w:asciiTheme="majorHAnsi" w:hAnsiTheme="majorHAnsi"/>
          <w:szCs w:val="24"/>
        </w:rPr>
      </w:pPr>
      <w:r w:rsidRPr="006B562C">
        <w:rPr>
          <w:rFonts w:asciiTheme="majorHAnsi" w:hAnsiTheme="majorHAnsi"/>
          <w:szCs w:val="24"/>
        </w:rPr>
        <w:t xml:space="preserve">will reject a proposal for award if it determines that the Bidder recommended for award has engaged in corrupt or fraudulent practices in competing for the Contract; and </w:t>
      </w:r>
    </w:p>
    <w:p w14:paraId="11D57643" w14:textId="77777777" w:rsidR="006B562C" w:rsidRPr="006B562C" w:rsidRDefault="006B562C" w:rsidP="002338D0">
      <w:pPr>
        <w:pStyle w:val="Style1"/>
        <w:numPr>
          <w:ilvl w:val="3"/>
          <w:numId w:val="37"/>
        </w:numPr>
        <w:rPr>
          <w:rFonts w:asciiTheme="majorHAnsi" w:hAnsiTheme="majorHAnsi"/>
          <w:szCs w:val="24"/>
        </w:rPr>
      </w:pPr>
      <w:bookmarkStart w:id="89" w:name="_Ref36950975"/>
      <w:r w:rsidRPr="006B562C">
        <w:rPr>
          <w:rFonts w:asciiTheme="majorHAnsi" w:hAnsiTheme="majorHAnsi"/>
          <w:szCs w:val="24"/>
        </w:rPr>
        <w:t>will declare a firm ineligible, either indefinitely or for a stated period of time, to be awarded Contract funded by the Funding Source if it at any time determines that the firm has engaged in corrupt or fraudulent practices in competing or, or in executing, a Contract funded by the Funding Source.</w:t>
      </w:r>
      <w:bookmarkEnd w:id="89"/>
    </w:p>
    <w:p w14:paraId="45269812" w14:textId="1A9759FE"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Further, the Procuring Entity will seek to impose the maximum civil, administrative, and/or criminal penalties available under the applicable laws on individuals and organizations deemed to be involved in any of the practices mentioned in </w:t>
      </w:r>
      <w:r w:rsidRPr="006B562C">
        <w:rPr>
          <w:rFonts w:asciiTheme="majorHAnsi" w:hAnsiTheme="majorHAnsi"/>
          <w:b/>
          <w:szCs w:val="24"/>
        </w:rPr>
        <w:t>ITB</w:t>
      </w:r>
      <w:r w:rsidRPr="006B562C">
        <w:rPr>
          <w:rFonts w:asciiTheme="majorHAnsi" w:hAnsiTheme="majorHAnsi"/>
          <w:szCs w:val="24"/>
        </w:rPr>
        <w:t xml:space="preserve"> Clause 3.1</w:t>
      </w:r>
      <w:r w:rsidRPr="006B562C">
        <w:rPr>
          <w:rFonts w:asciiTheme="majorHAnsi" w:hAnsiTheme="majorHAnsi"/>
          <w:szCs w:val="24"/>
        </w:rPr>
        <w:fldChar w:fldCharType="begin"/>
      </w:r>
      <w:r w:rsidRPr="006B562C">
        <w:rPr>
          <w:rFonts w:asciiTheme="majorHAnsi" w:hAnsiTheme="majorHAnsi"/>
          <w:szCs w:val="24"/>
        </w:rPr>
        <w:instrText xml:space="preserve"> REF _Ref100559872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(a)</w:t>
      </w:r>
      <w:r w:rsidRPr="006B562C">
        <w:rPr>
          <w:rFonts w:asciiTheme="majorHAnsi" w:hAnsiTheme="majorHAnsi"/>
          <w:szCs w:val="24"/>
        </w:rPr>
        <w:fldChar w:fldCharType="end"/>
      </w:r>
      <w:r w:rsidRPr="006B562C">
        <w:rPr>
          <w:rFonts w:asciiTheme="majorHAnsi" w:hAnsiTheme="majorHAnsi"/>
          <w:szCs w:val="24"/>
        </w:rPr>
        <w:t>.</w:t>
      </w:r>
    </w:p>
    <w:p w14:paraId="74A4B910" w14:textId="0BD99B1F"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Furthermore, the Funding Source and the Procuring Entity reserve the right to inspect and audit records and accounts of a contractor in the bidding for and performance of a contract themselves or through independent auditors as reflected in the </w:t>
      </w:r>
      <w:r w:rsidRPr="006B562C">
        <w:rPr>
          <w:rFonts w:asciiTheme="majorHAnsi" w:hAnsiTheme="majorHAnsi"/>
          <w:b/>
          <w:szCs w:val="24"/>
        </w:rPr>
        <w:t>GCC</w:t>
      </w:r>
      <w:r w:rsidRPr="006B562C">
        <w:rPr>
          <w:rFonts w:asciiTheme="majorHAnsi" w:hAnsiTheme="majorHAnsi"/>
          <w:szCs w:val="24"/>
        </w:rPr>
        <w:t xml:space="preserve"> Clause </w:t>
      </w:r>
      <w:bookmarkStart w:id="90" w:name="_Hlt79304380"/>
      <w:r w:rsidRPr="006B562C">
        <w:rPr>
          <w:rFonts w:asciiTheme="majorHAnsi" w:hAnsiTheme="majorHAnsi"/>
          <w:szCs w:val="24"/>
        </w:rPr>
        <w:fldChar w:fldCharType="begin"/>
      </w:r>
      <w:r w:rsidRPr="006B562C">
        <w:rPr>
          <w:rFonts w:asciiTheme="majorHAnsi" w:hAnsiTheme="majorHAnsi"/>
          <w:szCs w:val="24"/>
        </w:rPr>
        <w:instrText xml:space="preserve"> REF _Ref100478635 \r \h  \* MERGEFORMAT </w:instrText>
      </w:r>
      <w:r w:rsidRPr="006B562C">
        <w:rPr>
          <w:rFonts w:asciiTheme="majorHAnsi" w:hAnsiTheme="majorHAnsi"/>
          <w:szCs w:val="24"/>
        </w:rPr>
      </w:r>
      <w:r w:rsidRPr="006B562C">
        <w:rPr>
          <w:rFonts w:asciiTheme="majorHAnsi" w:hAnsiTheme="majorHAnsi"/>
          <w:szCs w:val="24"/>
        </w:rPr>
        <w:fldChar w:fldCharType="separate"/>
      </w:r>
      <w:r w:rsidR="00CD7CF1" w:rsidRPr="00CD7CF1">
        <w:rPr>
          <w:rFonts w:asciiTheme="majorHAnsi" w:hAnsiTheme="majorHAnsi"/>
          <w:b/>
          <w:szCs w:val="24"/>
        </w:rPr>
        <w:t>34</w:t>
      </w:r>
      <w:r w:rsidRPr="006B562C">
        <w:rPr>
          <w:rFonts w:asciiTheme="majorHAnsi" w:hAnsiTheme="majorHAnsi"/>
          <w:szCs w:val="24"/>
        </w:rPr>
        <w:fldChar w:fldCharType="end"/>
      </w:r>
      <w:bookmarkEnd w:id="90"/>
      <w:r w:rsidRPr="006B562C">
        <w:rPr>
          <w:rFonts w:asciiTheme="majorHAnsi" w:hAnsiTheme="majorHAnsi"/>
          <w:szCs w:val="24"/>
        </w:rPr>
        <w:t>.</w:t>
      </w:r>
    </w:p>
    <w:p w14:paraId="6E5C8270"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91" w:name="_Toc99261382"/>
      <w:bookmarkStart w:id="92" w:name="_Toc99862369"/>
      <w:bookmarkStart w:id="93" w:name="_Toc99942447"/>
      <w:bookmarkStart w:id="94" w:name="_Toc100571195"/>
      <w:bookmarkStart w:id="95" w:name="_Toc100571491"/>
      <w:bookmarkStart w:id="96" w:name="_Toc101169502"/>
      <w:bookmarkStart w:id="97" w:name="_Toc101542543"/>
      <w:bookmarkStart w:id="98" w:name="_Toc101545820"/>
      <w:bookmarkStart w:id="99" w:name="_Toc102300311"/>
      <w:bookmarkStart w:id="100" w:name="_Toc102300542"/>
      <w:bookmarkStart w:id="101" w:name="_Toc240193388"/>
      <w:bookmarkStart w:id="102" w:name="_Toc240794893"/>
      <w:bookmarkStart w:id="103" w:name="_Toc242866315"/>
      <w:bookmarkStart w:id="104" w:name="_Toc355942750"/>
      <w:bookmarkStart w:id="105" w:name="_Toc36968741"/>
      <w:bookmarkStart w:id="106" w:name="_Toc60484390"/>
      <w:bookmarkStart w:id="107" w:name="_Toc60486188"/>
      <w:bookmarkStart w:id="108" w:name="_Toc60486441"/>
      <w:bookmarkStart w:id="109" w:name="_Toc69540431"/>
      <w:bookmarkStart w:id="110" w:name="_Toc69541290"/>
      <w:bookmarkStart w:id="111" w:name="_Toc79306964"/>
      <w:bookmarkStart w:id="112" w:name="_Toc79308322"/>
      <w:bookmarkStart w:id="113" w:name="_Toc79310208"/>
      <w:bookmarkStart w:id="114" w:name="_Toc94079184"/>
      <w:bookmarkStart w:id="115" w:name="_Toc36968745"/>
      <w:bookmarkStart w:id="116" w:name="_Toc60484394"/>
      <w:bookmarkStart w:id="117" w:name="_Toc60486192"/>
      <w:bookmarkStart w:id="118" w:name="_Toc60486445"/>
      <w:bookmarkStart w:id="119" w:name="_Ref69539881"/>
      <w:bookmarkStart w:id="120" w:name="_Toc69540435"/>
      <w:bookmarkStart w:id="121" w:name="_Toc69541294"/>
      <w:bookmarkStart w:id="122" w:name="_Toc79306968"/>
      <w:bookmarkStart w:id="123" w:name="_Toc79308326"/>
      <w:bookmarkStart w:id="124" w:name="_Toc79310212"/>
      <w:bookmarkStart w:id="125" w:name="_Toc94079188"/>
      <w:bookmarkStart w:id="126" w:name="_Toc36968748"/>
      <w:bookmarkStart w:id="127" w:name="_Toc60484397"/>
      <w:bookmarkStart w:id="128" w:name="_Toc60486195"/>
      <w:bookmarkStart w:id="129" w:name="_Toc60486448"/>
      <w:bookmarkStart w:id="130" w:name="_Toc69540438"/>
      <w:bookmarkStart w:id="131" w:name="_Toc69541297"/>
      <w:bookmarkStart w:id="132" w:name="_Toc79306970"/>
      <w:bookmarkStart w:id="133" w:name="_Toc79308328"/>
      <w:bookmarkStart w:id="134" w:name="_Toc79310214"/>
      <w:bookmarkStart w:id="135" w:name="_Toc94079190"/>
      <w:bookmarkStart w:id="136" w:name="_Toc36968747"/>
      <w:bookmarkStart w:id="137" w:name="_Toc60484396"/>
      <w:bookmarkStart w:id="138" w:name="_Toc60486194"/>
      <w:bookmarkStart w:id="139" w:name="_Toc60486447"/>
      <w:bookmarkStart w:id="140" w:name="_Toc69540437"/>
      <w:bookmarkStart w:id="141" w:name="_Toc69541296"/>
      <w:bookmarkStart w:id="142" w:name="_Toc79306969"/>
      <w:bookmarkStart w:id="143" w:name="_Toc79308327"/>
      <w:bookmarkStart w:id="144" w:name="_Toc79310213"/>
      <w:bookmarkStart w:id="145" w:name="_Toc94079189"/>
      <w:bookmarkStart w:id="146" w:name="_Toc36968749"/>
      <w:bookmarkStart w:id="147" w:name="_Ref48353802"/>
      <w:bookmarkStart w:id="148" w:name="_Ref48358906"/>
      <w:bookmarkStart w:id="149" w:name="_Toc60484398"/>
      <w:bookmarkStart w:id="150" w:name="_Toc60486196"/>
      <w:bookmarkStart w:id="151" w:name="_Toc60486449"/>
      <w:bookmarkStart w:id="152" w:name="_Ref69534881"/>
      <w:bookmarkStart w:id="153" w:name="_Ref69535115"/>
      <w:bookmarkStart w:id="154" w:name="_Toc69540439"/>
      <w:bookmarkStart w:id="155" w:name="_Toc69541298"/>
      <w:bookmarkStart w:id="156" w:name="_Toc79306971"/>
      <w:bookmarkStart w:id="157" w:name="_Toc79308329"/>
      <w:bookmarkStart w:id="158" w:name="_Toc79310215"/>
      <w:bookmarkStart w:id="159" w:name="_Toc94079191"/>
      <w:bookmarkStart w:id="160" w:name="_Ref98137120"/>
      <w:bookmarkStart w:id="161" w:name="_Ref98142496"/>
      <w:bookmarkStart w:id="162" w:name="_Toc36968750"/>
      <w:bookmarkStart w:id="163" w:name="_Toc60484399"/>
      <w:bookmarkStart w:id="164" w:name="_Toc60486197"/>
      <w:bookmarkStart w:id="165" w:name="_Toc60486450"/>
      <w:bookmarkStart w:id="166" w:name="_Toc69540440"/>
      <w:bookmarkStart w:id="167" w:name="_Toc69541299"/>
      <w:bookmarkStart w:id="168" w:name="_Toc79306972"/>
      <w:bookmarkStart w:id="169" w:name="_Toc79308330"/>
      <w:bookmarkStart w:id="170" w:name="_Toc79310216"/>
      <w:bookmarkStart w:id="171" w:name="_Toc94079192"/>
      <w:bookmarkStart w:id="172" w:name="_Toc36968751"/>
      <w:bookmarkStart w:id="173" w:name="_Toc60484400"/>
      <w:bookmarkStart w:id="174" w:name="_Toc60486198"/>
      <w:bookmarkStart w:id="175" w:name="_Toc60486451"/>
      <w:bookmarkStart w:id="176" w:name="_Ref69539954"/>
      <w:bookmarkStart w:id="177" w:name="_Toc69540441"/>
      <w:bookmarkStart w:id="178" w:name="_Toc69541300"/>
      <w:bookmarkStart w:id="179" w:name="_Toc79306973"/>
      <w:bookmarkStart w:id="180" w:name="_Toc79308331"/>
      <w:bookmarkStart w:id="181" w:name="_Toc79310217"/>
      <w:bookmarkStart w:id="182" w:name="_Toc94079193"/>
      <w:bookmarkStart w:id="183" w:name="_Toc36968752"/>
      <w:bookmarkStart w:id="184" w:name="_Toc60484401"/>
      <w:bookmarkStart w:id="185" w:name="_Toc60486199"/>
      <w:bookmarkStart w:id="186" w:name="_Toc60486452"/>
      <w:bookmarkStart w:id="187" w:name="_Toc69540442"/>
      <w:bookmarkStart w:id="188" w:name="_Toc69541301"/>
      <w:bookmarkStart w:id="189" w:name="_Toc79306974"/>
      <w:bookmarkStart w:id="190" w:name="_Toc79308332"/>
      <w:bookmarkStart w:id="191" w:name="_Toc79310218"/>
      <w:bookmarkStart w:id="192" w:name="_Toc94079194"/>
      <w:bookmarkStart w:id="193" w:name="_Ref36962920"/>
      <w:bookmarkStart w:id="194" w:name="_Toc36968753"/>
      <w:bookmarkStart w:id="195" w:name="_Toc60484402"/>
      <w:bookmarkStart w:id="196" w:name="_Toc60486200"/>
      <w:bookmarkStart w:id="197" w:name="_Toc60486453"/>
      <w:bookmarkStart w:id="198" w:name="_Toc69540443"/>
      <w:bookmarkStart w:id="199" w:name="_Toc69541302"/>
      <w:bookmarkStart w:id="200" w:name="_Toc79306975"/>
      <w:bookmarkStart w:id="201" w:name="_Toc79308333"/>
      <w:bookmarkStart w:id="202" w:name="_Toc79310219"/>
      <w:bookmarkStart w:id="203" w:name="_Toc94079195"/>
      <w:bookmarkStart w:id="204" w:name="_Toc36968754"/>
      <w:bookmarkStart w:id="205" w:name="_Toc60484403"/>
      <w:bookmarkStart w:id="206" w:name="_Toc60486201"/>
      <w:bookmarkStart w:id="207" w:name="_Toc60486454"/>
      <w:bookmarkStart w:id="208" w:name="_Toc69540444"/>
      <w:bookmarkStart w:id="209" w:name="_Toc69541303"/>
      <w:bookmarkStart w:id="210" w:name="_Toc79306976"/>
      <w:bookmarkStart w:id="211" w:name="_Toc79308334"/>
      <w:bookmarkStart w:id="212" w:name="_Toc79310220"/>
      <w:bookmarkStart w:id="213" w:name="_Toc94079196"/>
      <w:bookmarkStart w:id="214" w:name="_Toc36968757"/>
      <w:bookmarkStart w:id="215" w:name="_Toc60484406"/>
      <w:bookmarkStart w:id="216" w:name="_Toc60486204"/>
      <w:bookmarkStart w:id="217" w:name="_Toc60486457"/>
      <w:bookmarkStart w:id="218" w:name="_Toc69540447"/>
      <w:bookmarkStart w:id="219" w:name="_Toc69541306"/>
      <w:bookmarkStart w:id="220" w:name="_Toc79306979"/>
      <w:bookmarkStart w:id="221" w:name="_Toc79308337"/>
      <w:bookmarkStart w:id="222" w:name="_Toc79310223"/>
      <w:bookmarkStart w:id="223" w:name="_Toc94079199"/>
      <w:bookmarkStart w:id="224" w:name="_Ref36963090"/>
      <w:bookmarkStart w:id="225" w:name="_Ref36963505"/>
      <w:bookmarkStart w:id="226" w:name="_Toc36968756"/>
      <w:bookmarkStart w:id="227" w:name="_Toc60484405"/>
      <w:bookmarkStart w:id="228" w:name="_Toc60486203"/>
      <w:bookmarkStart w:id="229" w:name="_Toc60486456"/>
      <w:bookmarkStart w:id="230" w:name="_Toc69540446"/>
      <w:bookmarkStart w:id="231" w:name="_Toc69541305"/>
      <w:bookmarkStart w:id="232" w:name="_Toc79306978"/>
      <w:bookmarkStart w:id="233" w:name="_Toc79308336"/>
      <w:bookmarkStart w:id="234" w:name="_Toc79310222"/>
      <w:bookmarkStart w:id="235" w:name="_Toc94079198"/>
      <w:bookmarkStart w:id="236" w:name="_Toc36968755"/>
      <w:bookmarkStart w:id="237" w:name="_Toc60484404"/>
      <w:bookmarkStart w:id="238" w:name="_Toc60486202"/>
      <w:bookmarkStart w:id="239" w:name="_Toc60486455"/>
      <w:bookmarkStart w:id="240" w:name="_Toc69540445"/>
      <w:bookmarkStart w:id="241" w:name="_Toc69541304"/>
      <w:bookmarkStart w:id="242" w:name="_Toc79306977"/>
      <w:bookmarkStart w:id="243" w:name="_Toc79308335"/>
      <w:bookmarkStart w:id="244" w:name="_Toc79310221"/>
      <w:bookmarkStart w:id="245" w:name="_Toc94079197"/>
      <w:bookmarkStart w:id="246" w:name="_Toc36968758"/>
      <w:bookmarkStart w:id="247" w:name="_Toc60484407"/>
      <w:bookmarkStart w:id="248" w:name="_Toc60486205"/>
      <w:bookmarkStart w:id="249" w:name="_Toc60486458"/>
      <w:bookmarkStart w:id="250" w:name="_Toc69540448"/>
      <w:bookmarkStart w:id="251" w:name="_Toc69541307"/>
      <w:bookmarkStart w:id="252" w:name="_Toc79306980"/>
      <w:bookmarkStart w:id="253" w:name="_Toc79308338"/>
      <w:bookmarkStart w:id="254" w:name="_Toc79310224"/>
      <w:bookmarkStart w:id="255" w:name="_Toc94079200"/>
      <w:bookmarkStart w:id="256" w:name="_Ref36963570"/>
      <w:bookmarkStart w:id="257" w:name="_Toc36968759"/>
      <w:bookmarkStart w:id="258" w:name="_Toc60484408"/>
      <w:bookmarkStart w:id="259" w:name="_Toc60486206"/>
      <w:bookmarkStart w:id="260" w:name="_Toc60486459"/>
      <w:bookmarkStart w:id="261" w:name="_Toc69540449"/>
      <w:bookmarkStart w:id="262" w:name="_Toc69541308"/>
      <w:bookmarkStart w:id="263" w:name="_Toc79306981"/>
      <w:bookmarkStart w:id="264" w:name="_Toc79308339"/>
      <w:bookmarkStart w:id="265" w:name="_Toc79310225"/>
      <w:bookmarkStart w:id="266" w:name="_Toc94079201"/>
      <w:bookmarkStart w:id="267" w:name="_Toc36968760"/>
      <w:bookmarkStart w:id="268" w:name="_Toc60484409"/>
      <w:bookmarkStart w:id="269" w:name="_Toc60486207"/>
      <w:bookmarkStart w:id="270" w:name="_Toc60486460"/>
      <w:bookmarkStart w:id="271" w:name="_Toc69540450"/>
      <w:bookmarkStart w:id="272" w:name="_Toc69541309"/>
      <w:bookmarkStart w:id="273" w:name="_Toc79306982"/>
      <w:bookmarkStart w:id="274" w:name="_Toc79308340"/>
      <w:bookmarkStart w:id="275" w:name="_Toc79310226"/>
      <w:bookmarkStart w:id="276" w:name="_Toc94079202"/>
      <w:bookmarkStart w:id="277" w:name="_Toc36968761"/>
      <w:bookmarkStart w:id="278" w:name="_Toc60484410"/>
      <w:bookmarkStart w:id="279" w:name="_Toc60486208"/>
      <w:bookmarkStart w:id="280" w:name="_Toc60486461"/>
      <w:bookmarkStart w:id="281" w:name="_Toc69540451"/>
      <w:bookmarkStart w:id="282" w:name="_Toc69541310"/>
      <w:bookmarkStart w:id="283" w:name="_Toc79306983"/>
      <w:bookmarkStart w:id="284" w:name="_Toc79308341"/>
      <w:bookmarkStart w:id="285" w:name="_Toc79310227"/>
      <w:bookmarkStart w:id="286" w:name="_Toc94079203"/>
      <w:bookmarkStart w:id="287" w:name="_Toc36968767"/>
      <w:bookmarkStart w:id="288" w:name="_Toc60484416"/>
      <w:bookmarkStart w:id="289" w:name="_Toc60486214"/>
      <w:bookmarkStart w:id="290" w:name="_Toc60486467"/>
      <w:bookmarkStart w:id="291" w:name="_Toc69540454"/>
      <w:bookmarkStart w:id="292" w:name="_Toc69541313"/>
      <w:bookmarkStart w:id="293" w:name="_Toc79306985"/>
      <w:bookmarkStart w:id="294" w:name="_Toc79308343"/>
      <w:bookmarkStart w:id="295" w:name="_Toc79310229"/>
      <w:bookmarkStart w:id="296" w:name="_Toc94079205"/>
      <w:bookmarkStart w:id="297" w:name="_Ref98139446"/>
      <w:bookmarkStart w:id="298" w:name="_Ref36965852"/>
      <w:bookmarkStart w:id="299" w:name="_Toc36968768"/>
      <w:bookmarkStart w:id="300" w:name="_Toc60484417"/>
      <w:bookmarkStart w:id="301" w:name="_Toc60486215"/>
      <w:bookmarkStart w:id="302" w:name="_Toc60486468"/>
      <w:bookmarkStart w:id="303" w:name="_Toc69540455"/>
      <w:bookmarkStart w:id="304" w:name="_Toc69541314"/>
      <w:bookmarkStart w:id="305" w:name="_Toc79306986"/>
      <w:bookmarkStart w:id="306" w:name="_Toc79308344"/>
      <w:bookmarkStart w:id="307" w:name="_Toc79310230"/>
      <w:bookmarkStart w:id="308" w:name="_Toc94079206"/>
      <w:bookmarkStart w:id="309" w:name="_Ref36966021"/>
      <w:bookmarkStart w:id="310" w:name="_Toc36968769"/>
      <w:bookmarkStart w:id="311" w:name="_Toc60484418"/>
      <w:bookmarkStart w:id="312" w:name="_Toc60486216"/>
      <w:bookmarkStart w:id="313" w:name="_Toc60486469"/>
      <w:bookmarkStart w:id="314" w:name="_Toc69540456"/>
      <w:bookmarkStart w:id="315" w:name="_Toc69541315"/>
      <w:bookmarkStart w:id="316" w:name="_Toc79306987"/>
      <w:bookmarkStart w:id="317" w:name="_Toc79308345"/>
      <w:bookmarkStart w:id="318" w:name="_Toc79310231"/>
      <w:bookmarkStart w:id="319" w:name="_Toc94079207"/>
      <w:bookmarkStart w:id="320" w:name="_Ref36965780"/>
      <w:bookmarkStart w:id="321" w:name="_Toc36968770"/>
      <w:bookmarkStart w:id="322" w:name="_Toc60484419"/>
      <w:bookmarkStart w:id="323" w:name="_Toc60486217"/>
      <w:bookmarkStart w:id="324" w:name="_Toc60486470"/>
      <w:bookmarkStart w:id="325" w:name="_Toc69540457"/>
      <w:bookmarkStart w:id="326" w:name="_Toc69541316"/>
      <w:bookmarkStart w:id="327" w:name="_Toc79306988"/>
      <w:bookmarkStart w:id="328" w:name="_Toc79308346"/>
      <w:bookmarkStart w:id="329" w:name="_Toc79310232"/>
      <w:bookmarkStart w:id="330" w:name="_Toc94079208"/>
      <w:bookmarkStart w:id="331" w:name="_Toc79306989"/>
      <w:bookmarkStart w:id="332" w:name="_Toc79308347"/>
      <w:bookmarkStart w:id="333" w:name="_Toc79310233"/>
      <w:bookmarkStart w:id="334" w:name="_Toc94079209"/>
      <w:bookmarkStart w:id="335" w:name="_Toc36968773"/>
      <w:bookmarkStart w:id="336" w:name="_Toc60484422"/>
      <w:bookmarkStart w:id="337" w:name="_Toc60486220"/>
      <w:bookmarkStart w:id="338" w:name="_Toc60486473"/>
      <w:bookmarkStart w:id="339" w:name="_Toc69540460"/>
      <w:bookmarkStart w:id="340" w:name="_Toc69541319"/>
      <w:bookmarkStart w:id="341" w:name="_Toc79306991"/>
      <w:bookmarkStart w:id="342" w:name="_Toc79308349"/>
      <w:bookmarkStart w:id="343" w:name="_Toc79310235"/>
      <w:bookmarkStart w:id="344" w:name="_Toc94079212"/>
      <w:r w:rsidRPr="006B562C">
        <w:rPr>
          <w:color w:val="auto"/>
        </w:rPr>
        <w:t>Conflict of Interest</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E04E49E" w14:textId="77777777" w:rsidR="006B562C" w:rsidRPr="006B562C" w:rsidRDefault="006B562C" w:rsidP="002338D0">
      <w:pPr>
        <w:pStyle w:val="Style1"/>
        <w:numPr>
          <w:ilvl w:val="2"/>
          <w:numId w:val="39"/>
        </w:numPr>
        <w:outlineLvl w:val="1"/>
        <w:rPr>
          <w:rFonts w:asciiTheme="majorHAnsi" w:hAnsiTheme="majorHAnsi"/>
          <w:szCs w:val="24"/>
        </w:rPr>
      </w:pPr>
      <w:bookmarkStart w:id="345" w:name="_Toc99261383"/>
      <w:bookmarkStart w:id="346" w:name="_Toc99765995"/>
      <w:bookmarkStart w:id="347" w:name="_Toc99862370"/>
      <w:bookmarkStart w:id="348" w:name="_Toc99938570"/>
      <w:bookmarkStart w:id="349" w:name="_Toc99942448"/>
      <w:bookmarkStart w:id="350" w:name="_Toc100571196"/>
      <w:bookmarkStart w:id="351" w:name="_Toc100571492"/>
      <w:bookmarkStart w:id="352" w:name="_Toc101169503"/>
      <w:bookmarkStart w:id="353" w:name="_Toc101542544"/>
      <w:bookmarkStart w:id="354" w:name="_Toc101545652"/>
      <w:bookmarkStart w:id="355" w:name="_Toc101545821"/>
      <w:bookmarkStart w:id="356" w:name="_Toc102300312"/>
      <w:bookmarkStart w:id="357" w:name="_Toc102300543"/>
      <w:r w:rsidRPr="006B562C">
        <w:rPr>
          <w:rFonts w:asciiTheme="majorHAnsi" w:hAnsiTheme="majorHAnsi"/>
          <w:szCs w:val="24"/>
        </w:rP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and a general conflict of interest in any of the circumstances set out in paragraphs (d) through (g) below:</w:t>
      </w:r>
      <w:bookmarkEnd w:id="345"/>
      <w:bookmarkEnd w:id="346"/>
      <w:bookmarkEnd w:id="347"/>
      <w:bookmarkEnd w:id="348"/>
      <w:bookmarkEnd w:id="349"/>
      <w:bookmarkEnd w:id="350"/>
      <w:bookmarkEnd w:id="351"/>
      <w:bookmarkEnd w:id="352"/>
      <w:bookmarkEnd w:id="353"/>
      <w:bookmarkEnd w:id="354"/>
      <w:bookmarkEnd w:id="355"/>
      <w:bookmarkEnd w:id="356"/>
      <w:bookmarkEnd w:id="357"/>
      <w:r w:rsidRPr="006B562C">
        <w:rPr>
          <w:rFonts w:asciiTheme="majorHAnsi" w:hAnsiTheme="majorHAnsi"/>
          <w:szCs w:val="24"/>
        </w:rPr>
        <w:t xml:space="preserve"> </w:t>
      </w:r>
    </w:p>
    <w:p w14:paraId="4CC36AD2" w14:textId="77777777" w:rsidR="006B562C" w:rsidRPr="006B562C" w:rsidRDefault="006B562C" w:rsidP="002338D0">
      <w:pPr>
        <w:pStyle w:val="Style1"/>
        <w:numPr>
          <w:ilvl w:val="3"/>
          <w:numId w:val="39"/>
        </w:numPr>
        <w:rPr>
          <w:rFonts w:asciiTheme="majorHAnsi" w:hAnsiTheme="majorHAnsi"/>
          <w:szCs w:val="24"/>
        </w:rPr>
      </w:pPr>
      <w:bookmarkStart w:id="358" w:name="_Toc99261384"/>
      <w:bookmarkStart w:id="359" w:name="_Toc99765996"/>
      <w:bookmarkStart w:id="360" w:name="_Toc99862371"/>
      <w:bookmarkStart w:id="361" w:name="_Toc99938571"/>
      <w:bookmarkStart w:id="362" w:name="_Toc99942449"/>
      <w:r w:rsidRPr="006B562C">
        <w:rPr>
          <w:rFonts w:asciiTheme="majorHAnsi" w:hAnsiTheme="majorHAnsi"/>
          <w:szCs w:val="24"/>
        </w:rPr>
        <w:t>A Bidder has controlling shareholders in common with another Bidder;</w:t>
      </w:r>
      <w:bookmarkEnd w:id="358"/>
      <w:bookmarkEnd w:id="359"/>
      <w:bookmarkEnd w:id="360"/>
      <w:bookmarkEnd w:id="361"/>
      <w:bookmarkEnd w:id="362"/>
      <w:r w:rsidRPr="006B562C">
        <w:rPr>
          <w:rFonts w:asciiTheme="majorHAnsi" w:hAnsiTheme="majorHAnsi"/>
          <w:szCs w:val="24"/>
        </w:rPr>
        <w:t xml:space="preserve"> </w:t>
      </w:r>
    </w:p>
    <w:p w14:paraId="7FE5EA01" w14:textId="77777777" w:rsidR="006B562C" w:rsidRPr="006B562C" w:rsidRDefault="006B562C" w:rsidP="002338D0">
      <w:pPr>
        <w:pStyle w:val="Style1"/>
        <w:numPr>
          <w:ilvl w:val="3"/>
          <w:numId w:val="39"/>
        </w:numPr>
        <w:rPr>
          <w:rFonts w:asciiTheme="majorHAnsi" w:hAnsiTheme="majorHAnsi"/>
          <w:szCs w:val="24"/>
        </w:rPr>
      </w:pPr>
      <w:bookmarkStart w:id="363" w:name="_Toc99261385"/>
      <w:bookmarkStart w:id="364" w:name="_Toc99765997"/>
      <w:bookmarkStart w:id="365" w:name="_Toc99862372"/>
      <w:bookmarkStart w:id="366" w:name="_Toc99938572"/>
      <w:bookmarkStart w:id="367" w:name="_Toc99942450"/>
      <w:r w:rsidRPr="006B562C">
        <w:rPr>
          <w:rFonts w:asciiTheme="majorHAnsi" w:hAnsiTheme="majorHAnsi"/>
          <w:szCs w:val="24"/>
        </w:rPr>
        <w:t>A Bidder receives or has received any direct or indirect subsidy from any other Bidder;</w:t>
      </w:r>
      <w:bookmarkEnd w:id="363"/>
      <w:bookmarkEnd w:id="364"/>
      <w:bookmarkEnd w:id="365"/>
      <w:bookmarkEnd w:id="366"/>
      <w:bookmarkEnd w:id="367"/>
      <w:r w:rsidRPr="006B562C">
        <w:rPr>
          <w:rFonts w:asciiTheme="majorHAnsi" w:hAnsiTheme="majorHAnsi"/>
          <w:szCs w:val="24"/>
        </w:rPr>
        <w:t xml:space="preserve"> </w:t>
      </w:r>
    </w:p>
    <w:p w14:paraId="324F21E6" w14:textId="77777777" w:rsidR="006B562C" w:rsidRPr="006B562C" w:rsidRDefault="006B562C" w:rsidP="002338D0">
      <w:pPr>
        <w:pStyle w:val="Style1"/>
        <w:numPr>
          <w:ilvl w:val="3"/>
          <w:numId w:val="39"/>
        </w:numPr>
        <w:rPr>
          <w:rFonts w:asciiTheme="majorHAnsi" w:hAnsiTheme="majorHAnsi"/>
          <w:szCs w:val="24"/>
        </w:rPr>
      </w:pPr>
      <w:bookmarkStart w:id="368" w:name="_Toc99261386"/>
      <w:bookmarkStart w:id="369" w:name="_Toc99765998"/>
      <w:bookmarkStart w:id="370" w:name="_Toc99862373"/>
      <w:bookmarkStart w:id="371" w:name="_Toc99938573"/>
      <w:bookmarkStart w:id="372" w:name="_Toc99942451"/>
      <w:r w:rsidRPr="006B562C">
        <w:rPr>
          <w:rFonts w:asciiTheme="majorHAnsi" w:hAnsiTheme="majorHAnsi"/>
          <w:szCs w:val="24"/>
        </w:rPr>
        <w:t>A Bidder has the same legal representative as that of another Bidder for purposes of this Bid;</w:t>
      </w:r>
      <w:bookmarkEnd w:id="368"/>
      <w:bookmarkEnd w:id="369"/>
      <w:bookmarkEnd w:id="370"/>
      <w:bookmarkEnd w:id="371"/>
      <w:bookmarkEnd w:id="372"/>
      <w:r w:rsidRPr="006B562C">
        <w:rPr>
          <w:rFonts w:asciiTheme="majorHAnsi" w:hAnsiTheme="majorHAnsi"/>
          <w:szCs w:val="24"/>
        </w:rPr>
        <w:t xml:space="preserve"> </w:t>
      </w:r>
    </w:p>
    <w:p w14:paraId="20D44002" w14:textId="77777777" w:rsidR="006B562C" w:rsidRPr="006B562C" w:rsidRDefault="006B562C" w:rsidP="002338D0">
      <w:pPr>
        <w:pStyle w:val="Style1"/>
        <w:numPr>
          <w:ilvl w:val="3"/>
          <w:numId w:val="39"/>
        </w:numPr>
        <w:rPr>
          <w:rFonts w:asciiTheme="majorHAnsi" w:hAnsiTheme="majorHAnsi"/>
          <w:szCs w:val="24"/>
        </w:rPr>
      </w:pPr>
      <w:bookmarkStart w:id="373" w:name="_Toc99261387"/>
      <w:bookmarkStart w:id="374" w:name="_Toc99765999"/>
      <w:bookmarkStart w:id="375" w:name="_Toc99862374"/>
      <w:bookmarkStart w:id="376" w:name="_Toc99938574"/>
      <w:bookmarkStart w:id="377" w:name="_Toc99942452"/>
      <w:r w:rsidRPr="006B562C">
        <w:rPr>
          <w:rFonts w:asciiTheme="majorHAnsi" w:hAnsiTheme="majorHAnsi"/>
          <w:szCs w:val="24"/>
        </w:rPr>
        <w:t>A Bidder has a relationship, directly or through third parties, that puts them in a position to have access to information about or influence on the bid of another Bidder or influence the decisions of the Procuring Entity regarding this bidding process;</w:t>
      </w:r>
      <w:bookmarkEnd w:id="373"/>
      <w:bookmarkEnd w:id="374"/>
      <w:bookmarkEnd w:id="375"/>
      <w:bookmarkEnd w:id="376"/>
      <w:bookmarkEnd w:id="377"/>
      <w:r w:rsidRPr="006B562C">
        <w:rPr>
          <w:rFonts w:asciiTheme="majorHAnsi" w:hAnsiTheme="majorHAnsi"/>
          <w:szCs w:val="24"/>
        </w:rPr>
        <w:t xml:space="preserve">  </w:t>
      </w:r>
    </w:p>
    <w:p w14:paraId="09A86333" w14:textId="77777777" w:rsidR="006B562C" w:rsidRPr="006B562C" w:rsidRDefault="006B562C" w:rsidP="002338D0">
      <w:pPr>
        <w:pStyle w:val="Style1"/>
        <w:numPr>
          <w:ilvl w:val="3"/>
          <w:numId w:val="39"/>
        </w:numPr>
        <w:rPr>
          <w:rFonts w:asciiTheme="majorHAnsi" w:hAnsiTheme="majorHAnsi"/>
          <w:szCs w:val="24"/>
        </w:rPr>
      </w:pPr>
      <w:bookmarkStart w:id="378" w:name="_Ref33253137"/>
      <w:bookmarkStart w:id="379" w:name="_Toc99261388"/>
      <w:bookmarkStart w:id="380" w:name="_Toc99766000"/>
      <w:bookmarkStart w:id="381" w:name="_Toc99862375"/>
      <w:bookmarkStart w:id="382" w:name="_Toc99938575"/>
      <w:bookmarkStart w:id="383" w:name="_Toc99942453"/>
      <w:r w:rsidRPr="006B562C">
        <w:rPr>
          <w:rFonts w:asciiTheme="majorHAnsi" w:hAnsiTheme="majorHAnsi"/>
          <w:szCs w:val="24"/>
        </w:rPr>
        <w:t>A Bidder submits more than one bid in this bidding process. However, this does not limit the participation of subcontractors in more than one bid;</w:t>
      </w:r>
      <w:bookmarkEnd w:id="378"/>
      <w:bookmarkEnd w:id="379"/>
      <w:bookmarkEnd w:id="380"/>
      <w:bookmarkEnd w:id="381"/>
      <w:bookmarkEnd w:id="382"/>
      <w:bookmarkEnd w:id="383"/>
      <w:r w:rsidRPr="006B562C">
        <w:rPr>
          <w:rFonts w:asciiTheme="majorHAnsi" w:hAnsiTheme="majorHAnsi"/>
          <w:szCs w:val="24"/>
        </w:rPr>
        <w:t xml:space="preserve"> </w:t>
      </w:r>
    </w:p>
    <w:p w14:paraId="1BF2402B" w14:textId="77777777" w:rsidR="006B562C" w:rsidRPr="006B562C" w:rsidRDefault="006B562C" w:rsidP="002338D0">
      <w:pPr>
        <w:pStyle w:val="Style1"/>
        <w:numPr>
          <w:ilvl w:val="3"/>
          <w:numId w:val="39"/>
        </w:numPr>
        <w:rPr>
          <w:rFonts w:asciiTheme="majorHAnsi" w:hAnsiTheme="majorHAnsi"/>
          <w:szCs w:val="24"/>
        </w:rPr>
      </w:pPr>
      <w:bookmarkStart w:id="384" w:name="_Toc99261389"/>
      <w:bookmarkStart w:id="385" w:name="_Toc99766001"/>
      <w:bookmarkStart w:id="386" w:name="_Toc99862376"/>
      <w:bookmarkStart w:id="387" w:name="_Toc99938576"/>
      <w:bookmarkStart w:id="388" w:name="_Toc99942454"/>
      <w:r w:rsidRPr="006B562C">
        <w:rPr>
          <w:rFonts w:asciiTheme="majorHAnsi" w:hAnsiTheme="majorHAnsi"/>
          <w:szCs w:val="24"/>
        </w:rPr>
        <w:t>A Bidder who participated as a consultant in the preparation of the design or technical specifications of the goods and related services that are the subject of the bid</w:t>
      </w:r>
      <w:bookmarkEnd w:id="384"/>
      <w:bookmarkEnd w:id="385"/>
      <w:bookmarkEnd w:id="386"/>
      <w:bookmarkEnd w:id="387"/>
      <w:bookmarkEnd w:id="388"/>
      <w:r w:rsidRPr="006B562C">
        <w:rPr>
          <w:rFonts w:asciiTheme="majorHAnsi" w:hAnsiTheme="majorHAnsi"/>
          <w:szCs w:val="24"/>
        </w:rPr>
        <w:t>; or</w:t>
      </w:r>
    </w:p>
    <w:p w14:paraId="379484A4"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A Bidder who lends, or temporarily seconds, its personnel to firms or organizations which are engaged in consulting services for the preparation related to procurement for or implementation of the project, if the personnel would be involved in any capacity on the same project. </w:t>
      </w:r>
    </w:p>
    <w:p w14:paraId="57B16B4E" w14:textId="77777777" w:rsidR="006B562C" w:rsidRPr="006B562C" w:rsidRDefault="006B562C" w:rsidP="002338D0">
      <w:pPr>
        <w:pStyle w:val="Style1"/>
        <w:numPr>
          <w:ilvl w:val="2"/>
          <w:numId w:val="39"/>
        </w:numPr>
        <w:rPr>
          <w:rFonts w:asciiTheme="majorHAnsi" w:hAnsiTheme="majorHAnsi"/>
          <w:szCs w:val="24"/>
        </w:rPr>
      </w:pPr>
      <w:bookmarkStart w:id="389" w:name="_Ref57696796"/>
      <w:bookmarkStart w:id="390" w:name="_Toc99261390"/>
      <w:bookmarkStart w:id="391" w:name="_Toc99766002"/>
      <w:bookmarkStart w:id="392" w:name="_Toc99862377"/>
      <w:bookmarkStart w:id="393" w:name="_Toc99938577"/>
      <w:bookmarkStart w:id="394" w:name="_Toc99942455"/>
      <w:r w:rsidRPr="006B562C">
        <w:rPr>
          <w:rFonts w:asciiTheme="majorHAnsi" w:hAnsiTheme="majorHAnsi"/>
          <w:szCs w:val="24"/>
        </w:rPr>
        <w:t>In accordance with Section 47 of the IRR of RA 9184, all Bidding Documents shall be accompanied by a sworn affidavit of the Bidder that it is not related to the Head of the Procuring Entity (HoPE), members of the Bids and Awards Committee (BAC), members of the Technical Working Group (TWG), members of the BAC Secretariat, the head of the Project Management Office (PMO) or the end-user unit, and the project consultants, by consanguinity or affinity up to the third civil degree. On the part of the Bidder, this Clause shall apply to the following persons:</w:t>
      </w:r>
      <w:bookmarkEnd w:id="389"/>
      <w:bookmarkEnd w:id="390"/>
      <w:bookmarkEnd w:id="391"/>
      <w:bookmarkEnd w:id="392"/>
      <w:bookmarkEnd w:id="393"/>
      <w:bookmarkEnd w:id="394"/>
    </w:p>
    <w:p w14:paraId="4C6E8679" w14:textId="77777777" w:rsidR="006B562C" w:rsidRPr="006B562C" w:rsidRDefault="006B562C" w:rsidP="002338D0">
      <w:pPr>
        <w:pStyle w:val="Style1"/>
        <w:numPr>
          <w:ilvl w:val="3"/>
          <w:numId w:val="39"/>
        </w:numPr>
        <w:rPr>
          <w:rFonts w:asciiTheme="majorHAnsi" w:hAnsiTheme="majorHAnsi"/>
          <w:szCs w:val="24"/>
        </w:rPr>
      </w:pPr>
      <w:bookmarkStart w:id="395" w:name="_Toc99261391"/>
      <w:bookmarkStart w:id="396" w:name="_Toc99766003"/>
      <w:bookmarkStart w:id="397" w:name="_Toc99862378"/>
      <w:bookmarkStart w:id="398" w:name="_Toc99938578"/>
      <w:bookmarkStart w:id="399" w:name="_Toc99942456"/>
      <w:bookmarkStart w:id="400" w:name="_Toc100571197"/>
      <w:bookmarkStart w:id="401" w:name="_Toc100571493"/>
      <w:bookmarkStart w:id="402" w:name="_Toc101169504"/>
      <w:bookmarkStart w:id="403" w:name="_Toc101542545"/>
      <w:bookmarkStart w:id="404" w:name="_Toc101545653"/>
      <w:bookmarkStart w:id="405" w:name="_Toc101545822"/>
      <w:bookmarkStart w:id="406" w:name="_Toc102300313"/>
      <w:bookmarkStart w:id="407" w:name="_Toc102300544"/>
      <w:r w:rsidRPr="006B562C">
        <w:rPr>
          <w:rFonts w:asciiTheme="majorHAnsi" w:hAnsiTheme="majorHAnsi"/>
          <w:szCs w:val="24"/>
        </w:rPr>
        <w:t>If the Bidder is an individual or a sole proprietorship, to the Bidder himself;</w:t>
      </w:r>
      <w:bookmarkEnd w:id="395"/>
      <w:bookmarkEnd w:id="396"/>
      <w:bookmarkEnd w:id="397"/>
      <w:bookmarkEnd w:id="398"/>
      <w:bookmarkEnd w:id="399"/>
      <w:bookmarkEnd w:id="400"/>
      <w:bookmarkEnd w:id="401"/>
      <w:bookmarkEnd w:id="402"/>
      <w:bookmarkEnd w:id="403"/>
      <w:bookmarkEnd w:id="404"/>
      <w:bookmarkEnd w:id="405"/>
      <w:bookmarkEnd w:id="406"/>
      <w:bookmarkEnd w:id="407"/>
    </w:p>
    <w:p w14:paraId="4729A274" w14:textId="77777777" w:rsidR="006B562C" w:rsidRPr="006B562C" w:rsidRDefault="006B562C" w:rsidP="002338D0">
      <w:pPr>
        <w:pStyle w:val="Style1"/>
        <w:numPr>
          <w:ilvl w:val="3"/>
          <w:numId w:val="39"/>
        </w:numPr>
        <w:rPr>
          <w:rFonts w:asciiTheme="majorHAnsi" w:hAnsiTheme="majorHAnsi"/>
          <w:szCs w:val="24"/>
        </w:rPr>
      </w:pPr>
      <w:bookmarkStart w:id="408" w:name="_Toc99261392"/>
      <w:bookmarkStart w:id="409" w:name="_Toc99766004"/>
      <w:bookmarkStart w:id="410" w:name="_Toc99862379"/>
      <w:bookmarkStart w:id="411" w:name="_Toc99938579"/>
      <w:bookmarkStart w:id="412" w:name="_Toc99942457"/>
      <w:bookmarkStart w:id="413" w:name="_Toc100571198"/>
      <w:bookmarkStart w:id="414" w:name="_Toc100571494"/>
      <w:bookmarkStart w:id="415" w:name="_Toc101169505"/>
      <w:bookmarkStart w:id="416" w:name="_Toc101542546"/>
      <w:bookmarkStart w:id="417" w:name="_Toc101545654"/>
      <w:bookmarkStart w:id="418" w:name="_Toc101545823"/>
      <w:bookmarkStart w:id="419" w:name="_Toc102300314"/>
      <w:bookmarkStart w:id="420" w:name="_Toc102300545"/>
      <w:r w:rsidRPr="006B562C">
        <w:rPr>
          <w:rFonts w:asciiTheme="majorHAnsi" w:hAnsiTheme="majorHAnsi"/>
          <w:szCs w:val="24"/>
        </w:rPr>
        <w:t>If the Bidder is a partnership, to all its officers and members;</w:t>
      </w:r>
      <w:bookmarkEnd w:id="408"/>
      <w:bookmarkEnd w:id="409"/>
      <w:bookmarkEnd w:id="410"/>
      <w:bookmarkEnd w:id="411"/>
      <w:bookmarkEnd w:id="412"/>
      <w:bookmarkEnd w:id="413"/>
      <w:bookmarkEnd w:id="414"/>
      <w:bookmarkEnd w:id="415"/>
      <w:bookmarkEnd w:id="416"/>
      <w:bookmarkEnd w:id="417"/>
      <w:bookmarkEnd w:id="418"/>
      <w:bookmarkEnd w:id="419"/>
      <w:bookmarkEnd w:id="420"/>
    </w:p>
    <w:p w14:paraId="234A1575" w14:textId="77777777" w:rsidR="006B562C" w:rsidRPr="006B562C" w:rsidRDefault="006B562C" w:rsidP="002338D0">
      <w:pPr>
        <w:pStyle w:val="Style1"/>
        <w:numPr>
          <w:ilvl w:val="3"/>
          <w:numId w:val="39"/>
        </w:numPr>
        <w:rPr>
          <w:rFonts w:asciiTheme="majorHAnsi" w:hAnsiTheme="majorHAnsi"/>
          <w:szCs w:val="24"/>
        </w:rPr>
      </w:pPr>
      <w:bookmarkStart w:id="421" w:name="_Toc99261393"/>
      <w:bookmarkStart w:id="422" w:name="_Toc99766005"/>
      <w:bookmarkStart w:id="423" w:name="_Toc99862380"/>
      <w:bookmarkStart w:id="424" w:name="_Toc99938580"/>
      <w:bookmarkStart w:id="425" w:name="_Toc99942458"/>
      <w:bookmarkStart w:id="426" w:name="_Toc100571199"/>
      <w:bookmarkStart w:id="427" w:name="_Toc100571495"/>
      <w:bookmarkStart w:id="428" w:name="_Toc101169506"/>
      <w:bookmarkStart w:id="429" w:name="_Toc101542547"/>
      <w:bookmarkStart w:id="430" w:name="_Toc101545655"/>
      <w:bookmarkStart w:id="431" w:name="_Toc101545824"/>
      <w:bookmarkStart w:id="432" w:name="_Toc102300315"/>
      <w:bookmarkStart w:id="433" w:name="_Toc102300546"/>
      <w:r w:rsidRPr="006B562C">
        <w:rPr>
          <w:rFonts w:asciiTheme="majorHAnsi" w:hAnsiTheme="majorHAnsi"/>
          <w:szCs w:val="24"/>
        </w:rPr>
        <w:t xml:space="preserve">If the Bidder is a corporation, to all its officers, directors, and controlling stockholders; </w:t>
      </w:r>
      <w:bookmarkEnd w:id="421"/>
      <w:bookmarkEnd w:id="422"/>
      <w:bookmarkEnd w:id="423"/>
      <w:bookmarkEnd w:id="424"/>
      <w:bookmarkEnd w:id="425"/>
      <w:bookmarkEnd w:id="426"/>
      <w:bookmarkEnd w:id="427"/>
      <w:bookmarkEnd w:id="428"/>
      <w:bookmarkEnd w:id="429"/>
      <w:bookmarkEnd w:id="430"/>
      <w:bookmarkEnd w:id="431"/>
      <w:bookmarkEnd w:id="432"/>
      <w:bookmarkEnd w:id="433"/>
    </w:p>
    <w:p w14:paraId="6C25F0C2" w14:textId="77777777" w:rsidR="006B562C" w:rsidRPr="006B562C" w:rsidRDefault="006B562C" w:rsidP="002338D0">
      <w:pPr>
        <w:pStyle w:val="Style1"/>
        <w:numPr>
          <w:ilvl w:val="3"/>
          <w:numId w:val="39"/>
        </w:numPr>
        <w:rPr>
          <w:rFonts w:asciiTheme="majorHAnsi" w:hAnsiTheme="majorHAnsi"/>
          <w:szCs w:val="24"/>
        </w:rPr>
      </w:pPr>
      <w:bookmarkStart w:id="434" w:name="_Toc99261394"/>
      <w:bookmarkStart w:id="435" w:name="_Toc99766006"/>
      <w:bookmarkStart w:id="436" w:name="_Toc99862381"/>
      <w:bookmarkStart w:id="437" w:name="_Toc99938581"/>
      <w:bookmarkStart w:id="438" w:name="_Toc99942459"/>
      <w:bookmarkStart w:id="439" w:name="_Toc100571200"/>
      <w:bookmarkStart w:id="440" w:name="_Toc100571496"/>
      <w:bookmarkStart w:id="441" w:name="_Toc101169507"/>
      <w:bookmarkStart w:id="442" w:name="_Toc101542548"/>
      <w:bookmarkStart w:id="443" w:name="_Toc101545656"/>
      <w:bookmarkStart w:id="444" w:name="_Toc101545825"/>
      <w:bookmarkStart w:id="445" w:name="_Toc102300316"/>
      <w:bookmarkStart w:id="446" w:name="_Toc102300547"/>
      <w:r w:rsidRPr="006B562C">
        <w:rPr>
          <w:rFonts w:asciiTheme="majorHAnsi" w:hAnsiTheme="majorHAnsi"/>
          <w:szCs w:val="24"/>
        </w:rPr>
        <w:t>If the Bidder is a cooperative, to all its officers, directors, and controlling shareholders or members; and</w:t>
      </w:r>
    </w:p>
    <w:p w14:paraId="069238B8"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If the Bidder is a joint venture (JV), the provisions of items (a), (b), (c) or (d) of this Clause shall correspondingly apply to each of the members of the said JV, as may be appropriate.</w:t>
      </w:r>
      <w:bookmarkEnd w:id="434"/>
      <w:bookmarkEnd w:id="435"/>
      <w:bookmarkEnd w:id="436"/>
      <w:bookmarkEnd w:id="437"/>
      <w:bookmarkEnd w:id="438"/>
      <w:bookmarkEnd w:id="439"/>
      <w:bookmarkEnd w:id="440"/>
      <w:bookmarkEnd w:id="441"/>
      <w:bookmarkEnd w:id="442"/>
      <w:bookmarkEnd w:id="443"/>
      <w:bookmarkEnd w:id="444"/>
      <w:bookmarkEnd w:id="445"/>
      <w:bookmarkEnd w:id="446"/>
    </w:p>
    <w:p w14:paraId="3296903C" w14:textId="77777777" w:rsidR="006B562C" w:rsidRPr="006B562C" w:rsidRDefault="006B562C" w:rsidP="006B562C">
      <w:pPr>
        <w:pStyle w:val="Style1"/>
        <w:tabs>
          <w:tab w:val="clear" w:pos="1440"/>
        </w:tabs>
        <w:ind w:firstLine="0"/>
        <w:rPr>
          <w:rFonts w:asciiTheme="majorHAnsi" w:hAnsiTheme="majorHAnsi"/>
          <w:szCs w:val="24"/>
        </w:rPr>
      </w:pPr>
      <w:bookmarkStart w:id="447" w:name="_Toc99261395"/>
      <w:bookmarkStart w:id="448" w:name="_Toc99766007"/>
      <w:bookmarkStart w:id="449" w:name="_Toc99862382"/>
      <w:bookmarkStart w:id="450" w:name="_Toc99938582"/>
      <w:bookmarkStart w:id="451" w:name="_Toc99942460"/>
      <w:r w:rsidRPr="006B562C">
        <w:rPr>
          <w:rFonts w:asciiTheme="majorHAnsi" w:hAnsiTheme="majorHAnsi"/>
          <w:szCs w:val="24"/>
        </w:rPr>
        <w:t>Relationship of the nature described above or failure to comply with this Clause will result in the automatic disqualification of a Bidder.</w:t>
      </w:r>
      <w:bookmarkEnd w:id="447"/>
      <w:bookmarkEnd w:id="448"/>
      <w:bookmarkEnd w:id="449"/>
      <w:bookmarkEnd w:id="450"/>
      <w:bookmarkEnd w:id="451"/>
    </w:p>
    <w:p w14:paraId="552819C6"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452" w:name="_Toc99261397"/>
      <w:bookmarkStart w:id="453" w:name="_Ref99265075"/>
      <w:bookmarkStart w:id="454" w:name="_Ref99266420"/>
      <w:bookmarkStart w:id="455" w:name="_Toc99862383"/>
      <w:bookmarkStart w:id="456" w:name="_Ref99943921"/>
      <w:bookmarkStart w:id="457" w:name="_Ref100721461"/>
      <w:bookmarkStart w:id="458" w:name="_Toc100755164"/>
      <w:bookmarkStart w:id="459" w:name="_Toc100906788"/>
      <w:bookmarkStart w:id="460" w:name="_Toc100978068"/>
      <w:bookmarkStart w:id="461" w:name="_Toc100978453"/>
      <w:bookmarkStart w:id="462" w:name="_Ref240008917"/>
      <w:bookmarkStart w:id="463" w:name="_Toc240193389"/>
      <w:bookmarkStart w:id="464" w:name="_Toc240794894"/>
      <w:bookmarkStart w:id="465" w:name="_Toc242866316"/>
      <w:bookmarkStart w:id="466" w:name="_Toc355942751"/>
      <w:bookmarkStart w:id="467" w:name="_Toc100571201"/>
      <w:bookmarkStart w:id="468" w:name="_Toc100571497"/>
      <w:bookmarkStart w:id="469" w:name="_Toc101169508"/>
      <w:bookmarkStart w:id="470" w:name="_Toc101542549"/>
      <w:bookmarkStart w:id="471" w:name="_Toc101545826"/>
      <w:bookmarkStart w:id="472" w:name="_Toc102300317"/>
      <w:bookmarkStart w:id="473" w:name="_Toc102300548"/>
      <w:r w:rsidRPr="006B562C">
        <w:rPr>
          <w:color w:val="auto"/>
        </w:rPr>
        <w:t>Eligible Bidders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6B562C">
        <w:rPr>
          <w:color w:val="auto"/>
        </w:rPr>
        <w:t xml:space="preserve"> </w:t>
      </w:r>
    </w:p>
    <w:p w14:paraId="7E71A1CF" w14:textId="77777777" w:rsidR="006B562C" w:rsidRPr="006B562C" w:rsidRDefault="006B562C" w:rsidP="002338D0">
      <w:pPr>
        <w:pStyle w:val="Style1"/>
        <w:numPr>
          <w:ilvl w:val="2"/>
          <w:numId w:val="39"/>
        </w:numPr>
        <w:rPr>
          <w:rFonts w:asciiTheme="majorHAnsi" w:hAnsiTheme="majorHAnsi"/>
          <w:szCs w:val="24"/>
        </w:rPr>
      </w:pPr>
      <w:bookmarkStart w:id="474" w:name="_Toc99261398"/>
      <w:bookmarkStart w:id="475" w:name="_Ref99264924"/>
      <w:bookmarkStart w:id="476" w:name="_Toc99766009"/>
      <w:bookmarkStart w:id="477" w:name="_Toc99862384"/>
      <w:bookmarkStart w:id="478" w:name="_Toc99938584"/>
      <w:bookmarkStart w:id="479" w:name="_Toc99942462"/>
      <w:bookmarkStart w:id="480" w:name="_Toc100755165"/>
      <w:bookmarkStart w:id="481" w:name="_Toc100906789"/>
      <w:bookmarkStart w:id="482" w:name="_Toc100978069"/>
      <w:bookmarkStart w:id="483" w:name="_Toc100978454"/>
      <w:bookmarkStart w:id="484" w:name="_Ref101580227"/>
      <w:bookmarkStart w:id="485" w:name="_Ref240044498"/>
      <w:bookmarkStart w:id="486" w:name="_Ref240080289"/>
      <w:bookmarkStart w:id="487" w:name="_Ref33253418"/>
      <w:r w:rsidRPr="006B562C">
        <w:rPr>
          <w:rFonts w:asciiTheme="majorHAnsi" w:hAnsiTheme="majorHAnsi"/>
          <w:szCs w:val="24"/>
        </w:rPr>
        <w:t xml:space="preserve">Unless otherwise indicated in the </w:t>
      </w:r>
      <w:r w:rsidRPr="006B562C">
        <w:rPr>
          <w:rFonts w:asciiTheme="majorHAnsi" w:hAnsiTheme="majorHAnsi"/>
          <w:b/>
          <w:szCs w:val="24"/>
          <w:u w:val="single"/>
        </w:rPr>
        <w:t>BDS</w:t>
      </w:r>
      <w:r w:rsidRPr="006B562C">
        <w:rPr>
          <w:rFonts w:asciiTheme="majorHAnsi" w:hAnsiTheme="majorHAnsi"/>
          <w:szCs w:val="24"/>
        </w:rPr>
        <w:t>, the following persons shall be eligible to participate in this Bidding:</w:t>
      </w:r>
      <w:bookmarkEnd w:id="474"/>
      <w:bookmarkEnd w:id="475"/>
      <w:bookmarkEnd w:id="476"/>
      <w:bookmarkEnd w:id="477"/>
      <w:bookmarkEnd w:id="478"/>
      <w:bookmarkEnd w:id="479"/>
      <w:bookmarkEnd w:id="480"/>
      <w:bookmarkEnd w:id="481"/>
      <w:bookmarkEnd w:id="482"/>
      <w:bookmarkEnd w:id="483"/>
      <w:bookmarkEnd w:id="484"/>
      <w:bookmarkEnd w:id="485"/>
      <w:bookmarkEnd w:id="486"/>
      <w:r w:rsidRPr="006B562C">
        <w:rPr>
          <w:rFonts w:asciiTheme="majorHAnsi" w:hAnsiTheme="majorHAnsi"/>
          <w:szCs w:val="24"/>
        </w:rPr>
        <w:t xml:space="preserve"> </w:t>
      </w:r>
    </w:p>
    <w:p w14:paraId="68597D14" w14:textId="77777777" w:rsidR="006B562C" w:rsidRPr="006B562C" w:rsidRDefault="006B562C" w:rsidP="002338D0">
      <w:pPr>
        <w:pStyle w:val="Style1"/>
        <w:numPr>
          <w:ilvl w:val="3"/>
          <w:numId w:val="39"/>
        </w:numPr>
        <w:rPr>
          <w:rFonts w:asciiTheme="majorHAnsi" w:hAnsiTheme="majorHAnsi"/>
          <w:szCs w:val="24"/>
        </w:rPr>
      </w:pPr>
      <w:bookmarkStart w:id="488" w:name="_Toc99261399"/>
      <w:bookmarkStart w:id="489" w:name="_Toc99766010"/>
      <w:bookmarkStart w:id="490" w:name="_Toc99862385"/>
      <w:bookmarkStart w:id="491" w:name="_Toc99938585"/>
      <w:bookmarkStart w:id="492" w:name="_Toc99942463"/>
      <w:bookmarkStart w:id="493" w:name="_Toc100755166"/>
      <w:bookmarkStart w:id="494" w:name="_Toc100906790"/>
      <w:bookmarkStart w:id="495" w:name="_Toc100978070"/>
      <w:bookmarkStart w:id="496" w:name="_Toc100978455"/>
      <w:r w:rsidRPr="006B562C">
        <w:rPr>
          <w:rFonts w:asciiTheme="majorHAnsi" w:hAnsiTheme="majorHAnsi"/>
          <w:szCs w:val="24"/>
        </w:rPr>
        <w:t>Duly licensed Filipino citizens/sole proprietorships;</w:t>
      </w:r>
      <w:bookmarkEnd w:id="488"/>
      <w:bookmarkEnd w:id="489"/>
      <w:bookmarkEnd w:id="490"/>
      <w:bookmarkEnd w:id="491"/>
      <w:bookmarkEnd w:id="492"/>
      <w:bookmarkEnd w:id="493"/>
      <w:bookmarkEnd w:id="494"/>
      <w:bookmarkEnd w:id="495"/>
      <w:bookmarkEnd w:id="496"/>
    </w:p>
    <w:p w14:paraId="4C206446" w14:textId="77777777" w:rsidR="006B562C" w:rsidRPr="006B562C" w:rsidRDefault="006B562C" w:rsidP="002338D0">
      <w:pPr>
        <w:pStyle w:val="Style1"/>
        <w:numPr>
          <w:ilvl w:val="3"/>
          <w:numId w:val="39"/>
        </w:numPr>
        <w:rPr>
          <w:rFonts w:asciiTheme="majorHAnsi" w:hAnsiTheme="majorHAnsi"/>
          <w:szCs w:val="24"/>
        </w:rPr>
      </w:pPr>
      <w:bookmarkStart w:id="497" w:name="_Toc99261400"/>
      <w:bookmarkStart w:id="498" w:name="_Toc99766011"/>
      <w:bookmarkStart w:id="499" w:name="_Toc99862386"/>
      <w:bookmarkStart w:id="500" w:name="_Toc99938586"/>
      <w:bookmarkStart w:id="501" w:name="_Toc99942464"/>
      <w:bookmarkStart w:id="502" w:name="_Toc100755167"/>
      <w:bookmarkStart w:id="503" w:name="_Toc100906791"/>
      <w:bookmarkStart w:id="504" w:name="_Toc100978071"/>
      <w:bookmarkStart w:id="505" w:name="_Toc100978456"/>
      <w:r w:rsidRPr="006B562C">
        <w:rPr>
          <w:rFonts w:asciiTheme="majorHAnsi" w:hAnsiTheme="majorHAnsi"/>
          <w:szCs w:val="24"/>
        </w:rPr>
        <w:t>Partnerships duly organized under the laws of the Philippines and of which at least seventy five percent (75%) of the interest belongs to citizens of the Philippines;</w:t>
      </w:r>
      <w:bookmarkEnd w:id="497"/>
      <w:bookmarkEnd w:id="498"/>
      <w:bookmarkEnd w:id="499"/>
      <w:bookmarkEnd w:id="500"/>
      <w:bookmarkEnd w:id="501"/>
      <w:bookmarkEnd w:id="502"/>
      <w:bookmarkEnd w:id="503"/>
      <w:bookmarkEnd w:id="504"/>
      <w:bookmarkEnd w:id="505"/>
    </w:p>
    <w:p w14:paraId="11B39C83" w14:textId="77777777" w:rsidR="006B562C" w:rsidRPr="006B562C" w:rsidRDefault="006B562C" w:rsidP="002338D0">
      <w:pPr>
        <w:pStyle w:val="Style1"/>
        <w:numPr>
          <w:ilvl w:val="3"/>
          <w:numId w:val="39"/>
        </w:numPr>
        <w:rPr>
          <w:rFonts w:asciiTheme="majorHAnsi" w:hAnsiTheme="majorHAnsi"/>
          <w:szCs w:val="24"/>
        </w:rPr>
      </w:pPr>
      <w:bookmarkStart w:id="506" w:name="_Toc99261401"/>
      <w:bookmarkStart w:id="507" w:name="_Toc99766012"/>
      <w:bookmarkStart w:id="508" w:name="_Toc99862387"/>
      <w:bookmarkStart w:id="509" w:name="_Toc99938587"/>
      <w:bookmarkStart w:id="510" w:name="_Toc99942465"/>
      <w:bookmarkStart w:id="511" w:name="_Toc100755168"/>
      <w:bookmarkStart w:id="512" w:name="_Toc100906792"/>
      <w:bookmarkStart w:id="513" w:name="_Toc100978072"/>
      <w:bookmarkStart w:id="514" w:name="_Toc100978457"/>
      <w:r w:rsidRPr="006B562C">
        <w:rPr>
          <w:rFonts w:asciiTheme="majorHAnsi" w:hAnsiTheme="majorHAnsi"/>
          <w:szCs w:val="24"/>
        </w:rPr>
        <w:t>Corporations duly organized under the laws of the Philippines, and of which at least seventy five percent (75%) of the outstanding capital stock belongs to citizens of the Philippines;</w:t>
      </w:r>
      <w:bookmarkEnd w:id="506"/>
      <w:bookmarkEnd w:id="507"/>
      <w:bookmarkEnd w:id="508"/>
      <w:bookmarkEnd w:id="509"/>
      <w:bookmarkEnd w:id="510"/>
      <w:bookmarkEnd w:id="511"/>
      <w:bookmarkEnd w:id="512"/>
      <w:bookmarkEnd w:id="513"/>
      <w:bookmarkEnd w:id="514"/>
    </w:p>
    <w:p w14:paraId="32880137" w14:textId="77777777" w:rsidR="006B562C" w:rsidRPr="006B562C" w:rsidRDefault="006B562C" w:rsidP="002338D0">
      <w:pPr>
        <w:pStyle w:val="Style1"/>
        <w:numPr>
          <w:ilvl w:val="3"/>
          <w:numId w:val="39"/>
        </w:numPr>
        <w:rPr>
          <w:rFonts w:asciiTheme="majorHAnsi" w:hAnsiTheme="majorHAnsi"/>
          <w:szCs w:val="24"/>
        </w:rPr>
      </w:pPr>
      <w:bookmarkStart w:id="515" w:name="_Toc99261402"/>
      <w:bookmarkStart w:id="516" w:name="_Toc99766013"/>
      <w:bookmarkStart w:id="517" w:name="_Toc99862388"/>
      <w:bookmarkStart w:id="518" w:name="_Toc99938588"/>
      <w:bookmarkStart w:id="519" w:name="_Toc99942466"/>
      <w:bookmarkStart w:id="520" w:name="_Toc100755169"/>
      <w:bookmarkStart w:id="521" w:name="_Toc100906793"/>
      <w:bookmarkStart w:id="522" w:name="_Toc100978073"/>
      <w:bookmarkStart w:id="523" w:name="_Toc100978458"/>
      <w:r w:rsidRPr="006B562C">
        <w:rPr>
          <w:rFonts w:asciiTheme="majorHAnsi" w:hAnsiTheme="majorHAnsi"/>
          <w:szCs w:val="24"/>
        </w:rPr>
        <w:t>Cooperatives duly organized under the laws of the Philippines.</w:t>
      </w:r>
    </w:p>
    <w:p w14:paraId="26A37A97"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Persons/entities forming themselves into a JV, i.e., a group of two (2) or more persons/entities that intend to be jointly and severally responsible or liable for a particular contract: Provided, however, that, in accordance with Letter of Instructions No. 630, Filipino ownership or interest of the joint venture concerned shall be at least seventy five percent (75%): Provided, further, that joint ventures in which Filipino ownership or interest is less than seventy five percent (75%) may be eligible where the structures to be built require the application of techniques and/or technologies which are not adequately possessed by a person/entity meeting the seventy five percent (75%) Filipino ownership requirement: Provided, finally, that in the latter case, Filipino ownership or interest shall not be less than twenty five percent (25%). For this purpose, Filipino ownership or interest shall be based on the contributions of each of the members of the joint venture as specified in their JVA.</w:t>
      </w:r>
      <w:bookmarkEnd w:id="515"/>
      <w:bookmarkEnd w:id="516"/>
      <w:bookmarkEnd w:id="517"/>
      <w:bookmarkEnd w:id="518"/>
      <w:bookmarkEnd w:id="519"/>
      <w:bookmarkEnd w:id="520"/>
      <w:bookmarkEnd w:id="521"/>
      <w:bookmarkEnd w:id="522"/>
      <w:bookmarkEnd w:id="523"/>
    </w:p>
    <w:p w14:paraId="68A2C400" w14:textId="77777777" w:rsidR="006B562C" w:rsidRPr="006B562C" w:rsidRDefault="006B562C" w:rsidP="002338D0">
      <w:pPr>
        <w:pStyle w:val="Style1"/>
        <w:numPr>
          <w:ilvl w:val="2"/>
          <w:numId w:val="39"/>
        </w:numPr>
        <w:rPr>
          <w:rFonts w:asciiTheme="majorHAnsi" w:hAnsiTheme="majorHAnsi"/>
          <w:szCs w:val="24"/>
        </w:rPr>
      </w:pPr>
      <w:bookmarkStart w:id="524" w:name="_Ref240079997"/>
      <w:bookmarkStart w:id="525" w:name="_Ref97976536"/>
      <w:bookmarkStart w:id="526" w:name="_Toc99261404"/>
      <w:bookmarkStart w:id="527" w:name="_Toc99766015"/>
      <w:bookmarkStart w:id="528" w:name="_Toc99862390"/>
      <w:bookmarkStart w:id="529" w:name="_Toc99938590"/>
      <w:bookmarkStart w:id="530" w:name="_Toc99942468"/>
      <w:bookmarkStart w:id="531" w:name="_Toc100755171"/>
      <w:bookmarkStart w:id="532" w:name="_Toc100906795"/>
      <w:bookmarkStart w:id="533" w:name="_Toc100978075"/>
      <w:bookmarkStart w:id="534" w:name="_Toc100978460"/>
      <w:r w:rsidRPr="006B562C">
        <w:rPr>
          <w:rFonts w:asciiTheme="majorHAnsi" w:hAnsiTheme="majorHAnsi"/>
          <w:szCs w:val="24"/>
        </w:rPr>
        <w:t xml:space="preserve">The Procuring Entity may also invite foreign bidders when provided for under any Treaty or International or Executive Agreement as specified in the </w:t>
      </w:r>
      <w:hyperlink w:anchor="bds5_2"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w:t>
      </w:r>
      <w:bookmarkEnd w:id="524"/>
      <w:r w:rsidRPr="006B562C">
        <w:rPr>
          <w:rFonts w:asciiTheme="majorHAnsi" w:hAnsiTheme="majorHAnsi"/>
          <w:szCs w:val="24"/>
        </w:rPr>
        <w:t xml:space="preserve"> </w:t>
      </w:r>
    </w:p>
    <w:p w14:paraId="47462956"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Government owned or controlled corporations (GOCCs) may be eligible to participate only if they can establish that they (a) are legally and financially autonomous, (b) operate under commercial law, and (c) are not attached agencies of the Procuring Entity.</w:t>
      </w:r>
    </w:p>
    <w:p w14:paraId="69ACB350" w14:textId="77777777" w:rsidR="006B562C" w:rsidRPr="006B562C" w:rsidRDefault="006B562C" w:rsidP="002338D0">
      <w:pPr>
        <w:pStyle w:val="Style1"/>
        <w:numPr>
          <w:ilvl w:val="2"/>
          <w:numId w:val="39"/>
        </w:numPr>
        <w:rPr>
          <w:rFonts w:asciiTheme="majorHAnsi" w:hAnsiTheme="majorHAnsi"/>
          <w:szCs w:val="24"/>
        </w:rPr>
      </w:pPr>
      <w:bookmarkStart w:id="535" w:name="_Ref240081381"/>
      <w:r w:rsidRPr="006B562C">
        <w:rPr>
          <w:rFonts w:asciiTheme="majorHAnsi" w:hAnsiTheme="majorHAnsi"/>
          <w:szCs w:val="24"/>
        </w:rPr>
        <w:t>(a)  The Bidder must have an experience of having completed a Single Largest Completed Contract (SLCC) that is similar to this Project, equivalent to at least fifty percent (50%) of the ABC adjusted, if necessary, by the Bidder to current prices using the Philippine Statistics Authority (PSA) consumer price index.  However, contractors under Small A and Small B categories without similar experience on the contract to be bid may be allowed to bid if the cost of such contract is not more than the Allowable Range of Contract Cost (ARCC) of their registration based on the guidelines as prescribed by the PCAB.</w:t>
      </w:r>
    </w:p>
    <w:p w14:paraId="2167F38F" w14:textId="77777777" w:rsidR="006B562C" w:rsidRPr="006B562C" w:rsidRDefault="006B562C" w:rsidP="006B562C">
      <w:pPr>
        <w:pStyle w:val="Style1"/>
        <w:tabs>
          <w:tab w:val="clear" w:pos="1440"/>
        </w:tabs>
        <w:ind w:firstLine="0"/>
        <w:rPr>
          <w:rFonts w:asciiTheme="majorHAnsi" w:hAnsiTheme="majorHAnsi"/>
          <w:szCs w:val="24"/>
        </w:rPr>
      </w:pPr>
      <w:r w:rsidRPr="006B562C">
        <w:rPr>
          <w:rFonts w:asciiTheme="majorHAnsi" w:hAnsiTheme="majorHAnsi"/>
          <w:szCs w:val="24"/>
        </w:rPr>
        <w:t xml:space="preserve">(b)  For Foreign-funded Procurement, the Procuring Entity and the foreign government/foreign or international financing institution may agree on another track record requirement, as specified in the </w:t>
      </w:r>
      <w:hyperlink w:anchor="bds5_4"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w:t>
      </w:r>
    </w:p>
    <w:p w14:paraId="2BF77337" w14:textId="77777777" w:rsidR="006B562C" w:rsidRPr="006B562C" w:rsidRDefault="006B562C" w:rsidP="006B562C">
      <w:pPr>
        <w:pStyle w:val="ColorfulList-Accent11"/>
        <w:overflowPunct/>
        <w:autoSpaceDE/>
        <w:autoSpaceDN/>
        <w:adjustRightInd/>
        <w:spacing w:line="240" w:lineRule="auto"/>
        <w:textAlignment w:val="auto"/>
        <w:rPr>
          <w:rFonts w:asciiTheme="majorHAnsi" w:hAnsiTheme="majorHAnsi"/>
          <w:szCs w:val="24"/>
        </w:rPr>
      </w:pPr>
      <w:bookmarkStart w:id="536" w:name="_Toc239472656"/>
      <w:bookmarkStart w:id="537" w:name="_Toc239473274"/>
      <w:bookmarkEnd w:id="535"/>
      <w:r w:rsidRPr="006B562C">
        <w:rPr>
          <w:rFonts w:asciiTheme="majorHAnsi" w:hAnsiTheme="majorHAnsi"/>
          <w:szCs w:val="24"/>
        </w:rPr>
        <w:t>For this purpose, contracts similar to the Project shall be those described in the</w:t>
      </w:r>
      <w:r w:rsidRPr="006B562C">
        <w:rPr>
          <w:rFonts w:asciiTheme="majorHAnsi" w:hAnsiTheme="majorHAnsi"/>
          <w:b/>
          <w:szCs w:val="24"/>
          <w:u w:val="single"/>
        </w:rPr>
        <w:t xml:space="preserve"> </w:t>
      </w:r>
      <w:hyperlink w:anchor="bds5_4"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w:t>
      </w:r>
      <w:bookmarkEnd w:id="536"/>
      <w:bookmarkEnd w:id="537"/>
      <w:r w:rsidRPr="006B562C">
        <w:rPr>
          <w:rFonts w:asciiTheme="majorHAnsi" w:hAnsiTheme="majorHAnsi"/>
          <w:szCs w:val="24"/>
        </w:rPr>
        <w:t xml:space="preserve">  </w:t>
      </w:r>
    </w:p>
    <w:p w14:paraId="4F0BDCA5" w14:textId="77777777" w:rsidR="006B562C" w:rsidRPr="006B562C" w:rsidRDefault="006B562C" w:rsidP="002338D0">
      <w:pPr>
        <w:pStyle w:val="Style1"/>
        <w:numPr>
          <w:ilvl w:val="2"/>
          <w:numId w:val="39"/>
        </w:numPr>
        <w:rPr>
          <w:rFonts w:asciiTheme="majorHAnsi" w:hAnsiTheme="majorHAnsi"/>
          <w:szCs w:val="24"/>
          <w:lang w:val="en-PH" w:eastAsia="en-PH"/>
        </w:rPr>
      </w:pPr>
      <w:bookmarkStart w:id="538" w:name="_Ref240081633"/>
      <w:r w:rsidRPr="006B562C">
        <w:rPr>
          <w:rFonts w:asciiTheme="majorHAnsi" w:hAnsiTheme="majorHAnsi"/>
          <w:szCs w:val="24"/>
          <w:lang w:val="en-PH" w:eastAsia="en-PH"/>
        </w:rPr>
        <w:t>The Bidder must submit a computation of its Net Financial Contracting Capacity (NFCC), which must be at least equal to the ABC to be bid, calculated as follows:</w:t>
      </w:r>
      <w:bookmarkEnd w:id="538"/>
    </w:p>
    <w:p w14:paraId="151C93B7" w14:textId="77777777" w:rsidR="006B562C" w:rsidRPr="006B562C" w:rsidRDefault="006B562C" w:rsidP="006B562C">
      <w:pPr>
        <w:ind w:left="1800"/>
        <w:rPr>
          <w:rFonts w:asciiTheme="majorHAnsi" w:hAnsiTheme="majorHAnsi"/>
          <w:lang w:val="en-PH" w:eastAsia="en-PH"/>
        </w:rPr>
      </w:pPr>
      <w:r w:rsidRPr="006B562C">
        <w:rPr>
          <w:rFonts w:asciiTheme="majorHAnsi" w:hAnsiTheme="majorHAnsi"/>
          <w:lang w:val="en-PH" w:eastAsia="en-PH"/>
        </w:rPr>
        <w:t>NFCC = [(Current assets minus current liabilities) (15)] minus the value of all outstanding or uncompleted portions of the projects under ongoing contracts, including awarded contracts yet to be started coinciding with the contract for this Project.</w:t>
      </w:r>
    </w:p>
    <w:p w14:paraId="045B8AEE" w14:textId="77777777" w:rsidR="006B562C" w:rsidRPr="006B562C" w:rsidRDefault="006B562C" w:rsidP="006B562C">
      <w:pPr>
        <w:ind w:left="1440"/>
        <w:rPr>
          <w:rFonts w:asciiTheme="majorHAnsi" w:hAnsiTheme="majorHAnsi"/>
          <w:lang w:val="en-PH" w:eastAsia="en-PH"/>
        </w:rPr>
      </w:pPr>
      <w:r w:rsidRPr="006B562C">
        <w:rPr>
          <w:rFonts w:asciiTheme="majorHAnsi" w:hAnsiTheme="majorHAnsi"/>
          <w:lang w:val="en-PH" w:eastAsia="en-PH"/>
        </w:rPr>
        <w:t>The values of the domestic bidder’s current assets and current liabilities shall be based on the latest Audited Financial Statements (AFS) submitted to the BIR.</w:t>
      </w:r>
    </w:p>
    <w:p w14:paraId="46ED8FD2" w14:textId="77777777" w:rsidR="006B562C" w:rsidRDefault="006B562C" w:rsidP="006B562C">
      <w:pPr>
        <w:ind w:left="1440"/>
        <w:rPr>
          <w:rFonts w:asciiTheme="majorHAnsi" w:hAnsiTheme="majorHAnsi"/>
          <w:lang w:val="en-PH" w:eastAsia="en-PH"/>
        </w:rPr>
      </w:pPr>
      <w:r w:rsidRPr="006B562C">
        <w:rPr>
          <w:rFonts w:asciiTheme="majorHAnsi" w:hAnsiTheme="majorHAnsi"/>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14:paraId="114666B5" w14:textId="77777777" w:rsidR="00D748A6" w:rsidRDefault="00D748A6" w:rsidP="006B562C">
      <w:pPr>
        <w:ind w:left="1440"/>
        <w:rPr>
          <w:rFonts w:asciiTheme="majorHAnsi" w:hAnsiTheme="majorHAnsi"/>
          <w:lang w:val="en-PH" w:eastAsia="en-PH"/>
        </w:rPr>
      </w:pPr>
    </w:p>
    <w:p w14:paraId="54DEF409" w14:textId="77777777" w:rsidR="00D748A6" w:rsidRDefault="00D748A6" w:rsidP="006B562C">
      <w:pPr>
        <w:ind w:left="1440"/>
        <w:rPr>
          <w:rFonts w:asciiTheme="majorHAnsi" w:hAnsiTheme="majorHAnsi"/>
          <w:lang w:val="en-PH" w:eastAsia="en-PH"/>
        </w:rPr>
      </w:pPr>
    </w:p>
    <w:p w14:paraId="0844E5A6" w14:textId="77777777" w:rsidR="00D748A6" w:rsidRPr="006B562C" w:rsidRDefault="00D748A6" w:rsidP="006B562C">
      <w:pPr>
        <w:ind w:left="1440"/>
        <w:rPr>
          <w:rFonts w:asciiTheme="majorHAnsi" w:hAnsiTheme="majorHAnsi"/>
          <w:lang w:val="en-PH" w:eastAsia="en-PH"/>
        </w:rPr>
      </w:pPr>
    </w:p>
    <w:p w14:paraId="22B35072"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539" w:name="_Toc240040319"/>
      <w:bookmarkStart w:id="540" w:name="_Toc240040631"/>
      <w:bookmarkStart w:id="541" w:name="_Toc240078733"/>
      <w:bookmarkStart w:id="542" w:name="_Toc240078992"/>
      <w:bookmarkStart w:id="543" w:name="_Toc240079408"/>
      <w:bookmarkStart w:id="544" w:name="_Toc240193390"/>
      <w:bookmarkStart w:id="545" w:name="_Toc240794895"/>
      <w:bookmarkStart w:id="546" w:name="_Toc240040320"/>
      <w:bookmarkStart w:id="547" w:name="_Toc240040632"/>
      <w:bookmarkStart w:id="548" w:name="_Toc240078734"/>
      <w:bookmarkStart w:id="549" w:name="_Toc240078993"/>
      <w:bookmarkStart w:id="550" w:name="_Toc240079409"/>
      <w:bookmarkStart w:id="551" w:name="_Toc240193391"/>
      <w:bookmarkStart w:id="552" w:name="_Toc240794896"/>
      <w:bookmarkStart w:id="553" w:name="_Toc240040321"/>
      <w:bookmarkStart w:id="554" w:name="_Toc240040633"/>
      <w:bookmarkStart w:id="555" w:name="_Toc240078735"/>
      <w:bookmarkStart w:id="556" w:name="_Toc240078994"/>
      <w:bookmarkStart w:id="557" w:name="_Toc240079410"/>
      <w:bookmarkStart w:id="558" w:name="_Toc240193392"/>
      <w:bookmarkStart w:id="559" w:name="_Toc240794897"/>
      <w:bookmarkStart w:id="560" w:name="_Ref240008946"/>
      <w:bookmarkStart w:id="561" w:name="_Toc240193393"/>
      <w:bookmarkStart w:id="562" w:name="_Toc240794898"/>
      <w:bookmarkStart w:id="563" w:name="_Toc242866317"/>
      <w:bookmarkStart w:id="564" w:name="_Toc355942752"/>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6B562C">
        <w:rPr>
          <w:color w:val="auto"/>
        </w:rPr>
        <w:t>Bidder’s Responsibilities</w:t>
      </w:r>
      <w:bookmarkEnd w:id="560"/>
      <w:bookmarkEnd w:id="561"/>
      <w:bookmarkEnd w:id="562"/>
      <w:bookmarkEnd w:id="563"/>
      <w:bookmarkEnd w:id="564"/>
    </w:p>
    <w:p w14:paraId="5421E122" w14:textId="74DF66DD"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The Bidder or its duly authorized representative shall submit a sworn statement in the form prescribed in </w:t>
      </w:r>
      <w:r w:rsidRPr="006B562C">
        <w:rPr>
          <w:rFonts w:asciiTheme="majorHAnsi" w:hAnsiTheme="majorHAnsi"/>
          <w:szCs w:val="24"/>
        </w:rPr>
        <w:fldChar w:fldCharType="begin"/>
      </w:r>
      <w:r w:rsidRPr="006B562C">
        <w:rPr>
          <w:rFonts w:asciiTheme="majorHAnsi" w:hAnsiTheme="majorHAnsi"/>
          <w:szCs w:val="24"/>
        </w:rPr>
        <w:instrText xml:space="preserve"> REF _Ref240788600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b/>
          <w:bCs/>
          <w:szCs w:val="24"/>
        </w:rPr>
        <w:t>Error! Reference source not found.</w:t>
      </w:r>
      <w:r w:rsidRPr="006B562C">
        <w:rPr>
          <w:rFonts w:asciiTheme="majorHAnsi" w:hAnsiTheme="majorHAnsi"/>
          <w:szCs w:val="24"/>
        </w:rPr>
        <w:fldChar w:fldCharType="end"/>
      </w:r>
      <w:r w:rsidRPr="006B562C">
        <w:rPr>
          <w:rFonts w:asciiTheme="majorHAnsi" w:hAnsiTheme="majorHAnsi"/>
          <w:szCs w:val="24"/>
        </w:rPr>
        <w:t xml:space="preserve"> as required in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_Ref240789690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12.1(b)(iii)</w:t>
      </w:r>
      <w:r w:rsidRPr="006B562C">
        <w:rPr>
          <w:rFonts w:asciiTheme="majorHAnsi" w:hAnsiTheme="majorHAnsi"/>
          <w:szCs w:val="24"/>
        </w:rPr>
        <w:fldChar w:fldCharType="end"/>
      </w:r>
      <w:r w:rsidRPr="006B562C">
        <w:rPr>
          <w:rFonts w:asciiTheme="majorHAnsi" w:hAnsiTheme="majorHAnsi"/>
          <w:szCs w:val="24"/>
        </w:rPr>
        <w:t>.</w:t>
      </w:r>
    </w:p>
    <w:p w14:paraId="32C6A646"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The Bidder is responsible for the following:</w:t>
      </w:r>
    </w:p>
    <w:p w14:paraId="09E5ABDE"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Having taken steps to carefully examine all of the Bidding   Documents;</w:t>
      </w:r>
    </w:p>
    <w:p w14:paraId="4AFF0E5B"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Having acknowledged all conditions, local or otherwise, affecting the implementation of the contract;</w:t>
      </w:r>
    </w:p>
    <w:p w14:paraId="35D6A76E"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Having made an estimate of the facilities available and needed for the contract to be bid, if any;</w:t>
      </w:r>
    </w:p>
    <w:p w14:paraId="06E1EFCC" w14:textId="02B67975"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Having complied with its responsibility to inquire or secure Supplemental/Bid Bulletin/s as provided under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_Ref242695033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10.4</w:t>
      </w:r>
      <w:r w:rsidRPr="006B562C">
        <w:rPr>
          <w:rFonts w:asciiTheme="majorHAnsi" w:hAnsiTheme="majorHAnsi"/>
          <w:szCs w:val="24"/>
        </w:rPr>
        <w:fldChar w:fldCharType="end"/>
      </w:r>
      <w:r w:rsidRPr="006B562C">
        <w:rPr>
          <w:rFonts w:asciiTheme="majorHAnsi" w:hAnsiTheme="majorHAnsi"/>
          <w:szCs w:val="24"/>
        </w:rPr>
        <w:t>.</w:t>
      </w:r>
    </w:p>
    <w:p w14:paraId="24B90781"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Ensuring that it is not “blacklisted” or barred from bidding by the GoP or any of its agencies, offices, corporations, or LGUs, including foreign government/foreign or international financing institution whose blacklisting rules have been recognized by the GPPB;</w:t>
      </w:r>
    </w:p>
    <w:p w14:paraId="6961A1A6"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Ensuring that each of the documents submitted in satisfaction of the bidding requirements is an authentic copy of the original, complete, and all statements and information provided </w:t>
      </w:r>
      <w:r w:rsidRPr="006B562C">
        <w:rPr>
          <w:rFonts w:asciiTheme="majorHAnsi" w:hAnsiTheme="majorHAnsi"/>
          <w:szCs w:val="24"/>
        </w:rPr>
        <w:tab/>
        <w:t>therein are true and correct;</w:t>
      </w:r>
    </w:p>
    <w:p w14:paraId="61834993"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Authorizing the HoPE or its duly authorized representative/s to verify all the documents submitted;</w:t>
      </w:r>
    </w:p>
    <w:p w14:paraId="04AA784E"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Ensuring that the signatory is the duly authorized representative of the Bidder, and granted full power and authority to do, execute and perform any and all acts necessary to participate, submit the bid, and to sign and execute the ensuing contract, accompanied by the duly notarized Special Power of Attorney, Board/Partnership Resolution, or Secretary’s Certificate, whichever is applicable;</w:t>
      </w:r>
    </w:p>
    <w:p w14:paraId="1AD5EB08"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Complying with the disclosure provision under Section 47 of RA 9184 and its IRR in relation to other provisions of RA 3019; </w:t>
      </w:r>
    </w:p>
    <w:p w14:paraId="1BA64935"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Complying with existing labor laws and standards, in the case of procurement of services. Moreover, bidder undertakes to:</w:t>
      </w:r>
    </w:p>
    <w:p w14:paraId="55532BAD"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Ensure the entitlement of workers to wages, hours of work, safety and health and other prevailing conditions of work as established by national laws, rules and regulations; or collective bargaining agreement; or arbitration award, if and when applicable.</w:t>
      </w:r>
    </w:p>
    <w:p w14:paraId="72BF793D" w14:textId="77777777" w:rsidR="006B562C" w:rsidRPr="006B562C" w:rsidRDefault="006B562C" w:rsidP="006B562C">
      <w:pPr>
        <w:pStyle w:val="Style1"/>
        <w:tabs>
          <w:tab w:val="clear" w:pos="1440"/>
        </w:tabs>
        <w:ind w:left="2880" w:firstLine="0"/>
        <w:rPr>
          <w:rFonts w:asciiTheme="majorHAnsi" w:hAnsiTheme="majorHAnsi"/>
          <w:szCs w:val="24"/>
        </w:rPr>
      </w:pPr>
      <w:r w:rsidRPr="006B562C">
        <w:rPr>
          <w:rFonts w:asciiTheme="majorHAnsi" w:hAnsiTheme="majorHAnsi"/>
          <w:szCs w:val="24"/>
        </w:rP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14:paraId="369B20DB"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 xml:space="preserve">Comply with occupational safety and health standards and to correct deficiencies, if any. </w:t>
      </w:r>
    </w:p>
    <w:p w14:paraId="78484999" w14:textId="77777777" w:rsidR="006B562C" w:rsidRPr="006B562C" w:rsidRDefault="006B562C" w:rsidP="006B562C">
      <w:pPr>
        <w:pStyle w:val="Style1"/>
        <w:tabs>
          <w:tab w:val="clear" w:pos="1440"/>
        </w:tabs>
        <w:ind w:left="2880" w:firstLine="0"/>
        <w:rPr>
          <w:rFonts w:asciiTheme="majorHAnsi" w:hAnsiTheme="majorHAnsi"/>
          <w:szCs w:val="24"/>
        </w:rPr>
      </w:pPr>
      <w:r w:rsidRPr="006B562C">
        <w:rPr>
          <w:rFonts w:asciiTheme="majorHAnsi" w:hAnsiTheme="majorHAnsi"/>
          <w:szCs w:val="24"/>
        </w:rPr>
        <w:t>In case of imminent danger, injury or death of the worker, bidder undertakes to suspend contract implementation pending clearance to proceed from the DOLE Regional Office and to comply with Work Stoppage Order; and</w:t>
      </w:r>
    </w:p>
    <w:p w14:paraId="083C5CD6"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14:paraId="0EC220BD"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bCs/>
          <w:szCs w:val="24"/>
        </w:rPr>
        <w:t>Ensuring that it did not give or pay, directly or indirectly, any commission, amount, fee, or any form of consideration, pecuniary or otherwise, to any person or official, personnel or representative of the;</w:t>
      </w:r>
    </w:p>
    <w:p w14:paraId="486E9F78" w14:textId="77777777" w:rsidR="006B562C" w:rsidRPr="006B562C" w:rsidRDefault="006B562C" w:rsidP="006B562C">
      <w:pPr>
        <w:pStyle w:val="ColorfulList-Accent11"/>
        <w:rPr>
          <w:rFonts w:asciiTheme="majorHAnsi" w:hAnsiTheme="majorHAnsi"/>
          <w:szCs w:val="24"/>
        </w:rPr>
      </w:pPr>
      <w:r w:rsidRPr="006B562C">
        <w:rPr>
          <w:rFonts w:asciiTheme="majorHAnsi" w:hAnsiTheme="majorHAnsi"/>
          <w:szCs w:val="24"/>
        </w:rPr>
        <w:t>Failure to observe any of the above responsibilities shall be at the risk of the Bidder concerned.</w:t>
      </w:r>
    </w:p>
    <w:p w14:paraId="56E889E5" w14:textId="77777777" w:rsidR="006B562C" w:rsidRPr="006B562C" w:rsidRDefault="006B562C" w:rsidP="002338D0">
      <w:pPr>
        <w:pStyle w:val="Style1"/>
        <w:numPr>
          <w:ilvl w:val="2"/>
          <w:numId w:val="39"/>
        </w:numPr>
        <w:rPr>
          <w:rFonts w:asciiTheme="majorHAnsi" w:hAnsiTheme="majorHAnsi"/>
          <w:szCs w:val="24"/>
        </w:rPr>
      </w:pPr>
      <w:bookmarkStart w:id="565" w:name="_Ref240082255"/>
      <w:r w:rsidRPr="006B562C">
        <w:rPr>
          <w:rFonts w:asciiTheme="majorHAnsi" w:hAnsiTheme="majorHAnsi"/>
          <w:szCs w:val="24"/>
        </w:rPr>
        <w:t xml:space="preserve">The Bidder, by the act of submitting its bid, shall be deemed to have inspected the site, determined the general characteristics of the contract works and the conditions for this Project and examine all instructions, forms, terms, and project requirements in the Bidding Documents.  </w:t>
      </w:r>
      <w:bookmarkEnd w:id="565"/>
    </w:p>
    <w:p w14:paraId="31FF0516"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It shall be the sole responsibility of the prospective bidder to determine and to satisfy itself by such means as it considers necessary or desirable as to all matters pertaining to this Project, including: (a) the location and the nature of the contract, project, or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w:t>
      </w:r>
    </w:p>
    <w:p w14:paraId="1F72F03D"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The Procuring Entity shall not assume any responsibility regarding erroneous interpretations or conclusions by the prospective or eligible bidder out of the data furnished by the procuring entity.  However, the Procuring Entity shall ensure that all information in the Bidding Documents, including supplemental/bid bulletins issued are correct and consistent.</w:t>
      </w:r>
    </w:p>
    <w:p w14:paraId="1777266F"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Before submitting their bids, the Bidders are deemed to have become familiar with all existing laws, decrees, ordinances, acts and regulations of the Philippines which may affect the contract in any way.</w:t>
      </w:r>
    </w:p>
    <w:p w14:paraId="510A34BC"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The Bidder shall bear all costs associated with the preparation and submission of his bid, and the Procuring Entity will in no case be responsible or liable for those costs, regardless of the conduct or outcome of the bidding process. </w:t>
      </w:r>
    </w:p>
    <w:p w14:paraId="0F95E3EC"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The Bidder should note that the Procuring Entity will accept bids only from those that have paid the applicable fee for the Bidding Documents at the office indicated in the Invitation to Bid. </w:t>
      </w:r>
    </w:p>
    <w:p w14:paraId="04557D20"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566" w:name="_Toc240193394"/>
      <w:bookmarkStart w:id="567" w:name="_Toc240794899"/>
      <w:bookmarkStart w:id="568" w:name="_Toc240040323"/>
      <w:bookmarkStart w:id="569" w:name="_Toc240040635"/>
      <w:bookmarkStart w:id="570" w:name="_Toc240078737"/>
      <w:bookmarkStart w:id="571" w:name="_Toc240078996"/>
      <w:bookmarkStart w:id="572" w:name="_Toc240079412"/>
      <w:bookmarkStart w:id="573" w:name="_Toc240193395"/>
      <w:bookmarkStart w:id="574" w:name="_Toc240794900"/>
      <w:bookmarkStart w:id="575" w:name="_Toc99261412"/>
      <w:bookmarkStart w:id="576" w:name="_Toc99862398"/>
      <w:bookmarkStart w:id="577" w:name="_Toc100755179"/>
      <w:bookmarkStart w:id="578" w:name="_Toc100906803"/>
      <w:bookmarkStart w:id="579" w:name="_Toc100978083"/>
      <w:bookmarkStart w:id="580" w:name="_Toc100978468"/>
      <w:bookmarkStart w:id="581" w:name="_Ref240083807"/>
      <w:bookmarkStart w:id="582" w:name="_Ref240083880"/>
      <w:bookmarkStart w:id="583" w:name="_Ref240084042"/>
      <w:bookmarkStart w:id="584" w:name="_Ref240084086"/>
      <w:bookmarkStart w:id="585" w:name="_Ref240084278"/>
      <w:bookmarkStart w:id="586" w:name="_Toc240193398"/>
      <w:bookmarkStart w:id="587" w:name="_Toc240794903"/>
      <w:bookmarkStart w:id="588" w:name="_Toc242866318"/>
      <w:bookmarkStart w:id="589" w:name="_Toc355942753"/>
      <w:bookmarkEnd w:id="487"/>
      <w:bookmarkEnd w:id="525"/>
      <w:bookmarkEnd w:id="526"/>
      <w:bookmarkEnd w:id="527"/>
      <w:bookmarkEnd w:id="528"/>
      <w:bookmarkEnd w:id="529"/>
      <w:bookmarkEnd w:id="530"/>
      <w:bookmarkEnd w:id="531"/>
      <w:bookmarkEnd w:id="532"/>
      <w:bookmarkEnd w:id="533"/>
      <w:bookmarkEnd w:id="534"/>
      <w:bookmarkEnd w:id="566"/>
      <w:bookmarkEnd w:id="567"/>
      <w:bookmarkEnd w:id="568"/>
      <w:bookmarkEnd w:id="569"/>
      <w:bookmarkEnd w:id="570"/>
      <w:bookmarkEnd w:id="571"/>
      <w:bookmarkEnd w:id="572"/>
      <w:bookmarkEnd w:id="573"/>
      <w:bookmarkEnd w:id="574"/>
      <w:r w:rsidRPr="006B562C">
        <w:rPr>
          <w:color w:val="auto"/>
        </w:rPr>
        <w:t>Origin of Goods and Services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5EADE46D" w14:textId="77777777" w:rsidR="006B562C" w:rsidRPr="006B562C" w:rsidRDefault="006B562C" w:rsidP="006B562C">
      <w:pPr>
        <w:pStyle w:val="Style1"/>
        <w:tabs>
          <w:tab w:val="clear" w:pos="1440"/>
        </w:tabs>
        <w:ind w:left="720" w:firstLine="0"/>
        <w:outlineLvl w:val="1"/>
        <w:rPr>
          <w:rFonts w:asciiTheme="majorHAnsi" w:hAnsiTheme="majorHAnsi"/>
          <w:szCs w:val="24"/>
        </w:rPr>
      </w:pPr>
      <w:bookmarkStart w:id="590" w:name="_Ref97982429"/>
      <w:bookmarkStart w:id="591" w:name="_Toc99261413"/>
      <w:bookmarkStart w:id="592" w:name="_Toc99766024"/>
      <w:bookmarkStart w:id="593" w:name="_Toc99862399"/>
      <w:bookmarkStart w:id="594" w:name="_Toc99938599"/>
      <w:bookmarkStart w:id="595" w:name="_Toc99942477"/>
      <w:bookmarkStart w:id="596" w:name="_Toc100755180"/>
      <w:bookmarkStart w:id="597" w:name="_Toc100906804"/>
      <w:bookmarkStart w:id="598" w:name="_Toc100978084"/>
      <w:bookmarkStart w:id="599" w:name="_Toc100978469"/>
      <w:r w:rsidRPr="006B562C">
        <w:rPr>
          <w:rFonts w:asciiTheme="majorHAnsi" w:hAnsiTheme="majorHAnsi"/>
          <w:szCs w:val="24"/>
        </w:rPr>
        <w:t>There is no restriction on the origin of Goods, or Contracting of Works or Services other than those prohibited by a decision of the United Nations Security Council taken under Chapter VII of the Charter of the United Nations</w:t>
      </w:r>
      <w:bookmarkEnd w:id="590"/>
      <w:bookmarkEnd w:id="591"/>
      <w:bookmarkEnd w:id="592"/>
      <w:bookmarkEnd w:id="593"/>
      <w:bookmarkEnd w:id="594"/>
      <w:bookmarkEnd w:id="595"/>
      <w:bookmarkEnd w:id="596"/>
      <w:bookmarkEnd w:id="597"/>
      <w:bookmarkEnd w:id="598"/>
      <w:bookmarkEnd w:id="599"/>
      <w:r w:rsidRPr="006B562C">
        <w:rPr>
          <w:rFonts w:asciiTheme="majorHAnsi" w:hAnsiTheme="majorHAnsi"/>
          <w:szCs w:val="24"/>
        </w:rPr>
        <w:t>.</w:t>
      </w:r>
    </w:p>
    <w:p w14:paraId="50212574"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600" w:name="_Toc240040327"/>
      <w:bookmarkStart w:id="601" w:name="_Toc240040639"/>
      <w:bookmarkStart w:id="602" w:name="_Toc240078741"/>
      <w:bookmarkStart w:id="603" w:name="_Toc240079000"/>
      <w:bookmarkStart w:id="604" w:name="_Toc240079416"/>
      <w:bookmarkStart w:id="605" w:name="_Toc240193399"/>
      <w:bookmarkStart w:id="606" w:name="_Toc240794904"/>
      <w:bookmarkStart w:id="607" w:name="_Toc100755181"/>
      <w:bookmarkStart w:id="608" w:name="_Toc100906805"/>
      <w:bookmarkStart w:id="609" w:name="_Toc100978085"/>
      <w:bookmarkStart w:id="610" w:name="_Toc100978470"/>
      <w:bookmarkStart w:id="611" w:name="_Ref240084390"/>
      <w:bookmarkStart w:id="612" w:name="_Ref240084456"/>
      <w:bookmarkStart w:id="613" w:name="_Toc240193400"/>
      <w:bookmarkStart w:id="614" w:name="_Toc240794905"/>
      <w:bookmarkStart w:id="615" w:name="_Toc242866319"/>
      <w:bookmarkStart w:id="616" w:name="_Toc355942754"/>
      <w:bookmarkEnd w:id="600"/>
      <w:bookmarkEnd w:id="601"/>
      <w:bookmarkEnd w:id="602"/>
      <w:bookmarkEnd w:id="603"/>
      <w:bookmarkEnd w:id="604"/>
      <w:bookmarkEnd w:id="605"/>
      <w:bookmarkEnd w:id="606"/>
      <w:r w:rsidRPr="006B562C">
        <w:rPr>
          <w:color w:val="auto"/>
        </w:rPr>
        <w:t>Subcontracts</w:t>
      </w:r>
      <w:bookmarkEnd w:id="607"/>
      <w:bookmarkEnd w:id="608"/>
      <w:bookmarkEnd w:id="609"/>
      <w:bookmarkEnd w:id="610"/>
      <w:bookmarkEnd w:id="611"/>
      <w:bookmarkEnd w:id="612"/>
      <w:bookmarkEnd w:id="613"/>
      <w:bookmarkEnd w:id="614"/>
      <w:bookmarkEnd w:id="615"/>
      <w:bookmarkEnd w:id="616"/>
    </w:p>
    <w:p w14:paraId="22A6B6A6" w14:textId="77777777" w:rsidR="006B562C" w:rsidRPr="006B562C" w:rsidRDefault="006B562C" w:rsidP="002338D0">
      <w:pPr>
        <w:pStyle w:val="Style1"/>
        <w:numPr>
          <w:ilvl w:val="2"/>
          <w:numId w:val="39"/>
        </w:numPr>
        <w:rPr>
          <w:rFonts w:asciiTheme="majorHAnsi" w:hAnsiTheme="majorHAnsi"/>
          <w:szCs w:val="24"/>
        </w:rPr>
      </w:pPr>
      <w:bookmarkStart w:id="617" w:name="_Ref242700042"/>
      <w:bookmarkStart w:id="618" w:name="_Ref101176729"/>
      <w:bookmarkStart w:id="619" w:name="_Ref242161391"/>
      <w:r w:rsidRPr="006B562C">
        <w:rPr>
          <w:rFonts w:asciiTheme="majorHAnsi" w:hAnsiTheme="majorHAnsi"/>
          <w:szCs w:val="24"/>
        </w:rPr>
        <w:t xml:space="preserve">Unless otherwise specified in the </w:t>
      </w:r>
      <w:hyperlink w:anchor="bds8"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xml:space="preserve">, the Bidder may subcontract portions of the Works to an extent as may be approved by the Procuring Entity and stated in the </w:t>
      </w:r>
      <w:hyperlink w:anchor="bds8"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However, subcontracting of any portion shall not relieve the Bidder from any liability or obligation that may arise from the contract for this Project.</w:t>
      </w:r>
      <w:bookmarkEnd w:id="617"/>
    </w:p>
    <w:p w14:paraId="70B9BA2B" w14:textId="12FCAE2E" w:rsidR="006B562C" w:rsidRPr="006B562C" w:rsidRDefault="006B562C" w:rsidP="002338D0">
      <w:pPr>
        <w:pStyle w:val="Style1"/>
        <w:numPr>
          <w:ilvl w:val="2"/>
          <w:numId w:val="39"/>
        </w:numPr>
        <w:rPr>
          <w:rFonts w:asciiTheme="majorHAnsi" w:hAnsiTheme="majorHAnsi"/>
          <w:szCs w:val="24"/>
        </w:rPr>
      </w:pPr>
      <w:bookmarkStart w:id="620" w:name="_Ref242621981"/>
      <w:r w:rsidRPr="006B562C">
        <w:rPr>
          <w:rFonts w:asciiTheme="majorHAnsi" w:hAnsiTheme="majorHAnsi"/>
          <w:szCs w:val="24"/>
        </w:rPr>
        <w:t xml:space="preserve">Subcontractors must submit the documentary requirements under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_Ref242699960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12</w:t>
      </w:r>
      <w:r w:rsidRPr="006B562C">
        <w:rPr>
          <w:rFonts w:asciiTheme="majorHAnsi" w:hAnsiTheme="majorHAnsi"/>
          <w:szCs w:val="24"/>
        </w:rPr>
        <w:fldChar w:fldCharType="end"/>
      </w:r>
      <w:r w:rsidRPr="006B562C">
        <w:rPr>
          <w:rFonts w:asciiTheme="majorHAnsi" w:hAnsiTheme="majorHAnsi"/>
          <w:szCs w:val="24"/>
        </w:rPr>
        <w:t xml:space="preserve"> and comply with the eligibility criteria specified in the </w:t>
      </w:r>
      <w:hyperlink w:anchor="bds8_2"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In the event that any subcontractor is found by the Procuring Entity to be ineligible, the subcontracting of such portion of the Works shall be disallowed.</w:t>
      </w:r>
      <w:bookmarkEnd w:id="620"/>
      <w:r w:rsidRPr="006B562C">
        <w:rPr>
          <w:rFonts w:asciiTheme="majorHAnsi" w:hAnsiTheme="majorHAnsi"/>
          <w:szCs w:val="24"/>
        </w:rPr>
        <w:t xml:space="preserve">  </w:t>
      </w:r>
    </w:p>
    <w:p w14:paraId="202808D9" w14:textId="77777777" w:rsid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The Bidder may identify the subcontractor to whom a portion of the Works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14:paraId="562AC5C1" w14:textId="77777777" w:rsidR="00D748A6" w:rsidRDefault="00D748A6" w:rsidP="00D748A6">
      <w:pPr>
        <w:pStyle w:val="Heading3"/>
      </w:pPr>
    </w:p>
    <w:p w14:paraId="1AD064BB" w14:textId="77777777" w:rsidR="00D748A6" w:rsidRDefault="00D748A6" w:rsidP="00D748A6"/>
    <w:p w14:paraId="47B52264" w14:textId="77777777" w:rsidR="00D748A6" w:rsidRPr="00D748A6" w:rsidRDefault="00D748A6" w:rsidP="00D748A6"/>
    <w:p w14:paraId="3AE81ECF" w14:textId="77777777" w:rsidR="006B562C" w:rsidRPr="006B562C" w:rsidRDefault="006B562C" w:rsidP="002338D0">
      <w:pPr>
        <w:pStyle w:val="Heading2"/>
        <w:keepLines w:val="0"/>
        <w:numPr>
          <w:ilvl w:val="0"/>
          <w:numId w:val="38"/>
        </w:numPr>
        <w:overflowPunct w:val="0"/>
        <w:autoSpaceDE w:val="0"/>
        <w:autoSpaceDN w:val="0"/>
        <w:adjustRightInd w:val="0"/>
        <w:spacing w:before="240" w:after="240" w:line="240" w:lineRule="atLeast"/>
        <w:ind w:left="0" w:firstLine="0"/>
        <w:jc w:val="center"/>
        <w:textAlignment w:val="baseline"/>
        <w:rPr>
          <w:color w:val="auto"/>
          <w:sz w:val="24"/>
          <w:szCs w:val="24"/>
        </w:rPr>
      </w:pPr>
      <w:bookmarkStart w:id="621" w:name="_Toc240040329"/>
      <w:bookmarkStart w:id="622" w:name="_Toc240040641"/>
      <w:bookmarkStart w:id="623" w:name="_Toc240040331"/>
      <w:bookmarkStart w:id="624" w:name="_Toc240040643"/>
      <w:bookmarkStart w:id="625" w:name="_Toc240040332"/>
      <w:bookmarkStart w:id="626" w:name="_Toc240040644"/>
      <w:bookmarkStart w:id="627" w:name="_Toc240040334"/>
      <w:bookmarkStart w:id="628" w:name="_Toc240040646"/>
      <w:bookmarkStart w:id="629" w:name="_Toc355942755"/>
      <w:bookmarkEnd w:id="618"/>
      <w:bookmarkEnd w:id="619"/>
      <w:bookmarkEnd w:id="621"/>
      <w:bookmarkEnd w:id="622"/>
      <w:bookmarkEnd w:id="623"/>
      <w:bookmarkEnd w:id="624"/>
      <w:bookmarkEnd w:id="625"/>
      <w:bookmarkEnd w:id="626"/>
      <w:bookmarkEnd w:id="627"/>
      <w:bookmarkEnd w:id="628"/>
      <w:r w:rsidRPr="006B562C">
        <w:rPr>
          <w:color w:val="auto"/>
          <w:sz w:val="24"/>
          <w:szCs w:val="24"/>
        </w:rPr>
        <w:t>Contents of Bidding Documents</w:t>
      </w:r>
      <w:bookmarkEnd w:id="629"/>
    </w:p>
    <w:p w14:paraId="75F2CAF4"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630" w:name="_Toc240040336"/>
      <w:bookmarkStart w:id="631" w:name="_Toc240040648"/>
      <w:bookmarkStart w:id="632" w:name="_Toc100571202"/>
      <w:bookmarkStart w:id="633" w:name="_Toc100571498"/>
      <w:bookmarkStart w:id="634" w:name="_Toc101169509"/>
      <w:bookmarkStart w:id="635" w:name="_Toc101542550"/>
      <w:bookmarkStart w:id="636" w:name="_Toc101545827"/>
      <w:bookmarkStart w:id="637" w:name="_Toc102300318"/>
      <w:bookmarkStart w:id="638" w:name="_Toc102300549"/>
      <w:bookmarkStart w:id="639" w:name="_Toc240193401"/>
      <w:bookmarkStart w:id="640" w:name="_Toc240794906"/>
      <w:bookmarkStart w:id="641" w:name="_Toc242866320"/>
      <w:bookmarkStart w:id="642" w:name="_Toc355942756"/>
      <w:bookmarkEnd w:id="105"/>
      <w:bookmarkEnd w:id="106"/>
      <w:bookmarkEnd w:id="107"/>
      <w:bookmarkEnd w:id="108"/>
      <w:bookmarkEnd w:id="109"/>
      <w:bookmarkEnd w:id="110"/>
      <w:bookmarkEnd w:id="111"/>
      <w:bookmarkEnd w:id="112"/>
      <w:bookmarkEnd w:id="113"/>
      <w:bookmarkEnd w:id="114"/>
      <w:bookmarkEnd w:id="467"/>
      <w:bookmarkEnd w:id="468"/>
      <w:bookmarkEnd w:id="469"/>
      <w:bookmarkEnd w:id="470"/>
      <w:bookmarkEnd w:id="471"/>
      <w:bookmarkEnd w:id="472"/>
      <w:bookmarkEnd w:id="473"/>
      <w:bookmarkEnd w:id="630"/>
      <w:bookmarkEnd w:id="631"/>
      <w:r w:rsidRPr="006B562C">
        <w:rPr>
          <w:color w:val="auto"/>
        </w:rPr>
        <w:t>Pre-Bid Conference</w:t>
      </w:r>
      <w:bookmarkEnd w:id="632"/>
      <w:bookmarkEnd w:id="633"/>
      <w:bookmarkEnd w:id="634"/>
      <w:bookmarkEnd w:id="635"/>
      <w:bookmarkEnd w:id="636"/>
      <w:bookmarkEnd w:id="637"/>
      <w:bookmarkEnd w:id="638"/>
      <w:bookmarkEnd w:id="639"/>
      <w:bookmarkEnd w:id="640"/>
      <w:bookmarkEnd w:id="641"/>
      <w:bookmarkEnd w:id="642"/>
    </w:p>
    <w:p w14:paraId="7E60F816" w14:textId="77777777" w:rsidR="006B562C" w:rsidRPr="006B562C" w:rsidRDefault="006B562C" w:rsidP="002338D0">
      <w:pPr>
        <w:pStyle w:val="Style1"/>
        <w:numPr>
          <w:ilvl w:val="2"/>
          <w:numId w:val="39"/>
        </w:numPr>
        <w:rPr>
          <w:rFonts w:asciiTheme="majorHAnsi" w:hAnsiTheme="majorHAnsi"/>
          <w:szCs w:val="24"/>
        </w:rPr>
      </w:pPr>
      <w:bookmarkStart w:id="643" w:name="_Ref240084619"/>
      <w:r w:rsidRPr="006B562C">
        <w:rPr>
          <w:rFonts w:asciiTheme="majorHAnsi" w:hAnsiTheme="majorHAnsi"/>
          <w:szCs w:val="24"/>
        </w:rPr>
        <w:t xml:space="preserve">(a)  If so specified in the </w:t>
      </w:r>
      <w:hyperlink w:anchor="bds9_1"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a pre-bid conference shall be held at the venue and on the date indicated therein, to clarify and address the Bidders’ questions on the technical and financial components of this Project.</w:t>
      </w:r>
      <w:bookmarkEnd w:id="643"/>
      <w:r w:rsidRPr="006B562C">
        <w:rPr>
          <w:rFonts w:asciiTheme="majorHAnsi" w:hAnsiTheme="majorHAnsi"/>
          <w:szCs w:val="24"/>
        </w:rPr>
        <w:t xml:space="preserve"> </w:t>
      </w:r>
    </w:p>
    <w:p w14:paraId="691A5129" w14:textId="77777777" w:rsidR="006B562C" w:rsidRPr="006B562C" w:rsidRDefault="006B562C" w:rsidP="006B562C">
      <w:pPr>
        <w:widowControl w:val="0"/>
        <w:ind w:left="1440"/>
        <w:rPr>
          <w:rFonts w:asciiTheme="majorHAnsi" w:hAnsiTheme="majorHAnsi"/>
        </w:rPr>
      </w:pPr>
      <w:r w:rsidRPr="006B562C">
        <w:rPr>
          <w:rFonts w:asciiTheme="majorHAnsi" w:hAnsiTheme="majorHAnsi"/>
        </w:rPr>
        <w:t xml:space="preserve">(b) The pre-bid conference shall be held at least twelve (12) calendar days before the deadline for the submission of and receipt of bids, but not earlier than seven (7) calendar days from the posting of the Invitation to Bid/Bidding Documents in the PhilGEPS website.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r w:rsidRPr="006B562C">
        <w:rPr>
          <w:rFonts w:asciiTheme="majorHAnsi" w:hAnsiTheme="majorHAnsi"/>
          <w:b/>
        </w:rPr>
        <w:t>BDS</w:t>
      </w:r>
      <w:r w:rsidRPr="006B562C">
        <w:rPr>
          <w:rFonts w:asciiTheme="majorHAnsi" w:hAnsiTheme="majorHAnsi"/>
        </w:rPr>
        <w:t>.</w:t>
      </w:r>
    </w:p>
    <w:p w14:paraId="31A884C3"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Bidders are encouraged to attend the pre-bid conference to </w:t>
      </w:r>
      <w:r w:rsidRPr="006B562C">
        <w:rPr>
          <w:rFonts w:asciiTheme="majorHAnsi" w:hAnsiTheme="majorHAnsi"/>
          <w:szCs w:val="24"/>
        </w:rPr>
        <w:tab/>
        <w:t xml:space="preserve">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 The minutes of the pre-bid conference shall be recorded and prepared not later than five (5) calendar days after the pre-bid conference. The minutes shall be made available to prospective bidders not later than five (5) days upon written request. </w:t>
      </w:r>
    </w:p>
    <w:p w14:paraId="28F9F1C7"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Decisions of the BAC amending any provision of the bidding documents shall be issued in writing through a Supplemental/Bid Bulletin at least seven (7) calendar days before the deadline for the submission and receipt of bids. </w:t>
      </w:r>
    </w:p>
    <w:p w14:paraId="17BD16F8"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644" w:name="_Toc240040341"/>
      <w:bookmarkStart w:id="645" w:name="_Toc240040653"/>
      <w:bookmarkStart w:id="646" w:name="_Toc240078745"/>
      <w:bookmarkStart w:id="647" w:name="_Toc240079004"/>
      <w:bookmarkStart w:id="648" w:name="_Toc240079420"/>
      <w:bookmarkStart w:id="649" w:name="_Toc240193402"/>
      <w:bookmarkStart w:id="650" w:name="_Toc240794907"/>
      <w:bookmarkStart w:id="651" w:name="_Toc240040342"/>
      <w:bookmarkStart w:id="652" w:name="_Toc240040654"/>
      <w:bookmarkStart w:id="653" w:name="_Toc240078746"/>
      <w:bookmarkStart w:id="654" w:name="_Toc240079005"/>
      <w:bookmarkStart w:id="655" w:name="_Toc240079421"/>
      <w:bookmarkStart w:id="656" w:name="_Toc240193403"/>
      <w:bookmarkStart w:id="657" w:name="_Toc240794908"/>
      <w:bookmarkStart w:id="658" w:name="_Toc240040343"/>
      <w:bookmarkStart w:id="659" w:name="_Toc240040655"/>
      <w:bookmarkStart w:id="660" w:name="_Toc240078747"/>
      <w:bookmarkStart w:id="661" w:name="_Toc240079006"/>
      <w:bookmarkStart w:id="662" w:name="_Toc240079422"/>
      <w:bookmarkStart w:id="663" w:name="_Toc240193404"/>
      <w:bookmarkStart w:id="664" w:name="_Toc240794909"/>
      <w:bookmarkStart w:id="665" w:name="_Toc240040344"/>
      <w:bookmarkStart w:id="666" w:name="_Toc240040656"/>
      <w:bookmarkStart w:id="667" w:name="_Toc240078748"/>
      <w:bookmarkStart w:id="668" w:name="_Toc240079007"/>
      <w:bookmarkStart w:id="669" w:name="_Toc240079423"/>
      <w:bookmarkStart w:id="670" w:name="_Toc240193405"/>
      <w:bookmarkStart w:id="671" w:name="_Toc240794910"/>
      <w:bookmarkStart w:id="672" w:name="_Toc240040345"/>
      <w:bookmarkStart w:id="673" w:name="_Toc240040657"/>
      <w:bookmarkStart w:id="674" w:name="_Toc240078749"/>
      <w:bookmarkStart w:id="675" w:name="_Toc240079008"/>
      <w:bookmarkStart w:id="676" w:name="_Toc240079424"/>
      <w:bookmarkStart w:id="677" w:name="_Toc240193406"/>
      <w:bookmarkStart w:id="678" w:name="_Toc240794911"/>
      <w:bookmarkStart w:id="679" w:name="_Toc240040346"/>
      <w:bookmarkStart w:id="680" w:name="_Toc240040658"/>
      <w:bookmarkStart w:id="681" w:name="_Toc240078750"/>
      <w:bookmarkStart w:id="682" w:name="_Toc240079009"/>
      <w:bookmarkStart w:id="683" w:name="_Toc240079425"/>
      <w:bookmarkStart w:id="684" w:name="_Toc240193407"/>
      <w:bookmarkStart w:id="685" w:name="_Toc240794912"/>
      <w:bookmarkStart w:id="686" w:name="_Toc240040352"/>
      <w:bookmarkStart w:id="687" w:name="_Toc240040664"/>
      <w:bookmarkStart w:id="688" w:name="_Toc240078756"/>
      <w:bookmarkStart w:id="689" w:name="_Toc240079015"/>
      <w:bookmarkStart w:id="690" w:name="_Toc240079431"/>
      <w:bookmarkStart w:id="691" w:name="_Toc240193413"/>
      <w:bookmarkStart w:id="692" w:name="_Toc240794918"/>
      <w:bookmarkStart w:id="693" w:name="_Toc240040353"/>
      <w:bookmarkStart w:id="694" w:name="_Toc240040665"/>
      <w:bookmarkStart w:id="695" w:name="_Toc240078757"/>
      <w:bookmarkStart w:id="696" w:name="_Toc240079016"/>
      <w:bookmarkStart w:id="697" w:name="_Toc240079432"/>
      <w:bookmarkStart w:id="698" w:name="_Toc240193414"/>
      <w:bookmarkStart w:id="699" w:name="_Toc240794919"/>
      <w:bookmarkStart w:id="700" w:name="_Toc240040354"/>
      <w:bookmarkStart w:id="701" w:name="_Toc240040666"/>
      <w:bookmarkStart w:id="702" w:name="_Toc240078758"/>
      <w:bookmarkStart w:id="703" w:name="_Toc240079017"/>
      <w:bookmarkStart w:id="704" w:name="_Toc240079433"/>
      <w:bookmarkStart w:id="705" w:name="_Toc240193415"/>
      <w:bookmarkStart w:id="706" w:name="_Toc240794920"/>
      <w:bookmarkStart w:id="707" w:name="_Toc240040355"/>
      <w:bookmarkStart w:id="708" w:name="_Toc240040667"/>
      <w:bookmarkStart w:id="709" w:name="_Toc240078759"/>
      <w:bookmarkStart w:id="710" w:name="_Toc240079018"/>
      <w:bookmarkStart w:id="711" w:name="_Toc240079434"/>
      <w:bookmarkStart w:id="712" w:name="_Toc240193416"/>
      <w:bookmarkStart w:id="713" w:name="_Toc240794921"/>
      <w:bookmarkStart w:id="714" w:name="_Toc240040356"/>
      <w:bookmarkStart w:id="715" w:name="_Toc240040668"/>
      <w:bookmarkStart w:id="716" w:name="_Toc240078760"/>
      <w:bookmarkStart w:id="717" w:name="_Toc240079019"/>
      <w:bookmarkStart w:id="718" w:name="_Toc240079435"/>
      <w:bookmarkStart w:id="719" w:name="_Toc240193417"/>
      <w:bookmarkStart w:id="720" w:name="_Toc240794922"/>
      <w:bookmarkStart w:id="721" w:name="_Toc240040357"/>
      <w:bookmarkStart w:id="722" w:name="_Toc240040669"/>
      <w:bookmarkStart w:id="723" w:name="_Toc240078761"/>
      <w:bookmarkStart w:id="724" w:name="_Toc240079020"/>
      <w:bookmarkStart w:id="725" w:name="_Toc240079436"/>
      <w:bookmarkStart w:id="726" w:name="_Toc240193418"/>
      <w:bookmarkStart w:id="727" w:name="_Toc240794923"/>
      <w:bookmarkStart w:id="728" w:name="_Toc240040358"/>
      <w:bookmarkStart w:id="729" w:name="_Toc240040670"/>
      <w:bookmarkStart w:id="730" w:name="_Toc240078762"/>
      <w:bookmarkStart w:id="731" w:name="_Toc240079021"/>
      <w:bookmarkStart w:id="732" w:name="_Toc240079437"/>
      <w:bookmarkStart w:id="733" w:name="_Toc240193419"/>
      <w:bookmarkStart w:id="734" w:name="_Toc240794924"/>
      <w:bookmarkStart w:id="735" w:name="_Toc240040359"/>
      <w:bookmarkStart w:id="736" w:name="_Toc240040671"/>
      <w:bookmarkStart w:id="737" w:name="_Toc240078763"/>
      <w:bookmarkStart w:id="738" w:name="_Toc240079022"/>
      <w:bookmarkStart w:id="739" w:name="_Toc240079438"/>
      <w:bookmarkStart w:id="740" w:name="_Toc240193420"/>
      <w:bookmarkStart w:id="741" w:name="_Toc240794925"/>
      <w:bookmarkStart w:id="742" w:name="_Toc240040360"/>
      <w:bookmarkStart w:id="743" w:name="_Toc240040672"/>
      <w:bookmarkStart w:id="744" w:name="_Toc240078764"/>
      <w:bookmarkStart w:id="745" w:name="_Toc240079023"/>
      <w:bookmarkStart w:id="746" w:name="_Toc240079439"/>
      <w:bookmarkStart w:id="747" w:name="_Toc240193421"/>
      <w:bookmarkStart w:id="748" w:name="_Toc240794926"/>
      <w:bookmarkStart w:id="749" w:name="_Ref100478946"/>
      <w:bookmarkStart w:id="750" w:name="_Ref100481269"/>
      <w:bookmarkStart w:id="751" w:name="_Toc100571204"/>
      <w:bookmarkStart w:id="752" w:name="_Toc100571500"/>
      <w:bookmarkStart w:id="753" w:name="_Toc101169511"/>
      <w:bookmarkStart w:id="754" w:name="_Toc101542552"/>
      <w:bookmarkStart w:id="755" w:name="_Toc101545829"/>
      <w:bookmarkStart w:id="756" w:name="_Toc102300320"/>
      <w:bookmarkStart w:id="757" w:name="_Toc102300551"/>
      <w:bookmarkStart w:id="758" w:name="_Toc240193423"/>
      <w:bookmarkStart w:id="759" w:name="_Toc240794928"/>
      <w:bookmarkStart w:id="760" w:name="_Toc242866321"/>
      <w:bookmarkStart w:id="761" w:name="_Toc355942757"/>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sidRPr="006B562C">
        <w:rPr>
          <w:color w:val="auto"/>
        </w:rPr>
        <w:t>Clarification and Amendment of Bidding Documents</w:t>
      </w:r>
      <w:bookmarkEnd w:id="115"/>
      <w:bookmarkEnd w:id="116"/>
      <w:bookmarkEnd w:id="117"/>
      <w:bookmarkEnd w:id="118"/>
      <w:bookmarkEnd w:id="119"/>
      <w:bookmarkEnd w:id="120"/>
      <w:bookmarkEnd w:id="121"/>
      <w:bookmarkEnd w:id="122"/>
      <w:bookmarkEnd w:id="123"/>
      <w:bookmarkEnd w:id="124"/>
      <w:bookmarkEnd w:id="125"/>
      <w:bookmarkEnd w:id="749"/>
      <w:bookmarkEnd w:id="750"/>
      <w:bookmarkEnd w:id="751"/>
      <w:bookmarkEnd w:id="752"/>
      <w:bookmarkEnd w:id="753"/>
      <w:bookmarkEnd w:id="754"/>
      <w:bookmarkEnd w:id="755"/>
      <w:bookmarkEnd w:id="756"/>
      <w:bookmarkEnd w:id="757"/>
      <w:bookmarkEnd w:id="758"/>
      <w:bookmarkEnd w:id="759"/>
      <w:bookmarkEnd w:id="760"/>
      <w:bookmarkEnd w:id="761"/>
    </w:p>
    <w:p w14:paraId="4C26D9FF" w14:textId="77777777" w:rsidR="006B562C" w:rsidRPr="006B562C" w:rsidRDefault="006B562C" w:rsidP="002338D0">
      <w:pPr>
        <w:pStyle w:val="Style1"/>
        <w:numPr>
          <w:ilvl w:val="2"/>
          <w:numId w:val="39"/>
        </w:numPr>
        <w:rPr>
          <w:rFonts w:asciiTheme="majorHAnsi" w:hAnsiTheme="majorHAnsi"/>
          <w:szCs w:val="24"/>
        </w:rPr>
      </w:pPr>
      <w:bookmarkStart w:id="762" w:name="_Ref240085095"/>
      <w:bookmarkStart w:id="763" w:name="_Ref241918420"/>
      <w:bookmarkStart w:id="764" w:name="_Ref35162137"/>
      <w:bookmarkStart w:id="765" w:name="_Ref40099145"/>
      <w:r w:rsidRPr="006B562C">
        <w:rPr>
          <w:rFonts w:asciiTheme="majorHAnsi" w:hAnsiTheme="majorHAnsi"/>
          <w:szCs w:val="24"/>
        </w:rPr>
        <w:t xml:space="preserve">Prospective bidders may request for clarification(s) on and/or interpretation of any part of the Bidding Documents. Such a request must be in writing and submitted to the Procuring Entity at the address indicated in the </w:t>
      </w:r>
      <w:hyperlink w:anchor="bds10_1"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xml:space="preserve"> at least ten (10) calendar days before the deadline set for the submission and receipt of Bids.</w:t>
      </w:r>
      <w:bookmarkEnd w:id="762"/>
      <w:bookmarkEnd w:id="763"/>
      <w:r w:rsidRPr="006B562C">
        <w:rPr>
          <w:rFonts w:asciiTheme="majorHAnsi" w:hAnsiTheme="majorHAnsi"/>
          <w:szCs w:val="24"/>
        </w:rPr>
        <w:t xml:space="preserve">  </w:t>
      </w:r>
    </w:p>
    <w:p w14:paraId="0985E46E"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The BAC shall respond to the said request by issuing a Supplemental/Bid Bulletin, to be made available to all those who have properly secured the Bidding Documents, at least seven (7) calendar days before the deadline for the submission and receipt of Bids.</w:t>
      </w:r>
    </w:p>
    <w:p w14:paraId="70990CCD"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14:paraId="3A8D0132" w14:textId="1E5A3120" w:rsidR="006B562C" w:rsidRPr="006B562C" w:rsidRDefault="006B562C" w:rsidP="002338D0">
      <w:pPr>
        <w:pStyle w:val="Style1"/>
        <w:numPr>
          <w:ilvl w:val="2"/>
          <w:numId w:val="39"/>
        </w:numPr>
        <w:rPr>
          <w:rFonts w:asciiTheme="majorHAnsi" w:hAnsiTheme="majorHAnsi"/>
          <w:szCs w:val="24"/>
        </w:rPr>
      </w:pPr>
      <w:bookmarkStart w:id="766" w:name="_Ref242695033"/>
      <w:r w:rsidRPr="006B562C">
        <w:rPr>
          <w:rFonts w:asciiTheme="majorHAnsi" w:hAnsiTheme="majorHAnsi"/>
          <w:szCs w:val="24"/>
        </w:rPr>
        <w:t xml:space="preserve">Any Supplemental/Bid Bulletin issued by the BAC shall also be posted in the PhilGEPS and the website of the Procuring Entity concerned, if available, and at any conspicuous place in the premises of the Procuring Entity concerned. It shall be the responsibility of all Bidders who have properly secured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_Ref240688693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23</w:t>
      </w:r>
      <w:r w:rsidRPr="006B562C">
        <w:rPr>
          <w:rFonts w:asciiTheme="majorHAnsi" w:hAnsiTheme="majorHAnsi"/>
          <w:szCs w:val="24"/>
        </w:rPr>
        <w:fldChar w:fldCharType="end"/>
      </w:r>
      <w:r w:rsidRPr="006B562C">
        <w:rPr>
          <w:rFonts w:asciiTheme="majorHAnsi" w:hAnsiTheme="majorHAnsi"/>
          <w:szCs w:val="24"/>
        </w:rPr>
        <w:t>.</w:t>
      </w:r>
      <w:bookmarkEnd w:id="766"/>
    </w:p>
    <w:p w14:paraId="4E73A438" w14:textId="77777777" w:rsidR="006B562C" w:rsidRPr="006B562C" w:rsidRDefault="006B562C" w:rsidP="006B562C">
      <w:pPr>
        <w:pStyle w:val="Style1"/>
        <w:tabs>
          <w:tab w:val="clear" w:pos="1440"/>
        </w:tabs>
        <w:ind w:firstLine="0"/>
        <w:rPr>
          <w:rFonts w:asciiTheme="majorHAnsi" w:hAnsiTheme="majorHAnsi"/>
          <w:szCs w:val="24"/>
        </w:rPr>
      </w:pPr>
    </w:p>
    <w:p w14:paraId="456FD601" w14:textId="77777777" w:rsidR="006B562C" w:rsidRPr="006B562C" w:rsidRDefault="006B562C" w:rsidP="002338D0">
      <w:pPr>
        <w:pStyle w:val="Heading2"/>
        <w:keepLines w:val="0"/>
        <w:numPr>
          <w:ilvl w:val="0"/>
          <w:numId w:val="38"/>
        </w:numPr>
        <w:overflowPunct w:val="0"/>
        <w:autoSpaceDE w:val="0"/>
        <w:autoSpaceDN w:val="0"/>
        <w:adjustRightInd w:val="0"/>
        <w:spacing w:before="240" w:after="240" w:line="240" w:lineRule="atLeast"/>
        <w:ind w:left="0" w:firstLine="0"/>
        <w:jc w:val="center"/>
        <w:textAlignment w:val="baseline"/>
        <w:rPr>
          <w:color w:val="auto"/>
          <w:sz w:val="24"/>
          <w:szCs w:val="24"/>
        </w:rPr>
      </w:pPr>
      <w:bookmarkStart w:id="767" w:name="_Toc355942758"/>
      <w:r w:rsidRPr="006B562C">
        <w:rPr>
          <w:color w:val="auto"/>
          <w:sz w:val="24"/>
          <w:szCs w:val="24"/>
        </w:rPr>
        <w:t>Preparation of Bids</w:t>
      </w:r>
      <w:bookmarkEnd w:id="767"/>
    </w:p>
    <w:p w14:paraId="6E71C026"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768" w:name="_Toc240193424"/>
      <w:bookmarkStart w:id="769" w:name="_Toc240794929"/>
      <w:bookmarkStart w:id="770" w:name="_Toc242866322"/>
      <w:bookmarkStart w:id="771" w:name="_Toc355942759"/>
      <w:r w:rsidRPr="006B562C">
        <w:rPr>
          <w:color w:val="auto"/>
        </w:rPr>
        <w:t>Language of Bids</w:t>
      </w:r>
      <w:bookmarkEnd w:id="768"/>
      <w:bookmarkEnd w:id="769"/>
      <w:bookmarkEnd w:id="770"/>
      <w:bookmarkEnd w:id="771"/>
    </w:p>
    <w:p w14:paraId="1CE55F34" w14:textId="77777777" w:rsidR="006B562C" w:rsidRPr="006B562C" w:rsidRDefault="006B562C" w:rsidP="006B562C">
      <w:pPr>
        <w:pStyle w:val="Style1"/>
        <w:tabs>
          <w:tab w:val="clear" w:pos="1440"/>
        </w:tabs>
        <w:ind w:left="720" w:firstLine="0"/>
        <w:rPr>
          <w:rFonts w:asciiTheme="majorHAnsi" w:hAnsiTheme="majorHAnsi"/>
          <w:szCs w:val="24"/>
        </w:rPr>
      </w:pPr>
      <w:r w:rsidRPr="006B562C">
        <w:rPr>
          <w:rFonts w:asciiTheme="majorHAnsi" w:hAnsiTheme="majorHAnsi"/>
          <w:szCs w:val="24"/>
        </w:rPr>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14:paraId="268208DC"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772" w:name="_Toc240040364"/>
      <w:bookmarkStart w:id="773" w:name="_Toc240040676"/>
      <w:bookmarkStart w:id="774" w:name="_Toc240078768"/>
      <w:bookmarkStart w:id="775" w:name="_Toc240079028"/>
      <w:bookmarkStart w:id="776" w:name="_Toc240079444"/>
      <w:bookmarkStart w:id="777" w:name="_Toc240193425"/>
      <w:bookmarkStart w:id="778" w:name="_Toc240794930"/>
      <w:bookmarkStart w:id="779" w:name="_Toc240040365"/>
      <w:bookmarkStart w:id="780" w:name="_Toc240040677"/>
      <w:bookmarkStart w:id="781" w:name="_Toc240078769"/>
      <w:bookmarkStart w:id="782" w:name="_Toc240079029"/>
      <w:bookmarkStart w:id="783" w:name="_Toc240079445"/>
      <w:bookmarkStart w:id="784" w:name="_Toc240193426"/>
      <w:bookmarkStart w:id="785" w:name="_Toc240794931"/>
      <w:bookmarkStart w:id="786" w:name="_Toc240040366"/>
      <w:bookmarkStart w:id="787" w:name="_Toc240040678"/>
      <w:bookmarkStart w:id="788" w:name="_Toc240078770"/>
      <w:bookmarkStart w:id="789" w:name="_Toc240079030"/>
      <w:bookmarkStart w:id="790" w:name="_Toc240079446"/>
      <w:bookmarkStart w:id="791" w:name="_Toc240193427"/>
      <w:bookmarkStart w:id="792" w:name="_Toc240794932"/>
      <w:bookmarkStart w:id="793" w:name="_Toc240040367"/>
      <w:bookmarkStart w:id="794" w:name="_Toc240040679"/>
      <w:bookmarkStart w:id="795" w:name="_Toc240078771"/>
      <w:bookmarkStart w:id="796" w:name="_Toc240079031"/>
      <w:bookmarkStart w:id="797" w:name="_Toc240079447"/>
      <w:bookmarkStart w:id="798" w:name="_Toc240193428"/>
      <w:bookmarkStart w:id="799" w:name="_Toc240794933"/>
      <w:bookmarkStart w:id="800" w:name="_Toc240040369"/>
      <w:bookmarkStart w:id="801" w:name="_Toc240040681"/>
      <w:bookmarkStart w:id="802" w:name="_Toc240078773"/>
      <w:bookmarkStart w:id="803" w:name="_Toc240079033"/>
      <w:bookmarkStart w:id="804" w:name="_Toc240079449"/>
      <w:bookmarkStart w:id="805" w:name="_Toc240193430"/>
      <w:bookmarkStart w:id="806" w:name="_Toc240794935"/>
      <w:bookmarkStart w:id="807" w:name="_Ref240183869"/>
      <w:bookmarkStart w:id="808" w:name="_Toc240193432"/>
      <w:bookmarkStart w:id="809" w:name="_Ref240279812"/>
      <w:bookmarkStart w:id="810" w:name="_Ref240700387"/>
      <w:bookmarkStart w:id="811" w:name="_Ref240700541"/>
      <w:bookmarkStart w:id="812" w:name="_Ref240790128"/>
      <w:bookmarkStart w:id="813" w:name="_Toc240794937"/>
      <w:bookmarkStart w:id="814" w:name="_Ref242166279"/>
      <w:bookmarkStart w:id="815" w:name="_Ref242699960"/>
      <w:bookmarkStart w:id="816" w:name="_Toc242866323"/>
      <w:bookmarkStart w:id="817" w:name="_Toc355942760"/>
      <w:bookmarkStart w:id="818" w:name="_Ref100479062"/>
      <w:bookmarkStart w:id="819" w:name="_Ref100486164"/>
      <w:bookmarkStart w:id="820" w:name="_Ref100486730"/>
      <w:bookmarkStart w:id="821" w:name="_Toc100571207"/>
      <w:bookmarkStart w:id="822" w:name="_Toc100571503"/>
      <w:bookmarkStart w:id="823" w:name="_Toc101169515"/>
      <w:bookmarkStart w:id="824" w:name="_Toc101542556"/>
      <w:bookmarkStart w:id="825" w:name="_Toc101545833"/>
      <w:bookmarkStart w:id="826" w:name="_Toc102300323"/>
      <w:bookmarkStart w:id="827" w:name="_Toc10230055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764"/>
      <w:bookmarkEnd w:id="765"/>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6B562C">
        <w:rPr>
          <w:color w:val="auto"/>
        </w:rPr>
        <w:t>Documents Comprising the Bid: Eligibility and Technical Components</w:t>
      </w:r>
      <w:bookmarkEnd w:id="807"/>
      <w:bookmarkEnd w:id="808"/>
      <w:bookmarkEnd w:id="809"/>
      <w:bookmarkEnd w:id="810"/>
      <w:bookmarkEnd w:id="811"/>
      <w:bookmarkEnd w:id="812"/>
      <w:bookmarkEnd w:id="813"/>
      <w:bookmarkEnd w:id="814"/>
      <w:bookmarkEnd w:id="815"/>
      <w:bookmarkEnd w:id="816"/>
      <w:bookmarkEnd w:id="817"/>
      <w:r w:rsidRPr="006B562C">
        <w:rPr>
          <w:color w:val="auto"/>
        </w:rPr>
        <w:t xml:space="preserve"> </w:t>
      </w:r>
    </w:p>
    <w:p w14:paraId="659AB7E3" w14:textId="77777777" w:rsidR="006B562C" w:rsidRPr="006B562C" w:rsidRDefault="006B562C" w:rsidP="002338D0">
      <w:pPr>
        <w:pStyle w:val="Style1"/>
        <w:numPr>
          <w:ilvl w:val="2"/>
          <w:numId w:val="39"/>
        </w:numPr>
        <w:rPr>
          <w:rFonts w:asciiTheme="majorHAnsi" w:hAnsiTheme="majorHAnsi"/>
          <w:szCs w:val="24"/>
        </w:rPr>
      </w:pPr>
      <w:bookmarkStart w:id="828" w:name="_Ref240085317"/>
      <w:r w:rsidRPr="006B562C">
        <w:rPr>
          <w:rFonts w:asciiTheme="majorHAnsi" w:hAnsiTheme="majorHAnsi"/>
          <w:szCs w:val="24"/>
        </w:rPr>
        <w:t xml:space="preserve">Unless otherwise indicated in the </w:t>
      </w:r>
      <w:hyperlink w:anchor="bds12_1" w:history="1">
        <w:r w:rsidRPr="006B562C">
          <w:rPr>
            <w:rFonts w:asciiTheme="majorHAnsi" w:hAnsiTheme="majorHAnsi"/>
            <w:b/>
            <w:szCs w:val="24"/>
            <w:u w:val="single"/>
          </w:rPr>
          <w:t>BDS</w:t>
        </w:r>
      </w:hyperlink>
      <w:r w:rsidRPr="006B562C">
        <w:rPr>
          <w:rFonts w:asciiTheme="majorHAnsi" w:hAnsiTheme="majorHAnsi"/>
          <w:szCs w:val="24"/>
        </w:rPr>
        <w:t>, the first envelope shall contain the following eligibility and technical documents:</w:t>
      </w:r>
      <w:bookmarkEnd w:id="828"/>
    </w:p>
    <w:p w14:paraId="7B8D62BE" w14:textId="77777777" w:rsidR="006B562C" w:rsidRPr="006B562C" w:rsidRDefault="006B562C" w:rsidP="002338D0">
      <w:pPr>
        <w:pStyle w:val="Style1"/>
        <w:numPr>
          <w:ilvl w:val="3"/>
          <w:numId w:val="39"/>
        </w:numPr>
        <w:rPr>
          <w:rFonts w:asciiTheme="majorHAnsi" w:hAnsiTheme="majorHAnsi"/>
          <w:szCs w:val="24"/>
        </w:rPr>
      </w:pPr>
      <w:bookmarkStart w:id="829" w:name="_Ref240170200"/>
      <w:r w:rsidRPr="006B562C">
        <w:rPr>
          <w:rFonts w:asciiTheme="majorHAnsi" w:hAnsiTheme="majorHAnsi"/>
          <w:szCs w:val="24"/>
        </w:rPr>
        <w:t>Eligibility Documents –</w:t>
      </w:r>
      <w:bookmarkEnd w:id="829"/>
    </w:p>
    <w:p w14:paraId="7A1206B6" w14:textId="77777777" w:rsidR="006B562C" w:rsidRPr="006B562C" w:rsidRDefault="006B562C" w:rsidP="006B562C">
      <w:pPr>
        <w:pStyle w:val="Style1"/>
        <w:tabs>
          <w:tab w:val="clear" w:pos="1440"/>
        </w:tabs>
        <w:ind w:left="2160" w:firstLine="0"/>
        <w:rPr>
          <w:rFonts w:asciiTheme="majorHAnsi" w:hAnsiTheme="majorHAnsi"/>
          <w:szCs w:val="24"/>
        </w:rPr>
      </w:pPr>
      <w:r w:rsidRPr="006B562C">
        <w:rPr>
          <w:rFonts w:asciiTheme="majorHAnsi" w:hAnsiTheme="majorHAnsi"/>
          <w:szCs w:val="24"/>
        </w:rPr>
        <w:t>Class “A” Documents</w:t>
      </w:r>
    </w:p>
    <w:p w14:paraId="20985F58" w14:textId="77777777" w:rsidR="006B562C" w:rsidRPr="006B562C" w:rsidRDefault="006B562C" w:rsidP="002338D0">
      <w:pPr>
        <w:pStyle w:val="Style1"/>
        <w:numPr>
          <w:ilvl w:val="7"/>
          <w:numId w:val="39"/>
        </w:numPr>
        <w:ind w:hanging="720"/>
        <w:rPr>
          <w:rFonts w:asciiTheme="majorHAnsi" w:hAnsiTheme="majorHAnsi"/>
          <w:szCs w:val="24"/>
        </w:rPr>
      </w:pPr>
      <w:r w:rsidRPr="006B562C">
        <w:rPr>
          <w:rFonts w:asciiTheme="majorHAnsi" w:hAnsiTheme="majorHAnsi"/>
          <w:szCs w:val="24"/>
        </w:rPr>
        <w:t xml:space="preserve">PhilGEPS </w:t>
      </w:r>
      <w:bookmarkStart w:id="830" w:name="_Ref240086441"/>
      <w:r w:rsidRPr="006B562C">
        <w:rPr>
          <w:rFonts w:asciiTheme="majorHAnsi" w:hAnsiTheme="majorHAnsi"/>
          <w:szCs w:val="24"/>
        </w:rPr>
        <w:t>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bookmarkEnd w:id="830"/>
    </w:p>
    <w:p w14:paraId="108E63C0" w14:textId="77777777" w:rsidR="006B562C" w:rsidRPr="006B562C" w:rsidRDefault="006B562C" w:rsidP="002338D0">
      <w:pPr>
        <w:pStyle w:val="Style1"/>
        <w:numPr>
          <w:ilvl w:val="7"/>
          <w:numId w:val="39"/>
        </w:numPr>
        <w:ind w:hanging="720"/>
        <w:rPr>
          <w:rFonts w:asciiTheme="majorHAnsi" w:hAnsiTheme="majorHAnsi"/>
          <w:szCs w:val="24"/>
        </w:rPr>
      </w:pPr>
      <w:bookmarkStart w:id="831" w:name="_Toc239472765"/>
      <w:bookmarkStart w:id="832" w:name="_Toc239473383"/>
      <w:bookmarkStart w:id="833" w:name="_Ref239485981"/>
      <w:bookmarkStart w:id="834" w:name="_Ref242694999"/>
      <w:bookmarkStart w:id="835" w:name="_Ref242760035"/>
      <w:bookmarkStart w:id="836" w:name="_Ref242760274"/>
      <w:r w:rsidRPr="006B562C">
        <w:rPr>
          <w:rFonts w:asciiTheme="majorHAnsi" w:hAnsiTheme="majorHAnsi"/>
          <w:szCs w:val="24"/>
        </w:rPr>
        <w:t>Statement of all its ongoing government and private contracts, including contracts awarded but not yet started, if any, whether similar or not similar in nature and complexity to the contract to be bid; and</w:t>
      </w:r>
    </w:p>
    <w:p w14:paraId="419579BE" w14:textId="77777777" w:rsidR="006B562C" w:rsidRPr="006B562C" w:rsidRDefault="006B562C" w:rsidP="006B562C">
      <w:pPr>
        <w:pStyle w:val="Style1"/>
        <w:tabs>
          <w:tab w:val="clear" w:pos="1440"/>
        </w:tabs>
        <w:ind w:left="2880" w:firstLine="0"/>
        <w:rPr>
          <w:rFonts w:asciiTheme="majorHAnsi" w:hAnsiTheme="majorHAnsi"/>
          <w:szCs w:val="24"/>
        </w:rPr>
      </w:pPr>
      <w:r w:rsidRPr="006B562C">
        <w:rPr>
          <w:rFonts w:asciiTheme="majorHAnsi" w:hAnsiTheme="majorHAnsi"/>
          <w:szCs w:val="24"/>
        </w:rPr>
        <w:t>Statement of the Bidder’s SLCC similar to the contract to be bid, in accordance with ITB Clause 5.4.</w:t>
      </w:r>
    </w:p>
    <w:p w14:paraId="1E6C4252" w14:textId="77777777" w:rsidR="006B562C" w:rsidRPr="006B562C" w:rsidRDefault="006B562C" w:rsidP="006B562C">
      <w:pPr>
        <w:pStyle w:val="Style1"/>
        <w:tabs>
          <w:tab w:val="clear" w:pos="1440"/>
        </w:tabs>
        <w:ind w:left="2880" w:firstLine="0"/>
        <w:rPr>
          <w:rFonts w:asciiTheme="majorHAnsi" w:hAnsiTheme="majorHAnsi"/>
          <w:szCs w:val="24"/>
        </w:rPr>
      </w:pPr>
      <w:r w:rsidRPr="006B562C">
        <w:rPr>
          <w:rFonts w:asciiTheme="majorHAnsi" w:hAnsiTheme="majorHAnsi"/>
          <w:szCs w:val="24"/>
        </w:rPr>
        <w:t>The two statements required shall indicate for each contract the following:</w:t>
      </w:r>
      <w:bookmarkEnd w:id="831"/>
      <w:bookmarkEnd w:id="832"/>
      <w:bookmarkEnd w:id="833"/>
      <w:bookmarkEnd w:id="834"/>
      <w:bookmarkEnd w:id="835"/>
      <w:bookmarkEnd w:id="836"/>
    </w:p>
    <w:p w14:paraId="3A390487"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 xml:space="preserve">(ii.1) </w:t>
      </w:r>
      <w:r w:rsidRPr="006B562C">
        <w:rPr>
          <w:rFonts w:asciiTheme="majorHAnsi" w:hAnsiTheme="majorHAnsi"/>
          <w:szCs w:val="24"/>
        </w:rPr>
        <w:tab/>
        <w:t>name of the contract;</w:t>
      </w:r>
    </w:p>
    <w:p w14:paraId="386F867C"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 xml:space="preserve">(ii.2) </w:t>
      </w:r>
      <w:r w:rsidRPr="006B562C">
        <w:rPr>
          <w:rFonts w:asciiTheme="majorHAnsi" w:hAnsiTheme="majorHAnsi"/>
          <w:szCs w:val="24"/>
        </w:rPr>
        <w:tab/>
        <w:t>date of the contract;</w:t>
      </w:r>
    </w:p>
    <w:p w14:paraId="29871BEA"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 xml:space="preserve">(ii.3) </w:t>
      </w:r>
      <w:r w:rsidRPr="006B562C">
        <w:rPr>
          <w:rFonts w:asciiTheme="majorHAnsi" w:hAnsiTheme="majorHAnsi"/>
          <w:szCs w:val="24"/>
        </w:rPr>
        <w:tab/>
        <w:t>contract duration;</w:t>
      </w:r>
    </w:p>
    <w:p w14:paraId="3F46A3D1"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(ii.4)</w:t>
      </w:r>
      <w:r w:rsidRPr="006B562C">
        <w:rPr>
          <w:rFonts w:asciiTheme="majorHAnsi" w:hAnsiTheme="majorHAnsi"/>
          <w:szCs w:val="24"/>
        </w:rPr>
        <w:tab/>
        <w:t>owner’s name and address;</w:t>
      </w:r>
    </w:p>
    <w:p w14:paraId="14077187"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(ii.5)</w:t>
      </w:r>
      <w:r w:rsidRPr="006B562C">
        <w:rPr>
          <w:rFonts w:asciiTheme="majorHAnsi" w:hAnsiTheme="majorHAnsi"/>
          <w:szCs w:val="24"/>
        </w:rPr>
        <w:tab/>
        <w:t>nature of work;</w:t>
      </w:r>
    </w:p>
    <w:p w14:paraId="7C9B1165"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 xml:space="preserve">(ii.6) </w:t>
      </w:r>
      <w:r w:rsidRPr="006B562C">
        <w:rPr>
          <w:rFonts w:asciiTheme="majorHAnsi" w:hAnsiTheme="majorHAnsi"/>
          <w:szCs w:val="24"/>
        </w:rPr>
        <w:tab/>
        <w:t>contractor’s role (whether sole contractor, subcontractor, or partner in a JV) and percentage of participation;</w:t>
      </w:r>
    </w:p>
    <w:p w14:paraId="63F74939"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 xml:space="preserve">(ii.7) </w:t>
      </w:r>
      <w:r w:rsidRPr="006B562C">
        <w:rPr>
          <w:rFonts w:asciiTheme="majorHAnsi" w:hAnsiTheme="majorHAnsi"/>
          <w:szCs w:val="24"/>
        </w:rPr>
        <w:tab/>
        <w:t>total contract value at award;</w:t>
      </w:r>
    </w:p>
    <w:p w14:paraId="20C10186"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 xml:space="preserve">(ii.8) </w:t>
      </w:r>
      <w:r w:rsidRPr="006B562C">
        <w:rPr>
          <w:rFonts w:asciiTheme="majorHAnsi" w:hAnsiTheme="majorHAnsi"/>
          <w:szCs w:val="24"/>
        </w:rPr>
        <w:tab/>
        <w:t>date of completion or estimated completion time;</w:t>
      </w:r>
    </w:p>
    <w:p w14:paraId="27644826"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 xml:space="preserve">(ii.9) </w:t>
      </w:r>
      <w:r w:rsidRPr="006B562C">
        <w:rPr>
          <w:rFonts w:asciiTheme="majorHAnsi" w:hAnsiTheme="majorHAnsi"/>
          <w:szCs w:val="24"/>
        </w:rPr>
        <w:tab/>
        <w:t>total contract value at completion, if applicable;</w:t>
      </w:r>
    </w:p>
    <w:p w14:paraId="4D30A4CF" w14:textId="77777777" w:rsidR="006B562C" w:rsidRPr="006B562C" w:rsidRDefault="006B562C" w:rsidP="006B562C">
      <w:pPr>
        <w:pStyle w:val="Style1"/>
        <w:tabs>
          <w:tab w:val="clear" w:pos="1440"/>
        </w:tabs>
        <w:ind w:left="3600"/>
        <w:rPr>
          <w:rFonts w:asciiTheme="majorHAnsi" w:hAnsiTheme="majorHAnsi"/>
          <w:szCs w:val="24"/>
        </w:rPr>
      </w:pPr>
      <w:r w:rsidRPr="006B562C">
        <w:rPr>
          <w:rFonts w:asciiTheme="majorHAnsi" w:hAnsiTheme="majorHAnsi"/>
          <w:szCs w:val="24"/>
        </w:rPr>
        <w:t xml:space="preserve">(ii.10) </w:t>
      </w:r>
      <w:r w:rsidRPr="006B562C">
        <w:rPr>
          <w:rFonts w:asciiTheme="majorHAnsi" w:hAnsiTheme="majorHAnsi"/>
          <w:szCs w:val="24"/>
        </w:rPr>
        <w:tab/>
        <w:t>percentages of planned and actual accomplishments, if applicable; and</w:t>
      </w:r>
    </w:p>
    <w:p w14:paraId="5E2F6C38" w14:textId="77777777" w:rsidR="006B562C" w:rsidRPr="006B562C" w:rsidRDefault="006B562C" w:rsidP="006B562C">
      <w:pPr>
        <w:pStyle w:val="Style1"/>
        <w:tabs>
          <w:tab w:val="clear" w:pos="1440"/>
        </w:tabs>
        <w:ind w:firstLine="1440"/>
        <w:rPr>
          <w:rFonts w:asciiTheme="majorHAnsi" w:hAnsiTheme="majorHAnsi"/>
          <w:szCs w:val="24"/>
        </w:rPr>
      </w:pPr>
      <w:r w:rsidRPr="006B562C">
        <w:rPr>
          <w:rFonts w:asciiTheme="majorHAnsi" w:hAnsiTheme="majorHAnsi"/>
          <w:szCs w:val="24"/>
        </w:rPr>
        <w:t xml:space="preserve">(ii.11) </w:t>
      </w:r>
      <w:r w:rsidRPr="006B562C">
        <w:rPr>
          <w:rFonts w:asciiTheme="majorHAnsi" w:hAnsiTheme="majorHAnsi"/>
          <w:szCs w:val="24"/>
        </w:rPr>
        <w:tab/>
        <w:t>value of outstanding works, if applicable.</w:t>
      </w:r>
    </w:p>
    <w:p w14:paraId="5C578412" w14:textId="77777777" w:rsidR="006B562C" w:rsidRPr="006B562C" w:rsidRDefault="006B562C" w:rsidP="006B562C">
      <w:pPr>
        <w:pStyle w:val="Style1"/>
        <w:tabs>
          <w:tab w:val="clear" w:pos="1440"/>
        </w:tabs>
        <w:ind w:left="2880" w:firstLine="0"/>
        <w:rPr>
          <w:rFonts w:asciiTheme="majorHAnsi" w:hAnsiTheme="majorHAnsi"/>
          <w:szCs w:val="24"/>
        </w:rPr>
      </w:pPr>
      <w:r w:rsidRPr="006B562C">
        <w:rPr>
          <w:rFonts w:asciiTheme="majorHAnsi" w:hAnsiTheme="majorHAnsi"/>
          <w:szCs w:val="24"/>
        </w:rPr>
        <w:t>The statement of the Bidder’s SLCC shall be supported by the Notice of Award and/or Notice to Proceed, Project Owner’s Certificate of Final Acceptance issued by the Owner other than the Contractor or the Constructors Performance Evaluation System (CPES) Final Rating, which must be at least satisfactory. In case of contracts with the private sector, an equivalent document shall be submitted;</w:t>
      </w:r>
    </w:p>
    <w:p w14:paraId="24729DAD" w14:textId="77777777" w:rsidR="006B562C" w:rsidRPr="006B562C" w:rsidRDefault="006B562C" w:rsidP="002338D0">
      <w:pPr>
        <w:pStyle w:val="Style1"/>
        <w:numPr>
          <w:ilvl w:val="7"/>
          <w:numId w:val="39"/>
        </w:numPr>
        <w:ind w:hanging="720"/>
        <w:rPr>
          <w:rFonts w:asciiTheme="majorHAnsi" w:hAnsiTheme="majorHAnsi"/>
          <w:szCs w:val="24"/>
        </w:rPr>
      </w:pPr>
      <w:bookmarkStart w:id="837" w:name="_Ref240123968"/>
      <w:r w:rsidRPr="006B562C">
        <w:rPr>
          <w:rFonts w:asciiTheme="majorHAnsi" w:hAnsiTheme="majorHAnsi"/>
          <w:szCs w:val="24"/>
        </w:rPr>
        <w:t xml:space="preserve">Unless otherwise provided in the </w:t>
      </w:r>
      <w:hyperlink w:anchor="bds12_1aiv"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a valid special PCAB License in case of joint ventures, and registration for the type and cost of the contract for this Project;</w:t>
      </w:r>
      <w:bookmarkEnd w:id="837"/>
      <w:r w:rsidRPr="006B562C">
        <w:rPr>
          <w:rFonts w:asciiTheme="majorHAnsi" w:hAnsiTheme="majorHAnsi"/>
          <w:szCs w:val="24"/>
        </w:rPr>
        <w:t xml:space="preserve"> and </w:t>
      </w:r>
    </w:p>
    <w:p w14:paraId="5C17C858" w14:textId="77777777" w:rsidR="006B562C" w:rsidRPr="006B562C" w:rsidRDefault="006B562C" w:rsidP="002338D0">
      <w:pPr>
        <w:pStyle w:val="Style1"/>
        <w:numPr>
          <w:ilvl w:val="7"/>
          <w:numId w:val="39"/>
        </w:numPr>
        <w:ind w:hanging="720"/>
        <w:rPr>
          <w:rFonts w:asciiTheme="majorHAnsi" w:hAnsiTheme="majorHAnsi"/>
          <w:szCs w:val="24"/>
        </w:rPr>
      </w:pPr>
      <w:r w:rsidRPr="006B562C">
        <w:rPr>
          <w:rFonts w:asciiTheme="majorHAnsi" w:hAnsiTheme="majorHAnsi"/>
          <w:szCs w:val="24"/>
        </w:rPr>
        <w:t>NFCC computation in accordance with ITB Clause 5.5.</w:t>
      </w:r>
    </w:p>
    <w:p w14:paraId="176DB149" w14:textId="77777777" w:rsidR="006B562C" w:rsidRPr="006B562C" w:rsidRDefault="006B562C" w:rsidP="006B562C">
      <w:pPr>
        <w:pStyle w:val="Style1"/>
        <w:tabs>
          <w:tab w:val="clear" w:pos="1440"/>
        </w:tabs>
        <w:ind w:left="2880"/>
        <w:rPr>
          <w:rFonts w:asciiTheme="majorHAnsi" w:hAnsiTheme="majorHAnsi"/>
          <w:szCs w:val="24"/>
        </w:rPr>
      </w:pPr>
      <w:r w:rsidRPr="006B562C">
        <w:rPr>
          <w:rFonts w:asciiTheme="majorHAnsi" w:hAnsiTheme="majorHAnsi"/>
          <w:szCs w:val="24"/>
        </w:rPr>
        <w:t>Class “B” Documents</w:t>
      </w:r>
    </w:p>
    <w:p w14:paraId="663704C6" w14:textId="77777777" w:rsidR="006B562C" w:rsidRPr="006B562C" w:rsidRDefault="006B562C" w:rsidP="002338D0">
      <w:pPr>
        <w:pStyle w:val="Style1"/>
        <w:numPr>
          <w:ilvl w:val="7"/>
          <w:numId w:val="39"/>
        </w:numPr>
        <w:ind w:hanging="720"/>
        <w:rPr>
          <w:rFonts w:asciiTheme="majorHAnsi" w:hAnsiTheme="majorHAnsi"/>
          <w:szCs w:val="24"/>
        </w:rPr>
      </w:pPr>
      <w:r w:rsidRPr="006B562C">
        <w:rPr>
          <w:rFonts w:asciiTheme="majorHAnsi" w:hAnsiTheme="majorHAnsi"/>
          <w:szCs w:val="24"/>
        </w:rPr>
        <w:t>If applicable, Joint Venture Agreement (JVA) in accordance with RA 4566.</w:t>
      </w:r>
    </w:p>
    <w:p w14:paraId="67BF162A"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Technical Documents –  </w:t>
      </w:r>
    </w:p>
    <w:p w14:paraId="28C23B3A" w14:textId="1F102AF5"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 xml:space="preserve">Bid security in accordance with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_Ref100483235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18</w:t>
      </w:r>
      <w:r w:rsidRPr="006B562C">
        <w:rPr>
          <w:rFonts w:asciiTheme="majorHAnsi" w:hAnsiTheme="majorHAnsi"/>
          <w:szCs w:val="24"/>
        </w:rPr>
        <w:fldChar w:fldCharType="end"/>
      </w:r>
      <w:r w:rsidRPr="006B562C">
        <w:rPr>
          <w:rFonts w:asciiTheme="majorHAnsi" w:hAnsiTheme="majorHAnsi"/>
          <w:szCs w:val="24"/>
        </w:rPr>
        <w:t xml:space="preserve">. If the Bidder opts to submit the bid security in the form of: </w:t>
      </w:r>
    </w:p>
    <w:p w14:paraId="3E66DE1D" w14:textId="77777777" w:rsidR="006B562C" w:rsidRPr="006B562C" w:rsidRDefault="006B562C" w:rsidP="002338D0">
      <w:pPr>
        <w:pStyle w:val="Style1"/>
        <w:numPr>
          <w:ilvl w:val="5"/>
          <w:numId w:val="39"/>
        </w:numPr>
        <w:rPr>
          <w:rFonts w:asciiTheme="majorHAnsi" w:hAnsiTheme="majorHAnsi"/>
          <w:szCs w:val="24"/>
        </w:rPr>
      </w:pPr>
      <w:r w:rsidRPr="006B562C">
        <w:rPr>
          <w:rFonts w:asciiTheme="majorHAnsi" w:hAnsiTheme="majorHAnsi"/>
          <w:szCs w:val="24"/>
        </w:rPr>
        <w:t>a bank draft/guarantee or an irrevocable letter of credit issued by a foreign bank, it shall be accompanied by a confirmation from a Universal or Commercial Bank; or</w:t>
      </w:r>
    </w:p>
    <w:p w14:paraId="0B63C14D" w14:textId="77777777" w:rsidR="006B562C" w:rsidRPr="006B562C" w:rsidRDefault="006B562C" w:rsidP="002338D0">
      <w:pPr>
        <w:pStyle w:val="Style1"/>
        <w:numPr>
          <w:ilvl w:val="5"/>
          <w:numId w:val="39"/>
        </w:numPr>
        <w:rPr>
          <w:rFonts w:asciiTheme="majorHAnsi" w:hAnsiTheme="majorHAnsi"/>
          <w:szCs w:val="24"/>
        </w:rPr>
      </w:pPr>
      <w:r w:rsidRPr="006B562C">
        <w:rPr>
          <w:rFonts w:asciiTheme="majorHAnsi" w:hAnsiTheme="majorHAnsi"/>
          <w:szCs w:val="24"/>
        </w:rPr>
        <w:t>a surety bond accompanied by a certification coming from the Insurance Commission that the surety or insurance company is authorized to issue such instruments.</w:t>
      </w:r>
    </w:p>
    <w:p w14:paraId="0CFB5462"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Project Requirements, which shall include the following:</w:t>
      </w:r>
    </w:p>
    <w:p w14:paraId="20E0E9ED" w14:textId="77777777" w:rsidR="006B562C" w:rsidRPr="006B562C" w:rsidRDefault="006B562C" w:rsidP="002338D0">
      <w:pPr>
        <w:pStyle w:val="Style1"/>
        <w:numPr>
          <w:ilvl w:val="5"/>
          <w:numId w:val="39"/>
        </w:numPr>
        <w:rPr>
          <w:rFonts w:asciiTheme="majorHAnsi" w:hAnsiTheme="majorHAnsi"/>
          <w:szCs w:val="24"/>
        </w:rPr>
      </w:pPr>
      <w:r w:rsidRPr="006B562C">
        <w:rPr>
          <w:rFonts w:asciiTheme="majorHAnsi" w:hAnsiTheme="majorHAnsi"/>
          <w:szCs w:val="24"/>
        </w:rPr>
        <w:t>Organizational chart for the contract to be bid;</w:t>
      </w:r>
    </w:p>
    <w:p w14:paraId="6F7AF705" w14:textId="77777777" w:rsidR="006B562C" w:rsidRPr="006B562C" w:rsidRDefault="006B562C" w:rsidP="002338D0">
      <w:pPr>
        <w:pStyle w:val="Style1"/>
        <w:numPr>
          <w:ilvl w:val="5"/>
          <w:numId w:val="39"/>
        </w:numPr>
        <w:rPr>
          <w:rFonts w:asciiTheme="majorHAnsi" w:hAnsiTheme="majorHAnsi"/>
          <w:szCs w:val="24"/>
        </w:rPr>
      </w:pPr>
      <w:r w:rsidRPr="006B562C">
        <w:rPr>
          <w:rFonts w:asciiTheme="majorHAnsi" w:hAnsiTheme="majorHAnsi"/>
          <w:szCs w:val="24"/>
        </w:rPr>
        <w:t>List of contractor’s personnel (</w:t>
      </w:r>
      <w:r w:rsidRPr="006B562C">
        <w:rPr>
          <w:rFonts w:asciiTheme="majorHAnsi" w:hAnsiTheme="majorHAnsi"/>
          <w:i/>
          <w:szCs w:val="24"/>
        </w:rPr>
        <w:t>e.g</w:t>
      </w:r>
      <w:r w:rsidRPr="006B562C">
        <w:rPr>
          <w:rFonts w:asciiTheme="majorHAnsi" w:hAnsiTheme="majorHAnsi"/>
          <w:szCs w:val="24"/>
        </w:rPr>
        <w:t xml:space="preserve">., Project Manager, Project Engineers, Materials Engineers, and Foremen), to be assigned to the contract to be bid, with their complete qualification and experience data. These personnel must meet the required minimum years of experience set in the </w:t>
      </w:r>
      <w:r w:rsidRPr="006B562C">
        <w:rPr>
          <w:rFonts w:asciiTheme="majorHAnsi" w:hAnsiTheme="majorHAnsi"/>
          <w:b/>
          <w:szCs w:val="24"/>
          <w:u w:val="single"/>
        </w:rPr>
        <w:t>BDS</w:t>
      </w:r>
      <w:r w:rsidRPr="006B562C">
        <w:rPr>
          <w:rFonts w:asciiTheme="majorHAnsi" w:hAnsiTheme="majorHAnsi"/>
          <w:szCs w:val="24"/>
        </w:rPr>
        <w:t>; and</w:t>
      </w:r>
    </w:p>
    <w:p w14:paraId="5B63776C" w14:textId="77777777" w:rsidR="006B562C" w:rsidRPr="006B562C" w:rsidRDefault="006B562C" w:rsidP="002338D0">
      <w:pPr>
        <w:pStyle w:val="Style1"/>
        <w:numPr>
          <w:ilvl w:val="5"/>
          <w:numId w:val="39"/>
        </w:numPr>
        <w:rPr>
          <w:rFonts w:asciiTheme="majorHAnsi" w:hAnsiTheme="majorHAnsi"/>
          <w:szCs w:val="24"/>
        </w:rPr>
      </w:pPr>
      <w:r w:rsidRPr="006B562C">
        <w:rPr>
          <w:rFonts w:asciiTheme="majorHAnsi" w:hAnsiTheme="majorHAnsi"/>
          <w:szCs w:val="24"/>
        </w:rPr>
        <w:t xml:space="preserve">List of contractor’s major equipment units, which are owned, leased, and/or under purchase agreements, supported by proof of ownership, certification of availability of equipment from the equipment lessor/vendor for the duration of the project, as the case may be, which must meet the minimum requirements for the contract set in the </w:t>
      </w:r>
      <w:r w:rsidRPr="006B562C">
        <w:rPr>
          <w:rFonts w:asciiTheme="majorHAnsi" w:hAnsiTheme="majorHAnsi"/>
          <w:b/>
          <w:szCs w:val="24"/>
          <w:u w:val="single"/>
        </w:rPr>
        <w:t>BDS</w:t>
      </w:r>
      <w:r w:rsidRPr="006B562C">
        <w:rPr>
          <w:rFonts w:asciiTheme="majorHAnsi" w:hAnsiTheme="majorHAnsi"/>
          <w:szCs w:val="24"/>
        </w:rPr>
        <w:t>; and</w:t>
      </w:r>
    </w:p>
    <w:p w14:paraId="11E946C6" w14:textId="37712278" w:rsidR="006B562C" w:rsidRPr="006B562C" w:rsidRDefault="006B562C" w:rsidP="002338D0">
      <w:pPr>
        <w:pStyle w:val="Style1"/>
        <w:numPr>
          <w:ilvl w:val="4"/>
          <w:numId w:val="39"/>
        </w:numPr>
        <w:rPr>
          <w:rFonts w:asciiTheme="majorHAnsi" w:hAnsiTheme="majorHAnsi"/>
          <w:szCs w:val="24"/>
        </w:rPr>
      </w:pPr>
      <w:bookmarkStart w:id="838" w:name="_Ref240789690"/>
      <w:r w:rsidRPr="006B562C">
        <w:rPr>
          <w:rFonts w:asciiTheme="majorHAnsi" w:hAnsiTheme="majorHAnsi"/>
          <w:szCs w:val="24"/>
        </w:rPr>
        <w:t xml:space="preserve">Sworn statement in accordance with Section 25.3 of the IRR of RA 9184 and using the form prescribed in </w:t>
      </w:r>
      <w:r w:rsidRPr="006B562C">
        <w:rPr>
          <w:rFonts w:asciiTheme="majorHAnsi" w:hAnsiTheme="majorHAnsi"/>
          <w:szCs w:val="24"/>
        </w:rPr>
        <w:fldChar w:fldCharType="begin"/>
      </w:r>
      <w:r w:rsidRPr="006B562C">
        <w:rPr>
          <w:rFonts w:asciiTheme="majorHAnsi" w:hAnsiTheme="majorHAnsi"/>
          <w:szCs w:val="24"/>
        </w:rPr>
        <w:instrText xml:space="preserve"> REF _Ref240788600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b/>
          <w:bCs/>
          <w:szCs w:val="24"/>
        </w:rPr>
        <w:t>Error! Reference source not found.</w:t>
      </w:r>
      <w:r w:rsidRPr="006B562C">
        <w:rPr>
          <w:rFonts w:asciiTheme="majorHAnsi" w:hAnsiTheme="majorHAnsi"/>
          <w:szCs w:val="24"/>
        </w:rPr>
        <w:fldChar w:fldCharType="end"/>
      </w:r>
      <w:r w:rsidRPr="006B562C">
        <w:rPr>
          <w:rFonts w:asciiTheme="majorHAnsi" w:hAnsiTheme="majorHAnsi"/>
          <w:b/>
          <w:szCs w:val="24"/>
        </w:rPr>
        <w:t>.</w:t>
      </w:r>
      <w:bookmarkEnd w:id="838"/>
    </w:p>
    <w:p w14:paraId="3D4CD9EB"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839" w:name="_Toc240794938"/>
      <w:bookmarkStart w:id="840" w:name="_Toc240040372"/>
      <w:bookmarkStart w:id="841" w:name="_Toc240040684"/>
      <w:bookmarkStart w:id="842" w:name="_Toc240040377"/>
      <w:bookmarkStart w:id="843" w:name="_Toc240040689"/>
      <w:bookmarkStart w:id="844" w:name="_Toc240040379"/>
      <w:bookmarkStart w:id="845" w:name="_Toc240040691"/>
      <w:bookmarkStart w:id="846" w:name="_Toc240040380"/>
      <w:bookmarkStart w:id="847" w:name="_Toc240040692"/>
      <w:bookmarkStart w:id="848" w:name="_Toc240193433"/>
      <w:bookmarkStart w:id="849" w:name="_Ref240700401"/>
      <w:bookmarkStart w:id="850" w:name="_Ref240700549"/>
      <w:bookmarkStart w:id="851" w:name="_Toc240794939"/>
      <w:bookmarkStart w:id="852" w:name="_Ref242166288"/>
      <w:bookmarkStart w:id="853" w:name="_Toc242866324"/>
      <w:bookmarkStart w:id="854" w:name="_Toc355942761"/>
      <w:bookmarkEnd w:id="839"/>
      <w:bookmarkEnd w:id="840"/>
      <w:bookmarkEnd w:id="841"/>
      <w:bookmarkEnd w:id="842"/>
      <w:bookmarkEnd w:id="843"/>
      <w:bookmarkEnd w:id="844"/>
      <w:bookmarkEnd w:id="845"/>
      <w:bookmarkEnd w:id="846"/>
      <w:bookmarkEnd w:id="847"/>
      <w:r w:rsidRPr="006B562C">
        <w:rPr>
          <w:color w:val="auto"/>
        </w:rPr>
        <w:t>Documents Comprising the Bid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818"/>
      <w:bookmarkEnd w:id="819"/>
      <w:bookmarkEnd w:id="820"/>
      <w:bookmarkEnd w:id="821"/>
      <w:bookmarkEnd w:id="822"/>
      <w:bookmarkEnd w:id="823"/>
      <w:bookmarkEnd w:id="824"/>
      <w:bookmarkEnd w:id="825"/>
      <w:bookmarkEnd w:id="826"/>
      <w:bookmarkEnd w:id="827"/>
      <w:r w:rsidRPr="006B562C">
        <w:rPr>
          <w:color w:val="auto"/>
        </w:rPr>
        <w:t>: Financial Component</w:t>
      </w:r>
      <w:bookmarkEnd w:id="848"/>
      <w:bookmarkEnd w:id="849"/>
      <w:bookmarkEnd w:id="850"/>
      <w:bookmarkEnd w:id="851"/>
      <w:bookmarkEnd w:id="852"/>
      <w:bookmarkEnd w:id="853"/>
      <w:bookmarkEnd w:id="854"/>
    </w:p>
    <w:p w14:paraId="4850EADB" w14:textId="77777777" w:rsidR="006B562C" w:rsidRPr="006B562C" w:rsidRDefault="006B562C" w:rsidP="002338D0">
      <w:pPr>
        <w:pStyle w:val="Style1"/>
        <w:numPr>
          <w:ilvl w:val="2"/>
          <w:numId w:val="39"/>
        </w:numPr>
        <w:rPr>
          <w:rFonts w:asciiTheme="majorHAnsi" w:hAnsiTheme="majorHAnsi"/>
          <w:szCs w:val="24"/>
        </w:rPr>
      </w:pPr>
      <w:bookmarkStart w:id="855" w:name="_Ref240095307"/>
      <w:r w:rsidRPr="006B562C">
        <w:rPr>
          <w:rFonts w:asciiTheme="majorHAnsi" w:hAnsiTheme="majorHAnsi"/>
          <w:szCs w:val="24"/>
        </w:rPr>
        <w:t xml:space="preserve">Unless otherwise stated in the </w:t>
      </w:r>
      <w:hyperlink w:anchor="bds13_1"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the financial component of the bid shall contain the following:</w:t>
      </w:r>
      <w:bookmarkEnd w:id="855"/>
    </w:p>
    <w:p w14:paraId="634EAF45" w14:textId="77777777" w:rsidR="006B562C" w:rsidRPr="006B562C" w:rsidRDefault="006B562C" w:rsidP="002338D0">
      <w:pPr>
        <w:pStyle w:val="Style1"/>
        <w:numPr>
          <w:ilvl w:val="3"/>
          <w:numId w:val="39"/>
        </w:numPr>
        <w:rPr>
          <w:rFonts w:asciiTheme="majorHAnsi" w:hAnsiTheme="majorHAnsi"/>
          <w:szCs w:val="24"/>
        </w:rPr>
      </w:pPr>
      <w:bookmarkStart w:id="856" w:name="_Toc99261488"/>
      <w:bookmarkStart w:id="857" w:name="_Toc99766099"/>
      <w:bookmarkStart w:id="858" w:name="_Toc99862466"/>
      <w:bookmarkStart w:id="859" w:name="_Toc99938674"/>
      <w:bookmarkStart w:id="860" w:name="_Toc99942552"/>
      <w:bookmarkStart w:id="861" w:name="_Toc100755258"/>
      <w:bookmarkStart w:id="862" w:name="_Toc100906882"/>
      <w:bookmarkStart w:id="863" w:name="_Toc100978162"/>
      <w:bookmarkStart w:id="864" w:name="_Toc100978547"/>
      <w:r w:rsidRPr="006B562C">
        <w:rPr>
          <w:rFonts w:asciiTheme="majorHAnsi" w:hAnsiTheme="majorHAnsi"/>
          <w:szCs w:val="24"/>
        </w:rPr>
        <w:t xml:space="preserve">Financial Bid Form, which includes bid prices and the bill of quantities, in accordance with </w:t>
      </w:r>
      <w:r w:rsidRPr="006B562C">
        <w:rPr>
          <w:rFonts w:asciiTheme="majorHAnsi" w:hAnsiTheme="majorHAnsi"/>
          <w:b/>
          <w:szCs w:val="24"/>
        </w:rPr>
        <w:t>ITB</w:t>
      </w:r>
      <w:r w:rsidRPr="006B562C">
        <w:rPr>
          <w:rFonts w:asciiTheme="majorHAnsi" w:hAnsiTheme="majorHAnsi"/>
          <w:szCs w:val="24"/>
        </w:rPr>
        <w:t xml:space="preserve"> Clauses </w:t>
      </w:r>
      <w:bookmarkEnd w:id="856"/>
      <w:bookmarkEnd w:id="857"/>
      <w:bookmarkEnd w:id="858"/>
      <w:bookmarkEnd w:id="859"/>
      <w:bookmarkEnd w:id="860"/>
      <w:bookmarkEnd w:id="861"/>
      <w:bookmarkEnd w:id="862"/>
      <w:bookmarkEnd w:id="863"/>
      <w:bookmarkEnd w:id="864"/>
      <w:r w:rsidRPr="006B562C">
        <w:rPr>
          <w:rFonts w:asciiTheme="majorHAnsi" w:hAnsiTheme="majorHAnsi"/>
          <w:szCs w:val="24"/>
        </w:rPr>
        <w:t>15.1 and 15.3; and</w:t>
      </w:r>
    </w:p>
    <w:p w14:paraId="5CA6D07E" w14:textId="77777777" w:rsidR="006B562C" w:rsidRPr="006B562C" w:rsidRDefault="006B562C" w:rsidP="002338D0">
      <w:pPr>
        <w:pStyle w:val="Style1"/>
        <w:numPr>
          <w:ilvl w:val="3"/>
          <w:numId w:val="39"/>
        </w:numPr>
        <w:spacing w:before="0"/>
        <w:rPr>
          <w:rFonts w:asciiTheme="majorHAnsi" w:hAnsiTheme="majorHAnsi"/>
          <w:szCs w:val="24"/>
        </w:rPr>
      </w:pPr>
      <w:bookmarkStart w:id="865" w:name="_Toc239472803"/>
      <w:bookmarkStart w:id="866" w:name="_Toc239473421"/>
      <w:bookmarkStart w:id="867" w:name="_Ref240095429"/>
      <w:r w:rsidRPr="006B562C">
        <w:rPr>
          <w:rFonts w:asciiTheme="majorHAnsi" w:hAnsiTheme="majorHAnsi"/>
          <w:szCs w:val="24"/>
        </w:rPr>
        <w:t xml:space="preserve">Any other document related to the financial component of the bid as stated in the </w:t>
      </w:r>
      <w:hyperlink w:anchor="bds13_1"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w:t>
      </w:r>
      <w:bookmarkEnd w:id="865"/>
      <w:bookmarkEnd w:id="866"/>
      <w:r w:rsidRPr="006B562C">
        <w:rPr>
          <w:rFonts w:asciiTheme="majorHAnsi" w:hAnsiTheme="majorHAnsi"/>
          <w:szCs w:val="24"/>
        </w:rPr>
        <w:t xml:space="preserve"> </w:t>
      </w:r>
    </w:p>
    <w:p w14:paraId="0699573B" w14:textId="77777777" w:rsidR="006B562C" w:rsidRPr="006B562C" w:rsidRDefault="006B562C" w:rsidP="002338D0">
      <w:pPr>
        <w:pStyle w:val="Style1"/>
        <w:numPr>
          <w:ilvl w:val="2"/>
          <w:numId w:val="39"/>
        </w:numPr>
        <w:tabs>
          <w:tab w:val="left" w:pos="1440"/>
          <w:tab w:val="num" w:pos="2160"/>
        </w:tabs>
        <w:ind w:left="2160" w:hanging="1440"/>
        <w:rPr>
          <w:rFonts w:asciiTheme="majorHAnsi" w:hAnsiTheme="majorHAnsi"/>
          <w:szCs w:val="24"/>
        </w:rPr>
      </w:pPr>
      <w:r w:rsidRPr="006B562C">
        <w:rPr>
          <w:rFonts w:asciiTheme="majorHAnsi" w:hAnsiTheme="majorHAnsi"/>
          <w:szCs w:val="24"/>
        </w:rPr>
        <w:t>(a)</w:t>
      </w:r>
      <w:r w:rsidRPr="006B562C">
        <w:rPr>
          <w:rFonts w:asciiTheme="majorHAnsi" w:hAnsiTheme="majorHAnsi"/>
          <w:szCs w:val="24"/>
        </w:rPr>
        <w:tab/>
        <w:t xml:space="preserve">Unless otherwise stated in the </w:t>
      </w:r>
      <w:hyperlink w:anchor="bds13_2" w:history="1">
        <w:r w:rsidRPr="006B562C">
          <w:rPr>
            <w:rStyle w:val="Hyperlink"/>
            <w:rFonts w:asciiTheme="majorHAnsi" w:eastAsiaTheme="majorEastAsia" w:hAnsiTheme="majorHAnsi"/>
            <w:color w:val="auto"/>
            <w:szCs w:val="24"/>
          </w:rPr>
          <w:t>BDS</w:t>
        </w:r>
      </w:hyperlink>
      <w:r w:rsidRPr="006B562C">
        <w:rPr>
          <w:rFonts w:asciiTheme="majorHAnsi" w:hAnsiTheme="majorHAnsi"/>
          <w:b/>
          <w:szCs w:val="24"/>
        </w:rPr>
        <w:t>,</w:t>
      </w:r>
      <w:r w:rsidRPr="006B562C">
        <w:rPr>
          <w:rFonts w:asciiTheme="majorHAnsi" w:hAnsiTheme="majorHAnsi"/>
          <w:szCs w:val="24"/>
        </w:rPr>
        <w:t xml:space="preserve"> all Bids that exceed the ABC shall not be accepted.</w:t>
      </w:r>
      <w:bookmarkStart w:id="868" w:name="_Ref100479067"/>
      <w:bookmarkEnd w:id="867"/>
    </w:p>
    <w:p w14:paraId="43B423A9" w14:textId="77777777" w:rsidR="006B562C" w:rsidRPr="006B562C" w:rsidRDefault="006B562C" w:rsidP="006B562C">
      <w:pPr>
        <w:pStyle w:val="BodyText"/>
        <w:tabs>
          <w:tab w:val="left" w:pos="2160"/>
        </w:tabs>
        <w:spacing w:after="240"/>
        <w:ind w:left="2160" w:hanging="720"/>
        <w:rPr>
          <w:rFonts w:asciiTheme="majorHAnsi" w:hAnsiTheme="majorHAnsi"/>
        </w:rPr>
      </w:pPr>
      <w:r w:rsidRPr="006B562C">
        <w:rPr>
          <w:rFonts w:asciiTheme="majorHAnsi" w:hAnsiTheme="majorHAnsi"/>
        </w:rPr>
        <w:t>(b)</w:t>
      </w:r>
      <w:r w:rsidRPr="006B562C">
        <w:rPr>
          <w:rFonts w:asciiTheme="majorHAnsi" w:hAnsiTheme="majorHAnsi"/>
        </w:rPr>
        <w:tab/>
        <w:t xml:space="preserve">Unless otherwise indicated in the </w:t>
      </w:r>
      <w:hyperlink w:anchor="bds13_2" w:history="1">
        <w:r w:rsidRPr="006B562C">
          <w:rPr>
            <w:rStyle w:val="Hyperlink"/>
            <w:rFonts w:asciiTheme="majorHAnsi" w:hAnsiTheme="majorHAnsi"/>
            <w:color w:val="auto"/>
          </w:rPr>
          <w:t>BDS</w:t>
        </w:r>
      </w:hyperlink>
      <w:r w:rsidRPr="006B562C">
        <w:rPr>
          <w:rFonts w:asciiTheme="majorHAnsi" w:hAnsiTheme="majorHAnsi"/>
        </w:rPr>
        <w:t xml:space="preserve">, for foreign-funded procurement, a ceiling may be applied to bid prices provided the following conditions are met: </w:t>
      </w:r>
    </w:p>
    <w:p w14:paraId="70C8F132" w14:textId="77777777" w:rsidR="006B562C" w:rsidRPr="006B562C" w:rsidRDefault="006B562C" w:rsidP="006B562C">
      <w:pPr>
        <w:ind w:left="2700" w:hanging="540"/>
        <w:rPr>
          <w:rFonts w:asciiTheme="majorHAnsi" w:hAnsiTheme="majorHAnsi"/>
        </w:rPr>
      </w:pPr>
      <w:r w:rsidRPr="006B562C">
        <w:rPr>
          <w:rFonts w:asciiTheme="majorHAnsi" w:hAnsiTheme="majorHAnsi"/>
        </w:rPr>
        <w:t>(i)   Bidding Documents are obtainable free of charge on a freely accessible website.  If payment of Bidding Documents is required by the procuring entity, payment could be made upon the submission of bids.</w:t>
      </w:r>
    </w:p>
    <w:p w14:paraId="67D9ED18" w14:textId="77777777" w:rsidR="006B562C" w:rsidRPr="006B562C" w:rsidRDefault="006B562C" w:rsidP="006B562C">
      <w:pPr>
        <w:ind w:left="2700" w:hanging="540"/>
        <w:rPr>
          <w:rFonts w:asciiTheme="majorHAnsi" w:hAnsiTheme="majorHAnsi"/>
        </w:rPr>
      </w:pPr>
      <w:r w:rsidRPr="006B562C">
        <w:rPr>
          <w:rFonts w:asciiTheme="majorHAnsi" w:hAnsiTheme="majorHAnsi"/>
        </w:rPr>
        <w:t>(ii)   The procuring entity has procedures in place to ensure that the ABC is based on recent estimates made by the engineer or the responsible unit of the procuring entity and that the estimates are based on adequate detailed engineering (in the case of infrastructure projects) and reflect the quality, supervision and risk and inflationary factors, as well as prevailing market prices, associated with the types of works or goods to be procured.</w:t>
      </w:r>
    </w:p>
    <w:p w14:paraId="2E699B25" w14:textId="77777777" w:rsidR="006B562C" w:rsidRPr="006B562C" w:rsidRDefault="006B562C" w:rsidP="006B562C">
      <w:pPr>
        <w:ind w:left="2700" w:hanging="540"/>
        <w:rPr>
          <w:rFonts w:asciiTheme="majorHAnsi" w:hAnsiTheme="majorHAnsi"/>
        </w:rPr>
      </w:pPr>
      <w:r w:rsidRPr="006B562C">
        <w:rPr>
          <w:rFonts w:asciiTheme="majorHAnsi" w:hAnsiTheme="majorHAnsi"/>
        </w:rPr>
        <w:t>(iii)  The procuring entity has trained cost estimators on estimating prices and analyzing bid variances. In the case of infrastructure projects, the procuring entity must also have trained quantity surveyors.</w:t>
      </w:r>
    </w:p>
    <w:p w14:paraId="2471A3B9" w14:textId="77777777" w:rsidR="006B562C" w:rsidRPr="006B562C" w:rsidRDefault="006B562C" w:rsidP="006B562C">
      <w:pPr>
        <w:ind w:left="2700" w:hanging="540"/>
        <w:rPr>
          <w:rFonts w:asciiTheme="majorHAnsi" w:hAnsiTheme="majorHAnsi"/>
        </w:rPr>
      </w:pPr>
      <w:r w:rsidRPr="006B562C">
        <w:rPr>
          <w:rFonts w:asciiTheme="majorHAnsi" w:hAnsiTheme="majorHAnsi"/>
        </w:rPr>
        <w:t xml:space="preserve">(iv)  The procuring entity has established a system to monitor and report bid prices relative to ABC and engineer’s/procuring entity’s estimate.  </w:t>
      </w:r>
    </w:p>
    <w:p w14:paraId="36A2BC69" w14:textId="77777777" w:rsidR="006B562C" w:rsidRPr="006B562C" w:rsidRDefault="006B562C" w:rsidP="006B562C">
      <w:pPr>
        <w:ind w:left="2700" w:hanging="540"/>
        <w:rPr>
          <w:rFonts w:asciiTheme="majorHAnsi" w:hAnsiTheme="majorHAnsi"/>
        </w:rPr>
      </w:pPr>
      <w:r w:rsidRPr="006B562C">
        <w:rPr>
          <w:rFonts w:asciiTheme="majorHAnsi" w:hAnsiTheme="majorHAnsi"/>
        </w:rPr>
        <w:t>(v)  The procuring entity has established a monitoring and evaluation system for contract implementation to provide a feedback on actual total costs of goods and works.</w:t>
      </w:r>
    </w:p>
    <w:p w14:paraId="1C22D792"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869" w:name="_Toc240040383"/>
      <w:bookmarkStart w:id="870" w:name="_Toc240040695"/>
      <w:bookmarkStart w:id="871" w:name="_Toc240078777"/>
      <w:bookmarkStart w:id="872" w:name="_Toc240079037"/>
      <w:bookmarkStart w:id="873" w:name="_Toc240079453"/>
      <w:bookmarkStart w:id="874" w:name="_Toc240193434"/>
      <w:bookmarkStart w:id="875" w:name="_Toc240794940"/>
      <w:bookmarkStart w:id="876" w:name="_Toc240040388"/>
      <w:bookmarkStart w:id="877" w:name="_Toc240040700"/>
      <w:bookmarkStart w:id="878" w:name="_Toc240078782"/>
      <w:bookmarkStart w:id="879" w:name="_Toc240079042"/>
      <w:bookmarkStart w:id="880" w:name="_Toc240079458"/>
      <w:bookmarkStart w:id="881" w:name="_Toc240193439"/>
      <w:bookmarkStart w:id="882" w:name="_Toc240794945"/>
      <w:bookmarkStart w:id="883" w:name="_Toc240040389"/>
      <w:bookmarkStart w:id="884" w:name="_Toc240040701"/>
      <w:bookmarkStart w:id="885" w:name="_Toc240078783"/>
      <w:bookmarkStart w:id="886" w:name="_Toc240079043"/>
      <w:bookmarkStart w:id="887" w:name="_Toc240079459"/>
      <w:bookmarkStart w:id="888" w:name="_Toc240193440"/>
      <w:bookmarkStart w:id="889" w:name="_Toc240794946"/>
      <w:bookmarkStart w:id="890" w:name="_Toc240040390"/>
      <w:bookmarkStart w:id="891" w:name="_Toc240040702"/>
      <w:bookmarkStart w:id="892" w:name="_Toc240078784"/>
      <w:bookmarkStart w:id="893" w:name="_Toc240079044"/>
      <w:bookmarkStart w:id="894" w:name="_Toc240079460"/>
      <w:bookmarkStart w:id="895" w:name="_Toc240193441"/>
      <w:bookmarkStart w:id="896" w:name="_Toc240794947"/>
      <w:bookmarkStart w:id="897" w:name="_Toc240040392"/>
      <w:bookmarkStart w:id="898" w:name="_Toc240040704"/>
      <w:bookmarkStart w:id="899" w:name="_Toc240078786"/>
      <w:bookmarkStart w:id="900" w:name="_Toc240079046"/>
      <w:bookmarkStart w:id="901" w:name="_Toc240079462"/>
      <w:bookmarkStart w:id="902" w:name="_Toc240193443"/>
      <w:bookmarkStart w:id="903" w:name="_Toc240794949"/>
      <w:bookmarkStart w:id="904" w:name="_Toc240040396"/>
      <w:bookmarkStart w:id="905" w:name="_Toc240040708"/>
      <w:bookmarkStart w:id="906" w:name="_Toc240078790"/>
      <w:bookmarkStart w:id="907" w:name="_Toc240079050"/>
      <w:bookmarkStart w:id="908" w:name="_Toc240079466"/>
      <w:bookmarkStart w:id="909" w:name="_Toc240193447"/>
      <w:bookmarkStart w:id="910" w:name="_Toc240794953"/>
      <w:bookmarkStart w:id="911" w:name="_Toc240040398"/>
      <w:bookmarkStart w:id="912" w:name="_Toc240040710"/>
      <w:bookmarkStart w:id="913" w:name="_Toc240078792"/>
      <w:bookmarkStart w:id="914" w:name="_Toc240079052"/>
      <w:bookmarkStart w:id="915" w:name="_Toc240079468"/>
      <w:bookmarkStart w:id="916" w:name="_Toc240193449"/>
      <w:bookmarkStart w:id="917" w:name="_Toc240794955"/>
      <w:bookmarkStart w:id="918" w:name="_Toc240040400"/>
      <w:bookmarkStart w:id="919" w:name="_Toc240040712"/>
      <w:bookmarkStart w:id="920" w:name="_Toc240078794"/>
      <w:bookmarkStart w:id="921" w:name="_Toc240079054"/>
      <w:bookmarkStart w:id="922" w:name="_Toc240079470"/>
      <w:bookmarkStart w:id="923" w:name="_Toc240193451"/>
      <w:bookmarkStart w:id="924" w:name="_Toc240794957"/>
      <w:bookmarkStart w:id="925" w:name="_Toc240040402"/>
      <w:bookmarkStart w:id="926" w:name="_Toc240040714"/>
      <w:bookmarkStart w:id="927" w:name="_Toc240078796"/>
      <w:bookmarkStart w:id="928" w:name="_Toc240079056"/>
      <w:bookmarkStart w:id="929" w:name="_Toc240079472"/>
      <w:bookmarkStart w:id="930" w:name="_Toc240193453"/>
      <w:bookmarkStart w:id="931" w:name="_Toc240794959"/>
      <w:bookmarkStart w:id="932" w:name="_Toc240040404"/>
      <w:bookmarkStart w:id="933" w:name="_Toc240040716"/>
      <w:bookmarkStart w:id="934" w:name="_Toc240078798"/>
      <w:bookmarkStart w:id="935" w:name="_Toc240079058"/>
      <w:bookmarkStart w:id="936" w:name="_Toc240079474"/>
      <w:bookmarkStart w:id="937" w:name="_Toc240193455"/>
      <w:bookmarkStart w:id="938" w:name="_Toc240794961"/>
      <w:bookmarkStart w:id="939" w:name="_Toc240040405"/>
      <w:bookmarkStart w:id="940" w:name="_Toc240040717"/>
      <w:bookmarkStart w:id="941" w:name="_Toc240078799"/>
      <w:bookmarkStart w:id="942" w:name="_Toc240079059"/>
      <w:bookmarkStart w:id="943" w:name="_Toc240079475"/>
      <w:bookmarkStart w:id="944" w:name="_Toc240193456"/>
      <w:bookmarkStart w:id="945" w:name="_Toc240794962"/>
      <w:bookmarkStart w:id="946" w:name="_Toc240040406"/>
      <w:bookmarkStart w:id="947" w:name="_Toc240040718"/>
      <w:bookmarkStart w:id="948" w:name="_Toc240078800"/>
      <w:bookmarkStart w:id="949" w:name="_Toc240079060"/>
      <w:bookmarkStart w:id="950" w:name="_Toc240079476"/>
      <w:bookmarkStart w:id="951" w:name="_Toc240193457"/>
      <w:bookmarkStart w:id="952" w:name="_Toc240794963"/>
      <w:bookmarkStart w:id="953" w:name="_Toc100571212"/>
      <w:bookmarkStart w:id="954" w:name="_Toc100571508"/>
      <w:bookmarkStart w:id="955" w:name="_Toc101169520"/>
      <w:bookmarkStart w:id="956" w:name="_Toc101542561"/>
      <w:bookmarkStart w:id="957" w:name="_Toc101545838"/>
      <w:bookmarkStart w:id="958" w:name="_Toc102300328"/>
      <w:bookmarkStart w:id="959" w:name="_Toc102300559"/>
      <w:bookmarkStart w:id="960" w:name="_Toc240193464"/>
      <w:bookmarkStart w:id="961" w:name="_Toc240794970"/>
      <w:bookmarkStart w:id="962" w:name="_Toc242866325"/>
      <w:bookmarkStart w:id="963" w:name="_Toc355942762"/>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6B562C">
        <w:rPr>
          <w:color w:val="auto"/>
        </w:rPr>
        <w:t xml:space="preserve">Alternative </w:t>
      </w:r>
      <w:bookmarkEnd w:id="953"/>
      <w:bookmarkEnd w:id="954"/>
      <w:bookmarkEnd w:id="955"/>
      <w:bookmarkEnd w:id="956"/>
      <w:bookmarkEnd w:id="957"/>
      <w:bookmarkEnd w:id="958"/>
      <w:bookmarkEnd w:id="959"/>
      <w:r w:rsidRPr="006B562C">
        <w:rPr>
          <w:color w:val="auto"/>
        </w:rPr>
        <w:t>Bids</w:t>
      </w:r>
      <w:bookmarkEnd w:id="960"/>
      <w:bookmarkEnd w:id="961"/>
      <w:bookmarkEnd w:id="962"/>
      <w:bookmarkEnd w:id="963"/>
    </w:p>
    <w:p w14:paraId="7FB4C431"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14:paraId="54D788EE"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alternative bids shall not be accepted.</w:t>
      </w:r>
      <w:bookmarkStart w:id="964" w:name="_Ref240791228"/>
    </w:p>
    <w:bookmarkEnd w:id="964"/>
    <w:p w14:paraId="6BACF97C"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bookmarkStart w:id="965" w:name="_Toc100571208"/>
      <w:bookmarkStart w:id="966" w:name="_Toc100571504"/>
      <w:bookmarkStart w:id="967" w:name="_Toc101169516"/>
      <w:bookmarkStart w:id="968" w:name="_Toc101542557"/>
      <w:bookmarkStart w:id="969" w:name="_Toc101545834"/>
      <w:bookmarkStart w:id="970" w:name="_Toc102300324"/>
      <w:bookmarkStart w:id="971" w:name="_Toc102300555"/>
    </w:p>
    <w:p w14:paraId="65EC00E2"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972" w:name="_Toc240193465"/>
      <w:bookmarkStart w:id="973" w:name="_Ref240276067"/>
      <w:bookmarkStart w:id="974" w:name="_Toc240794971"/>
      <w:bookmarkStart w:id="975" w:name="_Toc242866326"/>
      <w:bookmarkStart w:id="976" w:name="_Toc355942763"/>
      <w:r w:rsidRPr="006B562C">
        <w:rPr>
          <w:color w:val="auto"/>
        </w:rPr>
        <w:t>Bid Prices</w:t>
      </w:r>
      <w:bookmarkEnd w:id="162"/>
      <w:bookmarkEnd w:id="163"/>
      <w:bookmarkEnd w:id="164"/>
      <w:bookmarkEnd w:id="165"/>
      <w:bookmarkEnd w:id="166"/>
      <w:bookmarkEnd w:id="167"/>
      <w:bookmarkEnd w:id="168"/>
      <w:bookmarkEnd w:id="169"/>
      <w:bookmarkEnd w:id="170"/>
      <w:bookmarkEnd w:id="171"/>
      <w:bookmarkEnd w:id="965"/>
      <w:bookmarkEnd w:id="966"/>
      <w:bookmarkEnd w:id="967"/>
      <w:bookmarkEnd w:id="968"/>
      <w:bookmarkEnd w:id="969"/>
      <w:bookmarkEnd w:id="970"/>
      <w:bookmarkEnd w:id="971"/>
      <w:bookmarkEnd w:id="972"/>
      <w:bookmarkEnd w:id="973"/>
      <w:bookmarkEnd w:id="974"/>
      <w:bookmarkEnd w:id="975"/>
      <w:bookmarkEnd w:id="976"/>
    </w:p>
    <w:p w14:paraId="29EABB3D" w14:textId="7F2D9D8E"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The contract shall be for the whole Works, as described in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_Ref36952312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1.1</w:t>
      </w:r>
      <w:r w:rsidRPr="006B562C">
        <w:rPr>
          <w:rFonts w:asciiTheme="majorHAnsi" w:hAnsiTheme="majorHAnsi"/>
          <w:szCs w:val="24"/>
        </w:rPr>
        <w:fldChar w:fldCharType="end"/>
      </w:r>
      <w:r w:rsidRPr="006B562C">
        <w:rPr>
          <w:rFonts w:asciiTheme="majorHAnsi" w:hAnsiTheme="majorHAnsi"/>
          <w:szCs w:val="24"/>
        </w:rPr>
        <w:t>, based on the priced Bill of Quantities submitted by the Bidder.</w:t>
      </w:r>
    </w:p>
    <w:p w14:paraId="2D1DE489"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Government, except those required by law or regulations to be provided for.</w:t>
      </w:r>
    </w:p>
    <w:p w14:paraId="6ED51948"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All duties, taxes, and other levies payable by the Contractor under the Contract, or for any other cause, prior to the deadline for submission of bids, shall be included in the rates, prices, and total bid price submitted by the Bidder.</w:t>
      </w:r>
    </w:p>
    <w:p w14:paraId="0037E43C" w14:textId="384102CA" w:rsidR="006B562C" w:rsidRPr="006B562C" w:rsidRDefault="006B562C" w:rsidP="002338D0">
      <w:pPr>
        <w:pStyle w:val="Style1"/>
        <w:numPr>
          <w:ilvl w:val="2"/>
          <w:numId w:val="39"/>
        </w:numPr>
        <w:rPr>
          <w:rFonts w:asciiTheme="majorHAnsi" w:hAnsiTheme="majorHAnsi"/>
          <w:szCs w:val="24"/>
        </w:rPr>
      </w:pPr>
      <w:bookmarkStart w:id="977" w:name="_Ref48362400"/>
      <w:r w:rsidRPr="006B562C">
        <w:rPr>
          <w:rFonts w:asciiTheme="majorHAnsi" w:hAnsiTheme="majorHAnsi"/>
          <w:szCs w:val="24"/>
        </w:rPr>
        <w:t xml:space="preserve">All bid prices for the given scope of work in the contract as awarded shall be considered as fixed prices, and therefore not subject to price escalation during contract implementation, except under extraordinary circumstances as specified in GCC Clause </w:t>
      </w:r>
      <w:bookmarkStart w:id="978" w:name="_Hlt79304848"/>
      <w:r w:rsidRPr="006B562C">
        <w:rPr>
          <w:rFonts w:asciiTheme="majorHAnsi" w:hAnsiTheme="majorHAnsi"/>
          <w:szCs w:val="24"/>
        </w:rPr>
        <w:fldChar w:fldCharType="begin"/>
      </w:r>
      <w:r w:rsidRPr="006B562C">
        <w:rPr>
          <w:rFonts w:asciiTheme="majorHAnsi" w:hAnsiTheme="majorHAnsi"/>
          <w:szCs w:val="24"/>
        </w:rPr>
        <w:instrText xml:space="preserve"> REF _Ref100482848 \r \h  \* MERGEFORMAT </w:instrText>
      </w:r>
      <w:r w:rsidRPr="006B562C">
        <w:rPr>
          <w:rFonts w:asciiTheme="majorHAnsi" w:hAnsiTheme="majorHAnsi"/>
          <w:szCs w:val="24"/>
        </w:rPr>
      </w:r>
      <w:r w:rsidRPr="006B562C">
        <w:rPr>
          <w:rFonts w:asciiTheme="majorHAnsi" w:hAnsiTheme="majorHAnsi"/>
          <w:szCs w:val="24"/>
        </w:rPr>
        <w:fldChar w:fldCharType="separate"/>
      </w:r>
      <w:r w:rsidR="00CD7CF1" w:rsidRPr="00CD7CF1">
        <w:rPr>
          <w:rFonts w:asciiTheme="majorHAnsi" w:hAnsiTheme="majorHAnsi"/>
          <w:b/>
          <w:szCs w:val="24"/>
        </w:rPr>
        <w:t>48</w:t>
      </w:r>
      <w:r w:rsidRPr="006B562C">
        <w:rPr>
          <w:rFonts w:asciiTheme="majorHAnsi" w:hAnsiTheme="majorHAnsi"/>
          <w:szCs w:val="24"/>
        </w:rPr>
        <w:fldChar w:fldCharType="end"/>
      </w:r>
      <w:bookmarkEnd w:id="978"/>
      <w:r w:rsidRPr="006B562C">
        <w:rPr>
          <w:rFonts w:asciiTheme="majorHAnsi" w:hAnsiTheme="majorHAnsi"/>
          <w:szCs w:val="24"/>
        </w:rPr>
        <w:t>.</w:t>
      </w:r>
      <w:bookmarkEnd w:id="977"/>
      <w:r w:rsidRPr="006B562C">
        <w:rPr>
          <w:rFonts w:asciiTheme="majorHAnsi" w:hAnsiTheme="majorHAnsi"/>
          <w:szCs w:val="24"/>
        </w:rPr>
        <w:t xml:space="preserve"> Upon the recommendation of the Procuring Entity, price escalation may be allowed in extraordinary circumstances as may be determined by the National Economic and Development Authority in accordance with the Civil Code of the Philippines, and upon approval by the GPPB. Furthermore,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14:paraId="7B3B75AF"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979" w:name="_Toc240193466"/>
      <w:bookmarkStart w:id="980" w:name="_Toc240794972"/>
      <w:bookmarkStart w:id="981" w:name="_Toc240193467"/>
      <w:bookmarkStart w:id="982" w:name="_Toc240794973"/>
      <w:bookmarkStart w:id="983" w:name="_Toc242866327"/>
      <w:bookmarkStart w:id="984" w:name="_Toc355942764"/>
      <w:bookmarkEnd w:id="172"/>
      <w:bookmarkEnd w:id="173"/>
      <w:bookmarkEnd w:id="174"/>
      <w:bookmarkEnd w:id="175"/>
      <w:bookmarkEnd w:id="176"/>
      <w:bookmarkEnd w:id="177"/>
      <w:bookmarkEnd w:id="178"/>
      <w:bookmarkEnd w:id="179"/>
      <w:bookmarkEnd w:id="180"/>
      <w:bookmarkEnd w:id="181"/>
      <w:bookmarkEnd w:id="182"/>
      <w:bookmarkEnd w:id="979"/>
      <w:bookmarkEnd w:id="980"/>
      <w:r w:rsidRPr="006B562C">
        <w:rPr>
          <w:color w:val="auto"/>
        </w:rPr>
        <w:t>Bid Currencies</w:t>
      </w:r>
      <w:bookmarkEnd w:id="981"/>
      <w:bookmarkEnd w:id="982"/>
      <w:bookmarkEnd w:id="983"/>
      <w:bookmarkEnd w:id="984"/>
    </w:p>
    <w:p w14:paraId="331EBB01" w14:textId="77777777" w:rsidR="006B562C" w:rsidRPr="006B562C" w:rsidRDefault="006B562C" w:rsidP="002338D0">
      <w:pPr>
        <w:pStyle w:val="Style1"/>
        <w:numPr>
          <w:ilvl w:val="2"/>
          <w:numId w:val="39"/>
        </w:numPr>
        <w:rPr>
          <w:rFonts w:asciiTheme="majorHAnsi" w:hAnsiTheme="majorHAnsi"/>
          <w:szCs w:val="24"/>
        </w:rPr>
      </w:pPr>
      <w:bookmarkStart w:id="985" w:name="_Ref35163492"/>
      <w:bookmarkStart w:id="986" w:name="_Ref98137772"/>
      <w:r w:rsidRPr="006B562C">
        <w:rPr>
          <w:rFonts w:asciiTheme="majorHAnsi" w:hAnsiTheme="majorHAnsi"/>
          <w:szCs w:val="24"/>
        </w:rPr>
        <w:t xml:space="preserve">All bid prices shall be quoted in Philippine Pesos unless otherwise provided in the </w:t>
      </w:r>
      <w:hyperlink w:anchor="bds16_1"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w:t>
      </w:r>
      <w:bookmarkEnd w:id="985"/>
      <w:r w:rsidRPr="006B562C">
        <w:rPr>
          <w:rFonts w:asciiTheme="majorHAnsi" w:hAnsiTheme="majorHAnsi"/>
          <w:szCs w:val="24"/>
        </w:rPr>
        <w:t xml:space="preserve"> However, for purposes of bid evaluation, bids denominated in foreign currencies shall be converted to Philippine currency based on the exchange rate prevailing on the day of the Bid Opening.</w:t>
      </w:r>
      <w:bookmarkStart w:id="987" w:name="_Ref240096273"/>
      <w:bookmarkEnd w:id="986"/>
    </w:p>
    <w:bookmarkEnd w:id="987"/>
    <w:p w14:paraId="3CF8E3F7" w14:textId="04AAF63E"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If so allowed in accordance with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_Ref240096273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16.1</w:t>
      </w:r>
      <w:r w:rsidRPr="006B562C">
        <w:rPr>
          <w:rFonts w:asciiTheme="majorHAnsi" w:hAnsiTheme="majorHAnsi"/>
          <w:szCs w:val="24"/>
        </w:rPr>
        <w:fldChar w:fldCharType="end"/>
      </w:r>
      <w:r w:rsidRPr="006B562C">
        <w:rPr>
          <w:rFonts w:asciiTheme="majorHAnsi" w:hAnsiTheme="majorHAnsi"/>
          <w:szCs w:val="24"/>
        </w:rPr>
        <w:t xml:space="preserve">, the Procuring Entity for purposes of bid evaluation and comparing the bid prices will convert the amounts in various currencies in which the bid price is expressed to Philippine Pesos at the exchange rate as published in the </w:t>
      </w:r>
      <w:r w:rsidRPr="006B562C">
        <w:rPr>
          <w:rFonts w:asciiTheme="majorHAnsi" w:hAnsiTheme="majorHAnsi"/>
          <w:i/>
          <w:szCs w:val="24"/>
        </w:rPr>
        <w:t xml:space="preserve">Bangko Sentral ng Pilipinas </w:t>
      </w:r>
      <w:r w:rsidRPr="006B562C">
        <w:rPr>
          <w:rFonts w:asciiTheme="majorHAnsi" w:hAnsiTheme="majorHAnsi"/>
          <w:szCs w:val="24"/>
        </w:rPr>
        <w:t>(BSP) reference rate bulletin on the day of the bid opening.</w:t>
      </w:r>
    </w:p>
    <w:p w14:paraId="334E42F6" w14:textId="77777777" w:rsidR="006B562C" w:rsidRPr="006B562C" w:rsidRDefault="006B562C" w:rsidP="002338D0">
      <w:pPr>
        <w:pStyle w:val="Style1"/>
        <w:numPr>
          <w:ilvl w:val="2"/>
          <w:numId w:val="39"/>
        </w:numPr>
        <w:tabs>
          <w:tab w:val="clear" w:pos="1440"/>
        </w:tabs>
        <w:spacing w:before="0"/>
        <w:rPr>
          <w:rFonts w:asciiTheme="majorHAnsi" w:hAnsiTheme="majorHAnsi"/>
          <w:szCs w:val="24"/>
        </w:rPr>
      </w:pPr>
      <w:bookmarkStart w:id="988" w:name="_Toc239472836"/>
      <w:bookmarkStart w:id="989" w:name="_Toc239473454"/>
      <w:bookmarkStart w:id="990" w:name="_Ref57713120"/>
      <w:bookmarkStart w:id="991" w:name="_Toc99261515"/>
      <w:bookmarkStart w:id="992" w:name="_Toc99766126"/>
      <w:bookmarkStart w:id="993" w:name="_Toc99862493"/>
      <w:bookmarkStart w:id="994" w:name="_Toc99938701"/>
      <w:bookmarkStart w:id="995" w:name="_Toc99942579"/>
      <w:bookmarkStart w:id="996" w:name="_Toc100755285"/>
      <w:bookmarkStart w:id="997" w:name="_Toc100906909"/>
      <w:bookmarkStart w:id="998" w:name="_Toc100978189"/>
      <w:bookmarkStart w:id="999" w:name="_Toc100978574"/>
      <w:bookmarkStart w:id="1000" w:name="_Ref240096410"/>
      <w:r w:rsidRPr="006B562C">
        <w:rPr>
          <w:rFonts w:asciiTheme="majorHAnsi" w:hAnsiTheme="majorHAnsi"/>
          <w:szCs w:val="24"/>
        </w:rPr>
        <w:t xml:space="preserve">Unless otherwise specified in the </w:t>
      </w:r>
      <w:r w:rsidRPr="006B562C">
        <w:rPr>
          <w:rFonts w:asciiTheme="majorHAnsi" w:hAnsiTheme="majorHAnsi"/>
          <w:b/>
          <w:szCs w:val="24"/>
          <w:u w:val="single"/>
        </w:rPr>
        <w:t>BDS</w:t>
      </w:r>
      <w:r w:rsidRPr="006B562C">
        <w:rPr>
          <w:rFonts w:asciiTheme="majorHAnsi" w:hAnsiTheme="majorHAnsi"/>
          <w:szCs w:val="24"/>
        </w:rPr>
        <w:t xml:space="preserve">, </w:t>
      </w:r>
      <w:bookmarkEnd w:id="988"/>
      <w:bookmarkEnd w:id="989"/>
      <w:r w:rsidRPr="006B562C">
        <w:rPr>
          <w:rFonts w:asciiTheme="majorHAnsi" w:hAnsiTheme="majorHAnsi"/>
          <w:szCs w:val="24"/>
        </w:rPr>
        <w:t>payment of the contract price shall be made in Philippine Pesos</w:t>
      </w:r>
      <w:bookmarkEnd w:id="990"/>
      <w:r w:rsidRPr="006B562C">
        <w:rPr>
          <w:rFonts w:asciiTheme="majorHAnsi" w:hAnsiTheme="majorHAnsi"/>
          <w:szCs w:val="24"/>
        </w:rPr>
        <w:t>.</w:t>
      </w:r>
      <w:bookmarkEnd w:id="991"/>
      <w:bookmarkEnd w:id="992"/>
      <w:bookmarkEnd w:id="993"/>
      <w:bookmarkEnd w:id="994"/>
      <w:bookmarkEnd w:id="995"/>
      <w:bookmarkEnd w:id="996"/>
      <w:bookmarkEnd w:id="997"/>
      <w:bookmarkEnd w:id="998"/>
      <w:bookmarkEnd w:id="999"/>
      <w:bookmarkEnd w:id="1000"/>
    </w:p>
    <w:p w14:paraId="5C6BB51A"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001" w:name="_Toc240040419"/>
      <w:bookmarkStart w:id="1002" w:name="_Toc240040731"/>
      <w:bookmarkStart w:id="1003" w:name="_Toc240078812"/>
      <w:bookmarkStart w:id="1004" w:name="_Toc240079072"/>
      <w:bookmarkStart w:id="1005" w:name="_Toc240079488"/>
      <w:bookmarkStart w:id="1006" w:name="_Toc240193470"/>
      <w:bookmarkStart w:id="1007" w:name="_Toc240794976"/>
      <w:bookmarkStart w:id="1008" w:name="_Toc100571210"/>
      <w:bookmarkStart w:id="1009" w:name="_Toc100571506"/>
      <w:bookmarkStart w:id="1010" w:name="_Toc101169518"/>
      <w:bookmarkStart w:id="1011" w:name="_Toc101542559"/>
      <w:bookmarkStart w:id="1012" w:name="_Toc101545836"/>
      <w:bookmarkStart w:id="1013" w:name="_Toc102300326"/>
      <w:bookmarkStart w:id="1014" w:name="_Toc102300557"/>
      <w:bookmarkStart w:id="1015" w:name="_Toc240193471"/>
      <w:bookmarkStart w:id="1016" w:name="_Toc240794977"/>
      <w:bookmarkStart w:id="1017" w:name="_Toc242866328"/>
      <w:bookmarkStart w:id="1018" w:name="_Toc355942765"/>
      <w:bookmarkEnd w:id="1001"/>
      <w:bookmarkEnd w:id="1002"/>
      <w:bookmarkEnd w:id="1003"/>
      <w:bookmarkEnd w:id="1004"/>
      <w:bookmarkEnd w:id="1005"/>
      <w:bookmarkEnd w:id="1006"/>
      <w:bookmarkEnd w:id="1007"/>
      <w:r w:rsidRPr="006B562C">
        <w:rPr>
          <w:color w:val="auto"/>
        </w:rPr>
        <w:t>Bid Validity</w:t>
      </w:r>
      <w:bookmarkEnd w:id="183"/>
      <w:bookmarkEnd w:id="184"/>
      <w:bookmarkEnd w:id="185"/>
      <w:bookmarkEnd w:id="186"/>
      <w:bookmarkEnd w:id="187"/>
      <w:bookmarkEnd w:id="188"/>
      <w:bookmarkEnd w:id="189"/>
      <w:bookmarkEnd w:id="190"/>
      <w:bookmarkEnd w:id="191"/>
      <w:bookmarkEnd w:id="192"/>
      <w:bookmarkEnd w:id="1008"/>
      <w:bookmarkEnd w:id="1009"/>
      <w:bookmarkEnd w:id="1010"/>
      <w:bookmarkEnd w:id="1011"/>
      <w:bookmarkEnd w:id="1012"/>
      <w:bookmarkEnd w:id="1013"/>
      <w:bookmarkEnd w:id="1014"/>
      <w:bookmarkEnd w:id="1015"/>
      <w:bookmarkEnd w:id="1016"/>
      <w:bookmarkEnd w:id="1017"/>
      <w:bookmarkEnd w:id="1018"/>
    </w:p>
    <w:p w14:paraId="2B0F8934" w14:textId="77777777" w:rsidR="006B562C" w:rsidRPr="006B562C" w:rsidRDefault="006B562C" w:rsidP="002338D0">
      <w:pPr>
        <w:pStyle w:val="Style1"/>
        <w:numPr>
          <w:ilvl w:val="2"/>
          <w:numId w:val="39"/>
        </w:numPr>
        <w:rPr>
          <w:rFonts w:asciiTheme="majorHAnsi" w:hAnsiTheme="majorHAnsi"/>
          <w:szCs w:val="24"/>
        </w:rPr>
      </w:pPr>
      <w:bookmarkStart w:id="1019" w:name="_Ref240127468"/>
      <w:r w:rsidRPr="006B562C">
        <w:rPr>
          <w:rFonts w:asciiTheme="majorHAnsi" w:hAnsiTheme="majorHAnsi"/>
          <w:szCs w:val="24"/>
        </w:rPr>
        <w:t xml:space="preserve">Bids shall remain valid for the period specified in the </w:t>
      </w:r>
      <w:hyperlink w:anchor="bds17_1" w:history="1">
        <w:r w:rsidRPr="006B562C">
          <w:rPr>
            <w:rStyle w:val="Hyperlink"/>
            <w:rFonts w:asciiTheme="majorHAnsi" w:eastAsiaTheme="majorEastAsia" w:hAnsiTheme="majorHAnsi"/>
            <w:color w:val="auto"/>
            <w:szCs w:val="24"/>
          </w:rPr>
          <w:t>BDS</w:t>
        </w:r>
      </w:hyperlink>
      <w:r w:rsidRPr="006B562C">
        <w:rPr>
          <w:rFonts w:asciiTheme="majorHAnsi" w:hAnsiTheme="majorHAnsi"/>
          <w:b/>
          <w:szCs w:val="24"/>
        </w:rPr>
        <w:t xml:space="preserve"> </w:t>
      </w:r>
      <w:r w:rsidRPr="006B562C">
        <w:rPr>
          <w:rFonts w:asciiTheme="majorHAnsi" w:hAnsiTheme="majorHAnsi"/>
          <w:szCs w:val="24"/>
        </w:rPr>
        <w:t>which shall not exceed one hundred twenty (120) calendar days from the date of the opening of bids</w:t>
      </w:r>
      <w:bookmarkStart w:id="1020" w:name="_Ref35163587"/>
      <w:r w:rsidRPr="006B562C">
        <w:rPr>
          <w:rFonts w:asciiTheme="majorHAnsi" w:hAnsiTheme="majorHAnsi"/>
          <w:szCs w:val="24"/>
        </w:rPr>
        <w:t>.</w:t>
      </w:r>
      <w:bookmarkStart w:id="1021" w:name="_Toc99942588"/>
      <w:bookmarkStart w:id="1022" w:name="_Toc100755294"/>
      <w:bookmarkStart w:id="1023" w:name="_Toc100906918"/>
      <w:bookmarkStart w:id="1024" w:name="_Toc100978198"/>
      <w:bookmarkStart w:id="1025" w:name="_Toc100978583"/>
      <w:bookmarkStart w:id="1026" w:name="_Toc99261525"/>
      <w:bookmarkStart w:id="1027" w:name="_Ref99266640"/>
      <w:bookmarkStart w:id="1028" w:name="_Ref99267023"/>
      <w:bookmarkStart w:id="1029" w:name="_Toc99862503"/>
      <w:bookmarkStart w:id="1030" w:name="_Ref99871005"/>
      <w:bookmarkStart w:id="1031" w:name="_Ref99879159"/>
      <w:bookmarkEnd w:id="1019"/>
    </w:p>
    <w:p w14:paraId="0E0F52CE" w14:textId="1F4FB7ED"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_Ref100483235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18</w:t>
      </w:r>
      <w:r w:rsidRPr="006B562C">
        <w:rPr>
          <w:rFonts w:asciiTheme="majorHAnsi" w:hAnsiTheme="majorHAnsi"/>
          <w:szCs w:val="24"/>
        </w:rPr>
        <w:fldChar w:fldCharType="end"/>
      </w:r>
      <w:r w:rsidRPr="006B562C">
        <w:rPr>
          <w:rFonts w:asciiTheme="majorHAnsi" w:hAnsiTheme="majorHAnsi"/>
          <w:szCs w:val="24"/>
        </w:rPr>
        <w:t xml:space="preserve">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1021"/>
      <w:bookmarkEnd w:id="1022"/>
      <w:bookmarkEnd w:id="1023"/>
      <w:bookmarkEnd w:id="1024"/>
      <w:bookmarkEnd w:id="1025"/>
    </w:p>
    <w:p w14:paraId="7CE8642D"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032" w:name="_Toc240193472"/>
      <w:bookmarkStart w:id="1033" w:name="_Toc240794978"/>
      <w:bookmarkStart w:id="1034" w:name="_Toc240040422"/>
      <w:bookmarkStart w:id="1035" w:name="_Toc240040734"/>
      <w:bookmarkStart w:id="1036" w:name="_Toc240078815"/>
      <w:bookmarkStart w:id="1037" w:name="_Toc240079075"/>
      <w:bookmarkStart w:id="1038" w:name="_Toc240079491"/>
      <w:bookmarkStart w:id="1039" w:name="_Toc240193474"/>
      <w:bookmarkStart w:id="1040" w:name="_Toc240794980"/>
      <w:bookmarkStart w:id="1041" w:name="_Toc240040424"/>
      <w:bookmarkStart w:id="1042" w:name="_Toc240040736"/>
      <w:bookmarkStart w:id="1043" w:name="_Toc240078817"/>
      <w:bookmarkStart w:id="1044" w:name="_Toc240079077"/>
      <w:bookmarkStart w:id="1045" w:name="_Toc240079493"/>
      <w:bookmarkStart w:id="1046" w:name="_Toc240193476"/>
      <w:bookmarkStart w:id="1047" w:name="_Toc240794982"/>
      <w:bookmarkStart w:id="1048" w:name="_Ref100483235"/>
      <w:bookmarkStart w:id="1049" w:name="_Toc100571211"/>
      <w:bookmarkStart w:id="1050" w:name="_Toc100571507"/>
      <w:bookmarkStart w:id="1051" w:name="_Toc101169519"/>
      <w:bookmarkStart w:id="1052" w:name="_Toc101542560"/>
      <w:bookmarkStart w:id="1053" w:name="_Toc101545837"/>
      <w:bookmarkStart w:id="1054" w:name="_Toc102300327"/>
      <w:bookmarkStart w:id="1055" w:name="_Toc102300558"/>
      <w:bookmarkStart w:id="1056" w:name="_Toc240193477"/>
      <w:bookmarkStart w:id="1057" w:name="_Toc240794983"/>
      <w:bookmarkStart w:id="1058" w:name="_Toc242866329"/>
      <w:bookmarkStart w:id="1059" w:name="_Toc355942766"/>
      <w:bookmarkEnd w:id="1020"/>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6B562C">
        <w:rPr>
          <w:color w:val="auto"/>
        </w:rPr>
        <w:t>Bid Security</w:t>
      </w:r>
      <w:bookmarkEnd w:id="193"/>
      <w:bookmarkEnd w:id="194"/>
      <w:bookmarkEnd w:id="195"/>
      <w:bookmarkEnd w:id="196"/>
      <w:bookmarkEnd w:id="197"/>
      <w:bookmarkEnd w:id="198"/>
      <w:bookmarkEnd w:id="199"/>
      <w:bookmarkEnd w:id="200"/>
      <w:bookmarkEnd w:id="201"/>
      <w:bookmarkEnd w:id="202"/>
      <w:bookmarkEnd w:id="203"/>
      <w:bookmarkEnd w:id="1048"/>
      <w:bookmarkEnd w:id="1049"/>
      <w:bookmarkEnd w:id="1050"/>
      <w:bookmarkEnd w:id="1051"/>
      <w:bookmarkEnd w:id="1052"/>
      <w:bookmarkEnd w:id="1053"/>
      <w:bookmarkEnd w:id="1054"/>
      <w:bookmarkEnd w:id="1055"/>
      <w:bookmarkEnd w:id="1056"/>
      <w:bookmarkEnd w:id="1057"/>
      <w:bookmarkEnd w:id="1058"/>
      <w:bookmarkEnd w:id="1059"/>
      <w:r w:rsidRPr="006B562C">
        <w:rPr>
          <w:color w:val="auto"/>
        </w:rPr>
        <w:t xml:space="preserve"> </w:t>
      </w:r>
    </w:p>
    <w:p w14:paraId="7A580D27" w14:textId="77777777" w:rsidR="006B562C" w:rsidRPr="006B562C" w:rsidRDefault="006B562C" w:rsidP="002338D0">
      <w:pPr>
        <w:pStyle w:val="Style1"/>
        <w:numPr>
          <w:ilvl w:val="2"/>
          <w:numId w:val="39"/>
        </w:numPr>
        <w:rPr>
          <w:rFonts w:asciiTheme="majorHAnsi" w:hAnsiTheme="majorHAnsi"/>
          <w:szCs w:val="24"/>
        </w:rPr>
      </w:pPr>
      <w:bookmarkStart w:id="1060" w:name="_Toc239472848"/>
      <w:bookmarkStart w:id="1061" w:name="_Toc239473466"/>
      <w:bookmarkStart w:id="1062" w:name="_Ref239524170"/>
      <w:bookmarkStart w:id="1063" w:name="_Ref242760519"/>
      <w:r w:rsidRPr="006B562C">
        <w:rPr>
          <w:rFonts w:asciiTheme="majorHAnsi" w:hAnsiTheme="majorHAnsi"/>
          <w:szCs w:val="24"/>
        </w:rPr>
        <w:t xml:space="preserve">The Bidder shall submit a Bid Securing Declaration or any form of Bid Security in an amount stated in the </w:t>
      </w:r>
      <w:r w:rsidRPr="006B562C">
        <w:rPr>
          <w:rFonts w:asciiTheme="majorHAnsi" w:hAnsiTheme="majorHAnsi"/>
          <w:b/>
          <w:szCs w:val="24"/>
          <w:u w:val="single"/>
        </w:rPr>
        <w:t>BDS</w:t>
      </w:r>
      <w:r w:rsidRPr="006B562C">
        <w:rPr>
          <w:rFonts w:asciiTheme="majorHAnsi" w:hAnsiTheme="majorHAnsi"/>
          <w:szCs w:val="24"/>
        </w:rPr>
        <w:t>, which shall be not less than the percentage of the ABC in accordance with the following schedule:</w:t>
      </w:r>
      <w:bookmarkEnd w:id="1060"/>
      <w:bookmarkEnd w:id="1061"/>
      <w:bookmarkEnd w:id="1062"/>
      <w:bookmarkEnd w:id="1063"/>
    </w:p>
    <w:tbl>
      <w:tblPr>
        <w:tblW w:w="7639"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088"/>
        <w:gridCol w:w="2551"/>
      </w:tblGrid>
      <w:tr w:rsidR="006B562C" w:rsidRPr="006B562C" w14:paraId="5628567C" w14:textId="77777777" w:rsidTr="006B562C">
        <w:tc>
          <w:tcPr>
            <w:tcW w:w="5088" w:type="dxa"/>
            <w:vAlign w:val="center"/>
          </w:tcPr>
          <w:p w14:paraId="1EFD8649"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Form of Bid Security</w:t>
            </w:r>
          </w:p>
        </w:tc>
        <w:tc>
          <w:tcPr>
            <w:tcW w:w="2551" w:type="dxa"/>
            <w:vAlign w:val="center"/>
          </w:tcPr>
          <w:p w14:paraId="7F154E65"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Amount of Bid Security</w:t>
            </w:r>
          </w:p>
          <w:p w14:paraId="6F6D7B83"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(Not less than the  Percentage of the ABC)</w:t>
            </w:r>
          </w:p>
        </w:tc>
      </w:tr>
      <w:tr w:rsidR="006B562C" w:rsidRPr="006B562C" w14:paraId="0854A0DF" w14:textId="77777777" w:rsidTr="006B562C">
        <w:trPr>
          <w:trHeight w:val="845"/>
        </w:trPr>
        <w:tc>
          <w:tcPr>
            <w:tcW w:w="5088" w:type="dxa"/>
          </w:tcPr>
          <w:p w14:paraId="648AC3AA" w14:textId="77777777" w:rsidR="006B562C" w:rsidRPr="006B562C" w:rsidRDefault="006B562C" w:rsidP="002338D0">
            <w:pPr>
              <w:pStyle w:val="Style1"/>
              <w:numPr>
                <w:ilvl w:val="3"/>
                <w:numId w:val="40"/>
              </w:numPr>
              <w:tabs>
                <w:tab w:val="clear" w:pos="2160"/>
              </w:tabs>
              <w:spacing w:before="0" w:after="0" w:line="240" w:lineRule="auto"/>
              <w:ind w:left="576" w:hanging="576"/>
              <w:outlineLvl w:val="1"/>
              <w:rPr>
                <w:rFonts w:asciiTheme="majorHAnsi" w:hAnsiTheme="majorHAnsi"/>
                <w:szCs w:val="24"/>
              </w:rPr>
            </w:pPr>
            <w:r w:rsidRPr="006B562C">
              <w:rPr>
                <w:rFonts w:asciiTheme="majorHAnsi" w:hAnsiTheme="majorHAnsi"/>
                <w:szCs w:val="24"/>
              </w:rPr>
              <w:t>Cash or cashier’s/manager’s check issued by a Universal or Commercial Bank.</w:t>
            </w:r>
          </w:p>
        </w:tc>
        <w:tc>
          <w:tcPr>
            <w:tcW w:w="2551" w:type="dxa"/>
            <w:vMerge w:val="restart"/>
            <w:vAlign w:val="center"/>
          </w:tcPr>
          <w:p w14:paraId="3A812AD3"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Two percent (2%)</w:t>
            </w:r>
          </w:p>
        </w:tc>
      </w:tr>
      <w:tr w:rsidR="006B562C" w:rsidRPr="006B562C" w14:paraId="676E2AB6" w14:textId="77777777" w:rsidTr="006B562C">
        <w:trPr>
          <w:trHeight w:val="530"/>
        </w:trPr>
        <w:tc>
          <w:tcPr>
            <w:tcW w:w="5088" w:type="dxa"/>
          </w:tcPr>
          <w:p w14:paraId="31AC31AD" w14:textId="77777777" w:rsidR="006B562C" w:rsidRPr="006B562C" w:rsidRDefault="006B562C" w:rsidP="002338D0">
            <w:pPr>
              <w:pStyle w:val="Style1"/>
              <w:numPr>
                <w:ilvl w:val="3"/>
                <w:numId w:val="40"/>
              </w:numPr>
              <w:tabs>
                <w:tab w:val="clear" w:pos="2160"/>
              </w:tabs>
              <w:spacing w:before="0" w:after="0" w:line="240" w:lineRule="auto"/>
              <w:ind w:left="576" w:hanging="576"/>
              <w:outlineLvl w:val="1"/>
              <w:rPr>
                <w:rFonts w:asciiTheme="majorHAnsi" w:hAnsiTheme="majorHAnsi"/>
                <w:szCs w:val="24"/>
              </w:rPr>
            </w:pPr>
            <w:r w:rsidRPr="006B562C">
              <w:rPr>
                <w:rFonts w:asciiTheme="majorHAnsi" w:hAnsiTheme="majorHAnsi"/>
                <w:szCs w:val="24"/>
              </w:rPr>
              <w:t>Bank draft/guarantee or irrevocable letter of credit issued by a Universal or Commercial Bank: Provided, however, that it shall be confirmed or authenticated by a Universal or Commercial Bank, if issued by a foreign bank.</w:t>
            </w:r>
          </w:p>
        </w:tc>
        <w:tc>
          <w:tcPr>
            <w:tcW w:w="2551" w:type="dxa"/>
            <w:vMerge/>
            <w:vAlign w:val="center"/>
          </w:tcPr>
          <w:p w14:paraId="35FA8933" w14:textId="77777777" w:rsidR="006B562C" w:rsidRPr="006B562C" w:rsidDel="00794662" w:rsidRDefault="006B562C" w:rsidP="006B562C">
            <w:pPr>
              <w:pStyle w:val="Style1"/>
              <w:tabs>
                <w:tab w:val="clear" w:pos="1440"/>
              </w:tabs>
              <w:spacing w:before="0" w:after="0" w:line="240" w:lineRule="auto"/>
              <w:ind w:left="0" w:firstLine="0"/>
              <w:jc w:val="center"/>
              <w:rPr>
                <w:rFonts w:asciiTheme="majorHAnsi" w:hAnsiTheme="majorHAnsi"/>
                <w:szCs w:val="24"/>
              </w:rPr>
            </w:pPr>
          </w:p>
        </w:tc>
      </w:tr>
      <w:tr w:rsidR="006B562C" w:rsidRPr="006B562C" w14:paraId="315CE9BA" w14:textId="77777777" w:rsidTr="006B562C">
        <w:tc>
          <w:tcPr>
            <w:tcW w:w="5088" w:type="dxa"/>
          </w:tcPr>
          <w:p w14:paraId="0869895F" w14:textId="77777777" w:rsidR="006B562C" w:rsidRPr="006B562C" w:rsidRDefault="006B562C" w:rsidP="002338D0">
            <w:pPr>
              <w:pStyle w:val="Style1"/>
              <w:numPr>
                <w:ilvl w:val="3"/>
                <w:numId w:val="40"/>
              </w:numPr>
              <w:tabs>
                <w:tab w:val="clear" w:pos="2160"/>
              </w:tabs>
              <w:spacing w:before="0" w:after="0" w:line="240" w:lineRule="auto"/>
              <w:ind w:left="576" w:hanging="576"/>
              <w:outlineLvl w:val="1"/>
              <w:rPr>
                <w:rFonts w:asciiTheme="majorHAnsi" w:hAnsiTheme="majorHAnsi"/>
                <w:szCs w:val="24"/>
              </w:rPr>
            </w:pPr>
            <w:r w:rsidRPr="006B562C">
              <w:rPr>
                <w:rFonts w:asciiTheme="majorHAnsi" w:hAnsiTheme="majorHAnsi"/>
                <w:szCs w:val="24"/>
              </w:rPr>
              <w:t>Surety bond callable upon demand issued by a surety or insurance company duly certified by the Insurance Commission as authorized to issue such security; and/or</w:t>
            </w:r>
          </w:p>
        </w:tc>
        <w:tc>
          <w:tcPr>
            <w:tcW w:w="2551" w:type="dxa"/>
            <w:vAlign w:val="center"/>
          </w:tcPr>
          <w:p w14:paraId="53C7C1A6"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Five percent (5%)</w:t>
            </w:r>
          </w:p>
        </w:tc>
      </w:tr>
    </w:tbl>
    <w:p w14:paraId="547F580A" w14:textId="77777777" w:rsidR="006B562C" w:rsidRPr="006B562C" w:rsidRDefault="006B562C" w:rsidP="006B562C">
      <w:pPr>
        <w:pStyle w:val="Style1"/>
        <w:tabs>
          <w:tab w:val="clear" w:pos="1440"/>
        </w:tabs>
        <w:ind w:firstLine="0"/>
        <w:rPr>
          <w:rFonts w:asciiTheme="majorHAnsi" w:hAnsiTheme="majorHAnsi"/>
          <w:szCs w:val="24"/>
        </w:rPr>
      </w:pPr>
      <w:r w:rsidRPr="006B562C">
        <w:rPr>
          <w:rFonts w:asciiTheme="majorHAnsi" w:hAnsiTheme="majorHAnsi"/>
          <w:szCs w:val="24"/>
        </w:rPr>
        <w:t>The Bid Securing Declaration mentioned above is an undertaking which states, among others, that the Bidder shall enter into contract with the procuring entity and furnish the performance security required under ITB Clause 32.2, within ten (10) calendar days from receipt of the Notice of Award, and commits to pay the corresponding amount as fine, and be suspended for a period of time from being qualified to participate in any government procurement activity in the event it violates any of the conditions stated therein as provided in the guidelines issued by the GPPB.</w:t>
      </w:r>
    </w:p>
    <w:p w14:paraId="34615ECF" w14:textId="77777777" w:rsidR="006B562C" w:rsidRPr="006B562C" w:rsidRDefault="006B562C" w:rsidP="002338D0">
      <w:pPr>
        <w:pStyle w:val="Style1"/>
        <w:numPr>
          <w:ilvl w:val="2"/>
          <w:numId w:val="39"/>
        </w:numPr>
        <w:rPr>
          <w:rFonts w:asciiTheme="majorHAnsi" w:hAnsiTheme="majorHAnsi"/>
          <w:szCs w:val="24"/>
        </w:rPr>
      </w:pPr>
      <w:bookmarkStart w:id="1064" w:name="_Toc99862513"/>
      <w:bookmarkStart w:id="1065" w:name="_Ref99870501"/>
      <w:bookmarkStart w:id="1066" w:name="_Ref99870505"/>
      <w:bookmarkStart w:id="1067" w:name="_Ref99879348"/>
      <w:bookmarkStart w:id="1068" w:name="_Toc99942598"/>
      <w:bookmarkStart w:id="1069" w:name="_Toc100755304"/>
      <w:bookmarkStart w:id="1070" w:name="_Toc100906928"/>
      <w:bookmarkStart w:id="1071" w:name="_Toc100978208"/>
      <w:bookmarkStart w:id="1072" w:name="_Toc100978593"/>
      <w:bookmarkStart w:id="1073" w:name="_Ref240128322"/>
      <w:bookmarkStart w:id="1074" w:name="_Toc99261535"/>
      <w:bookmarkStart w:id="1075" w:name="_Toc99766146"/>
      <w:r w:rsidRPr="006B562C">
        <w:rPr>
          <w:rFonts w:asciiTheme="majorHAnsi" w:hAnsiTheme="majorHAnsi"/>
          <w:szCs w:val="24"/>
        </w:rPr>
        <w:t xml:space="preserve">The bid security should be valid for the period specified in the </w:t>
      </w:r>
      <w:hyperlink w:anchor="bds18_2"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Any bid not accompanied by an acceptable bid security shall be rejected by the Procuring Entity as non-responsive.</w:t>
      </w:r>
      <w:bookmarkEnd w:id="1064"/>
      <w:bookmarkEnd w:id="1065"/>
      <w:bookmarkEnd w:id="1066"/>
      <w:bookmarkEnd w:id="1067"/>
      <w:bookmarkEnd w:id="1068"/>
      <w:bookmarkEnd w:id="1069"/>
      <w:bookmarkEnd w:id="1070"/>
      <w:bookmarkEnd w:id="1071"/>
      <w:bookmarkEnd w:id="1072"/>
      <w:bookmarkEnd w:id="1073"/>
      <w:r w:rsidRPr="006B562C">
        <w:rPr>
          <w:rFonts w:asciiTheme="majorHAnsi" w:hAnsiTheme="majorHAnsi"/>
          <w:szCs w:val="24"/>
        </w:rPr>
        <w:t xml:space="preserve">  </w:t>
      </w:r>
      <w:bookmarkEnd w:id="1074"/>
      <w:bookmarkEnd w:id="1075"/>
    </w:p>
    <w:p w14:paraId="167F099D" w14:textId="21146E71" w:rsidR="006B562C" w:rsidRPr="006B562C" w:rsidRDefault="006B562C" w:rsidP="002338D0">
      <w:pPr>
        <w:pStyle w:val="Style1"/>
        <w:numPr>
          <w:ilvl w:val="2"/>
          <w:numId w:val="39"/>
        </w:numPr>
        <w:rPr>
          <w:rFonts w:asciiTheme="majorHAnsi" w:hAnsiTheme="majorHAnsi"/>
          <w:szCs w:val="24"/>
        </w:rPr>
      </w:pPr>
      <w:bookmarkStart w:id="1076" w:name="_Ref97225602"/>
      <w:bookmarkStart w:id="1077" w:name="_Toc99261536"/>
      <w:bookmarkStart w:id="1078" w:name="_Toc99766147"/>
      <w:bookmarkStart w:id="1079" w:name="_Toc99862514"/>
      <w:bookmarkStart w:id="1080" w:name="_Toc99942599"/>
      <w:bookmarkStart w:id="1081" w:name="_Toc100755305"/>
      <w:bookmarkStart w:id="1082" w:name="_Toc100906929"/>
      <w:bookmarkStart w:id="1083" w:name="_Toc100978209"/>
      <w:bookmarkStart w:id="1084" w:name="_Toc100978594"/>
      <w:r w:rsidRPr="006B562C">
        <w:rPr>
          <w:rFonts w:asciiTheme="majorHAnsi" w:hAnsiTheme="majorHAnsi"/>
          <w:szCs w:val="24"/>
        </w:rPr>
        <w:t xml:space="preserve">No bid securities shall be returned to Bidders after the opening of bids and before contract signing, except to those that failed or declared as post-disqualified, upon submission of a written waiver of their right to file a request for reconsideration and/or protest, or lapse of the reglementary period without having filed a request for reconsideration or protest.  Without prejudice on its forfeiture, Bid Securities shall be returned only after the Bidder with the Lowest Calculated Responsive Bid (LCRB) has signed the contract and furnished the Performance Security, but in no case later than the expiration of the Bid Security validity period indicated in </w:t>
      </w:r>
      <w:r w:rsidRPr="006B562C">
        <w:rPr>
          <w:rStyle w:val="Hyperlink"/>
          <w:rFonts w:asciiTheme="majorHAnsi" w:eastAsiaTheme="majorEastAsia" w:hAnsiTheme="majorHAnsi"/>
          <w:color w:val="auto"/>
          <w:szCs w:val="24"/>
        </w:rPr>
        <w:t>ITB</w:t>
      </w:r>
      <w:r w:rsidRPr="006B562C">
        <w:rPr>
          <w:rStyle w:val="Hyperlink"/>
          <w:rFonts w:asciiTheme="majorHAnsi" w:eastAsiaTheme="majorEastAsia" w:hAnsiTheme="majorHAnsi"/>
          <w:b/>
          <w:color w:val="auto"/>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_Ref240128322 \r \h  \* MERGEFORMAT </w:instrText>
      </w:r>
      <w:r w:rsidRPr="006B562C">
        <w:rPr>
          <w:rFonts w:asciiTheme="majorHAnsi" w:hAnsiTheme="majorHAnsi"/>
          <w:szCs w:val="24"/>
        </w:rPr>
      </w:r>
      <w:r w:rsidRPr="006B562C">
        <w:rPr>
          <w:rFonts w:asciiTheme="majorHAnsi" w:hAnsiTheme="majorHAnsi"/>
          <w:szCs w:val="24"/>
        </w:rPr>
        <w:fldChar w:fldCharType="separate"/>
      </w:r>
      <w:r w:rsidR="00CD7CF1" w:rsidRPr="00CD7CF1">
        <w:rPr>
          <w:rStyle w:val="Hyperlink"/>
          <w:rFonts w:eastAsiaTheme="majorEastAsia"/>
          <w:b/>
          <w:color w:val="auto"/>
        </w:rPr>
        <w:t>18.2</w:t>
      </w:r>
      <w:r w:rsidRPr="006B562C">
        <w:rPr>
          <w:rFonts w:asciiTheme="majorHAnsi" w:hAnsiTheme="majorHAnsi"/>
          <w:szCs w:val="24"/>
        </w:rPr>
        <w:fldChar w:fldCharType="end"/>
      </w:r>
      <w:r w:rsidRPr="006B562C">
        <w:rPr>
          <w:rFonts w:asciiTheme="majorHAnsi" w:hAnsiTheme="majorHAnsi"/>
          <w:szCs w:val="24"/>
        </w:rPr>
        <w:t>.</w:t>
      </w:r>
      <w:bookmarkEnd w:id="1076"/>
      <w:bookmarkEnd w:id="1077"/>
      <w:bookmarkEnd w:id="1078"/>
      <w:bookmarkEnd w:id="1079"/>
      <w:bookmarkEnd w:id="1080"/>
      <w:bookmarkEnd w:id="1081"/>
      <w:bookmarkEnd w:id="1082"/>
      <w:bookmarkEnd w:id="1083"/>
      <w:bookmarkEnd w:id="1084"/>
    </w:p>
    <w:p w14:paraId="22A07A6B" w14:textId="0F8DEFF4" w:rsidR="006B562C" w:rsidRPr="006B562C" w:rsidRDefault="006B562C" w:rsidP="002338D0">
      <w:pPr>
        <w:pStyle w:val="Style1"/>
        <w:numPr>
          <w:ilvl w:val="2"/>
          <w:numId w:val="39"/>
        </w:numPr>
        <w:rPr>
          <w:rFonts w:asciiTheme="majorHAnsi" w:hAnsiTheme="majorHAnsi"/>
          <w:szCs w:val="24"/>
        </w:rPr>
      </w:pPr>
      <w:bookmarkStart w:id="1085" w:name="_Toc99261537"/>
      <w:bookmarkStart w:id="1086" w:name="_Toc99766148"/>
      <w:bookmarkStart w:id="1087" w:name="_Toc99862515"/>
      <w:bookmarkStart w:id="1088" w:name="_Ref99870736"/>
      <w:bookmarkStart w:id="1089" w:name="_Toc99942600"/>
      <w:bookmarkStart w:id="1090" w:name="_Toc100755306"/>
      <w:bookmarkStart w:id="1091" w:name="_Toc100906930"/>
      <w:bookmarkStart w:id="1092" w:name="_Toc100978210"/>
      <w:bookmarkStart w:id="1093" w:name="_Toc100978595"/>
      <w:bookmarkStart w:id="1094" w:name="_Ref240128352"/>
      <w:r w:rsidRPr="006B562C">
        <w:rPr>
          <w:rFonts w:asciiTheme="majorHAnsi" w:hAnsiTheme="majorHAnsi"/>
          <w:szCs w:val="24"/>
        </w:rPr>
        <w:t xml:space="preserve">Upon signing and execution of the contract, pursuant to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_Ref242166160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31</w:t>
      </w:r>
      <w:r w:rsidRPr="006B562C">
        <w:rPr>
          <w:rFonts w:asciiTheme="majorHAnsi" w:hAnsiTheme="majorHAnsi"/>
          <w:szCs w:val="24"/>
        </w:rPr>
        <w:fldChar w:fldCharType="end"/>
      </w:r>
      <w:r w:rsidRPr="006B562C">
        <w:rPr>
          <w:rFonts w:asciiTheme="majorHAnsi" w:hAnsiTheme="majorHAnsi"/>
          <w:szCs w:val="24"/>
        </w:rPr>
        <w:t xml:space="preserve">, and the posting of the performance security, pursuant to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_Ref242166167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32</w:t>
      </w:r>
      <w:r w:rsidRPr="006B562C">
        <w:rPr>
          <w:rFonts w:asciiTheme="majorHAnsi" w:hAnsiTheme="majorHAnsi"/>
          <w:szCs w:val="24"/>
        </w:rPr>
        <w:fldChar w:fldCharType="end"/>
      </w:r>
      <w:r w:rsidRPr="006B562C">
        <w:rPr>
          <w:rFonts w:asciiTheme="majorHAnsi" w:hAnsiTheme="majorHAnsi"/>
          <w:szCs w:val="24"/>
        </w:rPr>
        <w:t xml:space="preserve">, the successful Bidder’s Bid Security will be discharged, but in no case later than the Bid Security validity period as indicated in </w:t>
      </w:r>
      <w:r w:rsidRPr="006B562C">
        <w:rPr>
          <w:rStyle w:val="Hyperlink"/>
          <w:rFonts w:asciiTheme="majorHAnsi" w:eastAsiaTheme="majorEastAsia" w:hAnsiTheme="majorHAnsi"/>
          <w:color w:val="auto"/>
          <w:szCs w:val="24"/>
        </w:rPr>
        <w:t>ITB</w:t>
      </w:r>
      <w:r w:rsidRPr="006B562C">
        <w:rPr>
          <w:rStyle w:val="Hyperlink"/>
          <w:rFonts w:asciiTheme="majorHAnsi" w:eastAsiaTheme="majorEastAsia" w:hAnsiTheme="majorHAnsi"/>
          <w:b/>
          <w:color w:val="auto"/>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_Ref240128322 \r \h  \* MERGEFORMAT </w:instrText>
      </w:r>
      <w:r w:rsidRPr="006B562C">
        <w:rPr>
          <w:rFonts w:asciiTheme="majorHAnsi" w:hAnsiTheme="majorHAnsi"/>
          <w:szCs w:val="24"/>
        </w:rPr>
      </w:r>
      <w:r w:rsidRPr="006B562C">
        <w:rPr>
          <w:rFonts w:asciiTheme="majorHAnsi" w:hAnsiTheme="majorHAnsi"/>
          <w:szCs w:val="24"/>
        </w:rPr>
        <w:fldChar w:fldCharType="separate"/>
      </w:r>
      <w:r w:rsidR="00CD7CF1" w:rsidRPr="00CD7CF1">
        <w:rPr>
          <w:rStyle w:val="Hyperlink"/>
          <w:rFonts w:eastAsiaTheme="majorEastAsia"/>
          <w:b/>
          <w:color w:val="auto"/>
        </w:rPr>
        <w:t>18.2</w:t>
      </w:r>
      <w:r w:rsidRPr="006B562C">
        <w:rPr>
          <w:rFonts w:asciiTheme="majorHAnsi" w:hAnsiTheme="majorHAnsi"/>
          <w:szCs w:val="24"/>
        </w:rPr>
        <w:fldChar w:fldCharType="end"/>
      </w:r>
      <w:r w:rsidRPr="006B562C">
        <w:rPr>
          <w:rFonts w:asciiTheme="majorHAnsi" w:hAnsiTheme="majorHAnsi"/>
          <w:szCs w:val="24"/>
        </w:rPr>
        <w:t>.</w:t>
      </w:r>
      <w:bookmarkEnd w:id="1085"/>
      <w:bookmarkEnd w:id="1086"/>
      <w:bookmarkEnd w:id="1087"/>
      <w:bookmarkEnd w:id="1088"/>
      <w:bookmarkEnd w:id="1089"/>
      <w:bookmarkEnd w:id="1090"/>
      <w:bookmarkEnd w:id="1091"/>
      <w:bookmarkEnd w:id="1092"/>
      <w:bookmarkEnd w:id="1093"/>
      <w:bookmarkEnd w:id="1094"/>
    </w:p>
    <w:p w14:paraId="01851F0F" w14:textId="77777777" w:rsidR="006B562C" w:rsidRPr="006B562C" w:rsidRDefault="006B562C" w:rsidP="002338D0">
      <w:pPr>
        <w:pStyle w:val="Style1"/>
        <w:numPr>
          <w:ilvl w:val="2"/>
          <w:numId w:val="39"/>
        </w:numPr>
        <w:rPr>
          <w:rFonts w:asciiTheme="majorHAnsi" w:hAnsiTheme="majorHAnsi"/>
          <w:szCs w:val="24"/>
        </w:rPr>
      </w:pPr>
      <w:bookmarkStart w:id="1095" w:name="_Ref36543815"/>
      <w:bookmarkStart w:id="1096" w:name="_Toc99261538"/>
      <w:bookmarkStart w:id="1097" w:name="_Toc99766149"/>
      <w:bookmarkStart w:id="1098" w:name="_Toc99862516"/>
      <w:bookmarkStart w:id="1099" w:name="_Toc99942601"/>
      <w:bookmarkStart w:id="1100" w:name="_Toc100755307"/>
      <w:bookmarkStart w:id="1101" w:name="_Toc100906931"/>
      <w:bookmarkStart w:id="1102" w:name="_Toc100978211"/>
      <w:bookmarkStart w:id="1103" w:name="_Toc100978596"/>
      <w:r w:rsidRPr="006B562C">
        <w:rPr>
          <w:rFonts w:asciiTheme="majorHAnsi" w:hAnsiTheme="majorHAnsi"/>
          <w:szCs w:val="24"/>
        </w:rPr>
        <w:t>The bid security may be forfeited:</w:t>
      </w:r>
      <w:bookmarkStart w:id="1104" w:name="_Toc99261539"/>
      <w:bookmarkStart w:id="1105" w:name="_Toc99766150"/>
      <w:bookmarkStart w:id="1106" w:name="_Toc99862517"/>
      <w:bookmarkStart w:id="1107" w:name="_Toc99942602"/>
      <w:bookmarkStart w:id="1108" w:name="_Toc100755308"/>
      <w:bookmarkStart w:id="1109" w:name="_Toc100906932"/>
      <w:bookmarkStart w:id="1110" w:name="_Toc100978212"/>
      <w:bookmarkStart w:id="1111" w:name="_Toc100978597"/>
      <w:bookmarkEnd w:id="1095"/>
      <w:bookmarkEnd w:id="1096"/>
      <w:bookmarkEnd w:id="1097"/>
      <w:bookmarkEnd w:id="1098"/>
      <w:bookmarkEnd w:id="1099"/>
      <w:bookmarkEnd w:id="1100"/>
      <w:bookmarkEnd w:id="1101"/>
      <w:bookmarkEnd w:id="1102"/>
      <w:bookmarkEnd w:id="1103"/>
    </w:p>
    <w:p w14:paraId="6B054129"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if a Bidder:</w:t>
      </w:r>
      <w:bookmarkStart w:id="1112" w:name="_Toc99261540"/>
      <w:bookmarkStart w:id="1113" w:name="_Toc99766151"/>
      <w:bookmarkStart w:id="1114" w:name="_Toc99862518"/>
      <w:bookmarkStart w:id="1115" w:name="_Toc99942603"/>
      <w:bookmarkStart w:id="1116" w:name="_Toc100755309"/>
      <w:bookmarkStart w:id="1117" w:name="_Toc100906933"/>
      <w:bookmarkStart w:id="1118" w:name="_Toc100978213"/>
      <w:bookmarkStart w:id="1119" w:name="_Toc100978598"/>
      <w:bookmarkEnd w:id="1104"/>
      <w:bookmarkEnd w:id="1105"/>
      <w:bookmarkEnd w:id="1106"/>
      <w:bookmarkEnd w:id="1107"/>
      <w:bookmarkEnd w:id="1108"/>
      <w:bookmarkEnd w:id="1109"/>
      <w:bookmarkEnd w:id="1110"/>
      <w:bookmarkEnd w:id="1111"/>
    </w:p>
    <w:p w14:paraId="43A1C35F"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 xml:space="preserve">withdraws its bid during the period of bid validity specified in </w:t>
      </w:r>
      <w:r w:rsidRPr="006B562C">
        <w:rPr>
          <w:rFonts w:asciiTheme="majorHAnsi" w:hAnsiTheme="majorHAnsi"/>
          <w:b/>
          <w:szCs w:val="24"/>
        </w:rPr>
        <w:t>ITB</w:t>
      </w:r>
      <w:r w:rsidRPr="006B562C">
        <w:rPr>
          <w:rFonts w:asciiTheme="majorHAnsi" w:hAnsiTheme="majorHAnsi"/>
          <w:szCs w:val="24"/>
        </w:rPr>
        <w:t xml:space="preserve"> Clause 17;</w:t>
      </w:r>
      <w:bookmarkEnd w:id="1112"/>
      <w:bookmarkEnd w:id="1113"/>
      <w:bookmarkEnd w:id="1114"/>
      <w:bookmarkEnd w:id="1115"/>
      <w:bookmarkEnd w:id="1116"/>
      <w:bookmarkEnd w:id="1117"/>
      <w:bookmarkEnd w:id="1118"/>
      <w:bookmarkEnd w:id="1119"/>
    </w:p>
    <w:p w14:paraId="2FD0F418" w14:textId="1C5492B0" w:rsidR="006B562C" w:rsidRPr="006B562C" w:rsidRDefault="006B562C" w:rsidP="002338D0">
      <w:pPr>
        <w:pStyle w:val="Style1"/>
        <w:numPr>
          <w:ilvl w:val="4"/>
          <w:numId w:val="39"/>
        </w:numPr>
        <w:rPr>
          <w:rFonts w:asciiTheme="majorHAnsi" w:hAnsiTheme="majorHAnsi"/>
          <w:szCs w:val="24"/>
        </w:rPr>
      </w:pPr>
      <w:bookmarkStart w:id="1120" w:name="_Toc99261541"/>
      <w:bookmarkStart w:id="1121" w:name="_Toc99766152"/>
      <w:bookmarkStart w:id="1122" w:name="_Toc99862519"/>
      <w:bookmarkStart w:id="1123" w:name="_Toc99942604"/>
      <w:bookmarkStart w:id="1124" w:name="_Toc100755310"/>
      <w:bookmarkStart w:id="1125" w:name="_Toc100906934"/>
      <w:bookmarkStart w:id="1126" w:name="_Toc100978214"/>
      <w:bookmarkStart w:id="1127" w:name="_Toc100978599"/>
      <w:r w:rsidRPr="006B562C">
        <w:rPr>
          <w:rFonts w:asciiTheme="majorHAnsi" w:hAnsiTheme="majorHAnsi"/>
          <w:szCs w:val="24"/>
        </w:rPr>
        <w:t xml:space="preserve">does not accept the correction of errors pursuant to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_Ref240779381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27.3(b)</w:t>
      </w:r>
      <w:r w:rsidRPr="006B562C">
        <w:rPr>
          <w:rFonts w:asciiTheme="majorHAnsi" w:hAnsiTheme="majorHAnsi"/>
          <w:szCs w:val="24"/>
        </w:rPr>
        <w:fldChar w:fldCharType="end"/>
      </w:r>
      <w:r w:rsidRPr="006B562C">
        <w:rPr>
          <w:rFonts w:asciiTheme="majorHAnsi" w:hAnsiTheme="majorHAnsi"/>
          <w:szCs w:val="24"/>
        </w:rPr>
        <w:t>;</w:t>
      </w:r>
    </w:p>
    <w:p w14:paraId="7E311BB9"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has a finding against the veracity of the required documents submitted in accordance with ITB Clause 28.2;</w:t>
      </w:r>
    </w:p>
    <w:p w14:paraId="3D0194B3" w14:textId="77777777" w:rsidR="006B562C" w:rsidRPr="006B562C" w:rsidRDefault="006B562C" w:rsidP="002338D0">
      <w:pPr>
        <w:pStyle w:val="Style1"/>
        <w:numPr>
          <w:ilvl w:val="4"/>
          <w:numId w:val="39"/>
        </w:numPr>
        <w:rPr>
          <w:rFonts w:asciiTheme="majorHAnsi" w:hAnsiTheme="majorHAnsi"/>
          <w:szCs w:val="24"/>
        </w:rPr>
      </w:pPr>
      <w:bookmarkStart w:id="1128" w:name="_Ref97225701"/>
      <w:bookmarkStart w:id="1129" w:name="_Toc99261542"/>
      <w:bookmarkStart w:id="1130" w:name="_Toc99766153"/>
      <w:bookmarkStart w:id="1131" w:name="_Toc99862520"/>
      <w:bookmarkStart w:id="1132" w:name="_Toc99942605"/>
      <w:bookmarkStart w:id="1133" w:name="_Toc100755311"/>
      <w:bookmarkStart w:id="1134" w:name="_Toc100906935"/>
      <w:bookmarkStart w:id="1135" w:name="_Toc100978215"/>
      <w:bookmarkStart w:id="1136" w:name="_Toc100978600"/>
      <w:bookmarkStart w:id="1137" w:name="_Ref240128560"/>
      <w:bookmarkEnd w:id="1120"/>
      <w:bookmarkEnd w:id="1121"/>
      <w:bookmarkEnd w:id="1122"/>
      <w:bookmarkEnd w:id="1123"/>
      <w:bookmarkEnd w:id="1124"/>
      <w:bookmarkEnd w:id="1125"/>
      <w:bookmarkEnd w:id="1126"/>
      <w:bookmarkEnd w:id="1127"/>
      <w:r w:rsidRPr="006B562C">
        <w:rPr>
          <w:rFonts w:asciiTheme="majorHAnsi" w:hAnsiTheme="majorHAnsi"/>
          <w:szCs w:val="24"/>
        </w:rPr>
        <w:t>submission of eligibility requirements containing false information or falsified documents;</w:t>
      </w:r>
    </w:p>
    <w:p w14:paraId="00B260B0"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submission of bids that contain false information or falsified documents, or the concealment of such information in the bids in order to influence the outcome of eligibility screening or any other stage of the public bidding;</w:t>
      </w:r>
    </w:p>
    <w:p w14:paraId="5633E241"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allowing the use of one’s name, or using the name of another for purposes of public bidding;</w:t>
      </w:r>
    </w:p>
    <w:p w14:paraId="1F7BB8CC"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withdrawal of a bid, or refusal to accept an award, or enter into contract with the Government without justifiable cause, after the Bidder had been adjudged as having submitted the LCRB;</w:t>
      </w:r>
    </w:p>
    <w:p w14:paraId="686D3F9A"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refusal or failure to post the required performance security within the prescribed time;</w:t>
      </w:r>
    </w:p>
    <w:p w14:paraId="422DDA73"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refusal to clarify or validate in writing its bid during post-qualification within a period of seven (7) calendar days from receipt of the request for clarification;</w:t>
      </w:r>
    </w:p>
    <w:p w14:paraId="74225001"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any documented attempt by a Bidder to unduly influence the outcome of the bidding in his favor;</w:t>
      </w:r>
    </w:p>
    <w:p w14:paraId="63643B95"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failure of the potential joint venture partners to enter into the joint venture after the bid is declared successful; or</w:t>
      </w:r>
    </w:p>
    <w:p w14:paraId="174EC1D6"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all other acts that tend to defeat the purpose of the competitive bidding, such as habitually withdrawing from bidding, submitting late Bids or patently insufficient bid, for at least three (3) times within a year, except for valid reasons.</w:t>
      </w:r>
    </w:p>
    <w:p w14:paraId="436EE823" w14:textId="77777777" w:rsidR="006B562C" w:rsidRPr="006B562C" w:rsidRDefault="006B562C" w:rsidP="002338D0">
      <w:pPr>
        <w:pStyle w:val="Style1"/>
        <w:numPr>
          <w:ilvl w:val="3"/>
          <w:numId w:val="39"/>
        </w:numPr>
        <w:rPr>
          <w:rFonts w:asciiTheme="majorHAnsi" w:hAnsiTheme="majorHAnsi"/>
          <w:szCs w:val="24"/>
        </w:rPr>
      </w:pPr>
      <w:bookmarkStart w:id="1138" w:name="_Toc99261543"/>
      <w:bookmarkStart w:id="1139" w:name="_Toc99766154"/>
      <w:bookmarkStart w:id="1140" w:name="_Toc99862521"/>
      <w:bookmarkStart w:id="1141" w:name="_Toc99942606"/>
      <w:bookmarkStart w:id="1142" w:name="_Toc100755312"/>
      <w:bookmarkStart w:id="1143" w:name="_Toc100906936"/>
      <w:bookmarkStart w:id="1144" w:name="_Toc100978216"/>
      <w:bookmarkStart w:id="1145" w:name="_Toc100978601"/>
      <w:bookmarkEnd w:id="1128"/>
      <w:bookmarkEnd w:id="1129"/>
      <w:bookmarkEnd w:id="1130"/>
      <w:bookmarkEnd w:id="1131"/>
      <w:bookmarkEnd w:id="1132"/>
      <w:bookmarkEnd w:id="1133"/>
      <w:bookmarkEnd w:id="1134"/>
      <w:bookmarkEnd w:id="1135"/>
      <w:bookmarkEnd w:id="1136"/>
      <w:bookmarkEnd w:id="1137"/>
      <w:r w:rsidRPr="006B562C">
        <w:rPr>
          <w:rFonts w:asciiTheme="majorHAnsi" w:hAnsiTheme="majorHAnsi"/>
          <w:szCs w:val="24"/>
        </w:rPr>
        <w:t>if the successful Bidder:</w:t>
      </w:r>
      <w:bookmarkStart w:id="1146" w:name="_Toc99261544"/>
      <w:bookmarkStart w:id="1147" w:name="_Toc99766155"/>
      <w:bookmarkStart w:id="1148" w:name="_Toc99862522"/>
      <w:bookmarkStart w:id="1149" w:name="_Toc99942607"/>
      <w:bookmarkStart w:id="1150" w:name="_Toc100755313"/>
      <w:bookmarkStart w:id="1151" w:name="_Toc100906937"/>
      <w:bookmarkStart w:id="1152" w:name="_Toc100978217"/>
      <w:bookmarkStart w:id="1153" w:name="_Toc100978602"/>
      <w:bookmarkEnd w:id="1138"/>
      <w:bookmarkEnd w:id="1139"/>
      <w:bookmarkEnd w:id="1140"/>
      <w:bookmarkEnd w:id="1141"/>
      <w:bookmarkEnd w:id="1142"/>
      <w:bookmarkEnd w:id="1143"/>
      <w:bookmarkEnd w:id="1144"/>
      <w:bookmarkEnd w:id="1145"/>
    </w:p>
    <w:p w14:paraId="10CC65CD" w14:textId="60B8E408"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 xml:space="preserve">fails to sign the contract in accordance with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_Ref240691697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31</w:t>
      </w:r>
      <w:r w:rsidRPr="006B562C">
        <w:rPr>
          <w:rFonts w:asciiTheme="majorHAnsi" w:hAnsiTheme="majorHAnsi"/>
          <w:szCs w:val="24"/>
        </w:rPr>
        <w:fldChar w:fldCharType="end"/>
      </w:r>
      <w:r w:rsidRPr="006B562C">
        <w:rPr>
          <w:rFonts w:asciiTheme="majorHAnsi" w:hAnsiTheme="majorHAnsi"/>
          <w:szCs w:val="24"/>
        </w:rPr>
        <w:t>;</w:t>
      </w:r>
      <w:bookmarkEnd w:id="1146"/>
      <w:bookmarkEnd w:id="1147"/>
      <w:bookmarkEnd w:id="1148"/>
      <w:bookmarkEnd w:id="1149"/>
      <w:bookmarkEnd w:id="1150"/>
      <w:bookmarkEnd w:id="1151"/>
      <w:bookmarkEnd w:id="1152"/>
      <w:bookmarkEnd w:id="1153"/>
    </w:p>
    <w:p w14:paraId="0C6A3035" w14:textId="1678E3CC"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 xml:space="preserve">fails </w:t>
      </w:r>
      <w:bookmarkStart w:id="1154" w:name="_Toc99261545"/>
      <w:bookmarkStart w:id="1155" w:name="_Toc99766156"/>
      <w:bookmarkStart w:id="1156" w:name="_Toc99862523"/>
      <w:bookmarkStart w:id="1157" w:name="_Toc99942608"/>
      <w:bookmarkStart w:id="1158" w:name="_Toc100755314"/>
      <w:bookmarkStart w:id="1159" w:name="_Toc100906938"/>
      <w:bookmarkStart w:id="1160" w:name="_Toc100978218"/>
      <w:bookmarkStart w:id="1161" w:name="_Toc100978603"/>
      <w:r w:rsidRPr="006B562C">
        <w:rPr>
          <w:rFonts w:asciiTheme="majorHAnsi" w:hAnsiTheme="majorHAnsi"/>
          <w:szCs w:val="24"/>
        </w:rPr>
        <w:t xml:space="preserve">to furnish performance security in accordance with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_Ref240691710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32</w:t>
      </w:r>
      <w:r w:rsidRPr="006B562C">
        <w:rPr>
          <w:rFonts w:asciiTheme="majorHAnsi" w:hAnsiTheme="majorHAnsi"/>
          <w:szCs w:val="24"/>
        </w:rPr>
        <w:fldChar w:fldCharType="end"/>
      </w:r>
      <w:bookmarkEnd w:id="1154"/>
      <w:bookmarkEnd w:id="1155"/>
      <w:bookmarkEnd w:id="1156"/>
      <w:bookmarkEnd w:id="1157"/>
      <w:bookmarkEnd w:id="1158"/>
      <w:bookmarkEnd w:id="1159"/>
      <w:bookmarkEnd w:id="1160"/>
      <w:bookmarkEnd w:id="1161"/>
      <w:r w:rsidRPr="006B562C">
        <w:rPr>
          <w:rFonts w:asciiTheme="majorHAnsi" w:hAnsiTheme="majorHAnsi"/>
          <w:szCs w:val="24"/>
        </w:rPr>
        <w:t>.</w:t>
      </w:r>
    </w:p>
    <w:p w14:paraId="60C826B6"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162" w:name="_Toc240040426"/>
      <w:bookmarkStart w:id="1163" w:name="_Toc240040738"/>
      <w:bookmarkStart w:id="1164" w:name="_Toc240078819"/>
      <w:bookmarkStart w:id="1165" w:name="_Toc240079079"/>
      <w:bookmarkStart w:id="1166" w:name="_Toc240079495"/>
      <w:bookmarkStart w:id="1167" w:name="_Toc240193478"/>
      <w:bookmarkStart w:id="1168" w:name="_Toc240794984"/>
      <w:bookmarkStart w:id="1169" w:name="_Toc240040428"/>
      <w:bookmarkStart w:id="1170" w:name="_Toc240040740"/>
      <w:bookmarkStart w:id="1171" w:name="_Toc240078821"/>
      <w:bookmarkStart w:id="1172" w:name="_Toc240079081"/>
      <w:bookmarkStart w:id="1173" w:name="_Toc240079497"/>
      <w:bookmarkStart w:id="1174" w:name="_Toc240193480"/>
      <w:bookmarkStart w:id="1175" w:name="_Toc240794986"/>
      <w:bookmarkStart w:id="1176" w:name="_Toc240040429"/>
      <w:bookmarkStart w:id="1177" w:name="_Toc240040741"/>
      <w:bookmarkStart w:id="1178" w:name="_Toc240078822"/>
      <w:bookmarkStart w:id="1179" w:name="_Toc240079082"/>
      <w:bookmarkStart w:id="1180" w:name="_Toc240079498"/>
      <w:bookmarkStart w:id="1181" w:name="_Toc240193481"/>
      <w:bookmarkStart w:id="1182" w:name="_Toc240794987"/>
      <w:bookmarkStart w:id="1183" w:name="_Toc240040430"/>
      <w:bookmarkStart w:id="1184" w:name="_Toc240040742"/>
      <w:bookmarkStart w:id="1185" w:name="_Toc240078823"/>
      <w:bookmarkStart w:id="1186" w:name="_Toc240079083"/>
      <w:bookmarkStart w:id="1187" w:name="_Toc240079499"/>
      <w:bookmarkStart w:id="1188" w:name="_Toc240193482"/>
      <w:bookmarkStart w:id="1189" w:name="_Toc240794988"/>
      <w:bookmarkStart w:id="1190" w:name="_Toc240040433"/>
      <w:bookmarkStart w:id="1191" w:name="_Toc240040745"/>
      <w:bookmarkStart w:id="1192" w:name="_Toc240078826"/>
      <w:bookmarkStart w:id="1193" w:name="_Toc240079086"/>
      <w:bookmarkStart w:id="1194" w:name="_Toc240079502"/>
      <w:bookmarkStart w:id="1195" w:name="_Toc240193485"/>
      <w:bookmarkStart w:id="1196" w:name="_Toc240794991"/>
      <w:bookmarkStart w:id="1197" w:name="_Toc240040436"/>
      <w:bookmarkStart w:id="1198" w:name="_Toc240040748"/>
      <w:bookmarkStart w:id="1199" w:name="_Toc240078829"/>
      <w:bookmarkStart w:id="1200" w:name="_Toc240079089"/>
      <w:bookmarkStart w:id="1201" w:name="_Toc240079505"/>
      <w:bookmarkStart w:id="1202" w:name="_Toc240193488"/>
      <w:bookmarkStart w:id="1203" w:name="_Toc240794994"/>
      <w:bookmarkStart w:id="1204" w:name="_Toc100571213"/>
      <w:bookmarkStart w:id="1205" w:name="_Toc100571509"/>
      <w:bookmarkStart w:id="1206" w:name="_Toc101169521"/>
      <w:bookmarkStart w:id="1207" w:name="_Toc101542562"/>
      <w:bookmarkStart w:id="1208" w:name="_Toc101545839"/>
      <w:bookmarkStart w:id="1209" w:name="_Toc102300329"/>
      <w:bookmarkStart w:id="1210" w:name="_Toc102300560"/>
      <w:bookmarkStart w:id="1211" w:name="_Toc240193495"/>
      <w:bookmarkStart w:id="1212" w:name="_Toc240795001"/>
      <w:bookmarkStart w:id="1213" w:name="_Toc242866330"/>
      <w:bookmarkStart w:id="1214" w:name="_Toc355942767"/>
      <w:bookmarkEnd w:id="204"/>
      <w:bookmarkEnd w:id="205"/>
      <w:bookmarkEnd w:id="206"/>
      <w:bookmarkEnd w:id="207"/>
      <w:bookmarkEnd w:id="208"/>
      <w:bookmarkEnd w:id="209"/>
      <w:bookmarkEnd w:id="210"/>
      <w:bookmarkEnd w:id="211"/>
      <w:bookmarkEnd w:id="212"/>
      <w:bookmarkEnd w:id="213"/>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6B562C">
        <w:rPr>
          <w:color w:val="auto"/>
        </w:rPr>
        <w:t>Format and Signing of Bid</w:t>
      </w:r>
      <w:bookmarkEnd w:id="1204"/>
      <w:bookmarkEnd w:id="1205"/>
      <w:bookmarkEnd w:id="1206"/>
      <w:bookmarkEnd w:id="1207"/>
      <w:bookmarkEnd w:id="1208"/>
      <w:bookmarkEnd w:id="1209"/>
      <w:bookmarkEnd w:id="1210"/>
      <w:r w:rsidRPr="006B562C">
        <w:rPr>
          <w:color w:val="auto"/>
        </w:rPr>
        <w:t>s</w:t>
      </w:r>
      <w:bookmarkEnd w:id="1211"/>
      <w:bookmarkEnd w:id="1212"/>
      <w:bookmarkEnd w:id="1213"/>
      <w:bookmarkEnd w:id="1214"/>
      <w:r w:rsidRPr="006B562C">
        <w:rPr>
          <w:color w:val="auto"/>
        </w:rPr>
        <w:t xml:space="preserve"> </w:t>
      </w:r>
    </w:p>
    <w:p w14:paraId="7981FC90" w14:textId="5F0A7238" w:rsidR="006B562C" w:rsidRPr="006B562C" w:rsidRDefault="006B562C" w:rsidP="002338D0">
      <w:pPr>
        <w:pStyle w:val="Style1"/>
        <w:numPr>
          <w:ilvl w:val="0"/>
          <w:numId w:val="15"/>
        </w:numPr>
        <w:spacing w:before="0"/>
        <w:rPr>
          <w:rFonts w:asciiTheme="majorHAnsi" w:hAnsiTheme="majorHAnsi"/>
          <w:szCs w:val="24"/>
        </w:rPr>
      </w:pPr>
      <w:bookmarkStart w:id="1215" w:name="_Ref242166301"/>
      <w:r w:rsidRPr="006B562C">
        <w:rPr>
          <w:rFonts w:asciiTheme="majorHAnsi" w:hAnsiTheme="majorHAnsi"/>
          <w:szCs w:val="24"/>
        </w:rPr>
        <w:t xml:space="preserve">Bidders shall submit their bids through their duly authorized representative using the appropriate forms provided in </w:t>
      </w:r>
      <w:r w:rsidRPr="006B562C">
        <w:rPr>
          <w:rFonts w:asciiTheme="majorHAnsi" w:hAnsiTheme="majorHAnsi"/>
          <w:szCs w:val="24"/>
        </w:rPr>
        <w:fldChar w:fldCharType="begin"/>
      </w:r>
      <w:r w:rsidRPr="006B562C">
        <w:rPr>
          <w:rFonts w:asciiTheme="majorHAnsi" w:hAnsiTheme="majorHAnsi"/>
          <w:szCs w:val="24"/>
        </w:rPr>
        <w:instrText xml:space="preserve"> REF _Ref240788600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b/>
          <w:bCs/>
          <w:szCs w:val="24"/>
        </w:rPr>
        <w:t>Error! Reference source not found.</w:t>
      </w:r>
      <w:r w:rsidRPr="006B562C">
        <w:rPr>
          <w:rFonts w:asciiTheme="majorHAnsi" w:hAnsiTheme="majorHAnsi"/>
          <w:szCs w:val="24"/>
        </w:rPr>
        <w:fldChar w:fldCharType="end"/>
      </w:r>
      <w:r w:rsidRPr="006B562C">
        <w:rPr>
          <w:rFonts w:asciiTheme="majorHAnsi" w:hAnsiTheme="majorHAnsi"/>
          <w:szCs w:val="24"/>
        </w:rPr>
        <w:t xml:space="preserve"> on or before the deadline specified in the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_Ref242166249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21</w:t>
      </w:r>
      <w:r w:rsidRPr="006B562C">
        <w:rPr>
          <w:rFonts w:asciiTheme="majorHAnsi" w:hAnsiTheme="majorHAnsi"/>
          <w:szCs w:val="24"/>
        </w:rPr>
        <w:fldChar w:fldCharType="end"/>
      </w:r>
      <w:r w:rsidRPr="006B562C">
        <w:rPr>
          <w:rFonts w:asciiTheme="majorHAnsi" w:hAnsiTheme="majorHAnsi"/>
          <w:szCs w:val="24"/>
        </w:rPr>
        <w:t xml:space="preserve"> in two (2) separate sealed bid envelopes, and which shall be submitted simultaneously. The first shall contain the technical component of the bid, including the eligibility requirements under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_Ref240085317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12.1</w:t>
      </w:r>
      <w:r w:rsidRPr="006B562C">
        <w:rPr>
          <w:rFonts w:asciiTheme="majorHAnsi" w:hAnsiTheme="majorHAnsi"/>
          <w:szCs w:val="24"/>
        </w:rPr>
        <w:fldChar w:fldCharType="end"/>
      </w:r>
      <w:r w:rsidRPr="006B562C">
        <w:rPr>
          <w:rFonts w:asciiTheme="majorHAnsi" w:hAnsiTheme="majorHAnsi"/>
          <w:szCs w:val="24"/>
        </w:rPr>
        <w:t>, and the second shall contain the financial component of the bid.</w:t>
      </w:r>
      <w:bookmarkEnd w:id="1215"/>
      <w:r w:rsidRPr="006B562C">
        <w:rPr>
          <w:rFonts w:asciiTheme="majorHAnsi" w:hAnsiTheme="majorHAnsi"/>
          <w:szCs w:val="24"/>
        </w:rPr>
        <w:t xml:space="preserve"> This shall also be observed for each lot in the case of lot procurement.</w:t>
      </w:r>
    </w:p>
    <w:p w14:paraId="0AC32876" w14:textId="00EBF03E" w:rsidR="006B562C" w:rsidRPr="006B562C" w:rsidRDefault="006B562C" w:rsidP="006B562C">
      <w:pPr>
        <w:pStyle w:val="Style1"/>
        <w:tabs>
          <w:tab w:val="clear" w:pos="1440"/>
        </w:tabs>
        <w:rPr>
          <w:rFonts w:asciiTheme="majorHAnsi" w:hAnsiTheme="majorHAnsi"/>
          <w:szCs w:val="24"/>
        </w:rPr>
      </w:pPr>
      <w:r w:rsidRPr="006B562C">
        <w:rPr>
          <w:rFonts w:asciiTheme="majorHAnsi" w:hAnsiTheme="majorHAnsi"/>
          <w:szCs w:val="24"/>
        </w:rPr>
        <w:t xml:space="preserve">19.2 </w:t>
      </w:r>
      <w:r w:rsidRPr="006B562C">
        <w:rPr>
          <w:rFonts w:asciiTheme="majorHAnsi" w:hAnsiTheme="majorHAnsi"/>
          <w:szCs w:val="24"/>
        </w:rPr>
        <w:tab/>
        <w:t xml:space="preserve">Forms as mentioned in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_Ref242166301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10</w:t>
      </w:r>
      <w:r w:rsidRPr="006B562C">
        <w:rPr>
          <w:rFonts w:asciiTheme="majorHAnsi" w:hAnsiTheme="majorHAnsi"/>
          <w:szCs w:val="24"/>
        </w:rPr>
        <w:fldChar w:fldCharType="end"/>
      </w:r>
      <w:r w:rsidRPr="006B562C">
        <w:rPr>
          <w:rFonts w:asciiTheme="majorHAnsi" w:hAnsiTheme="majorHAnsi"/>
          <w:szCs w:val="24"/>
        </w:rPr>
        <w:t xml:space="preserve"> must be completed without any alterations to their format, and no substitute form shall be accepted. All blank spaces shall be filled in with the information requested.</w:t>
      </w:r>
    </w:p>
    <w:p w14:paraId="7BF3EBFD" w14:textId="0F30F49E" w:rsidR="006B562C" w:rsidRPr="006B562C" w:rsidRDefault="006B562C" w:rsidP="006B562C">
      <w:pPr>
        <w:pStyle w:val="Style1"/>
        <w:tabs>
          <w:tab w:val="clear" w:pos="1440"/>
        </w:tabs>
        <w:rPr>
          <w:rFonts w:asciiTheme="majorHAnsi" w:hAnsiTheme="majorHAnsi"/>
          <w:szCs w:val="24"/>
        </w:rPr>
      </w:pPr>
      <w:r w:rsidRPr="006B562C">
        <w:rPr>
          <w:rFonts w:asciiTheme="majorHAnsi" w:hAnsiTheme="majorHAnsi"/>
          <w:szCs w:val="24"/>
        </w:rPr>
        <w:t xml:space="preserve">19.3 </w:t>
      </w:r>
      <w:r w:rsidRPr="006B562C">
        <w:rPr>
          <w:rFonts w:asciiTheme="majorHAnsi" w:hAnsiTheme="majorHAnsi"/>
          <w:szCs w:val="24"/>
        </w:rPr>
        <w:tab/>
        <w:t xml:space="preserve">The Bidder shall prepare and submit an original of the first and second envelopes as described in </w:t>
      </w:r>
      <w:r w:rsidRPr="006B562C">
        <w:rPr>
          <w:rFonts w:asciiTheme="majorHAnsi" w:hAnsiTheme="majorHAnsi"/>
          <w:b/>
          <w:szCs w:val="24"/>
        </w:rPr>
        <w:t>ITB</w:t>
      </w:r>
      <w:r w:rsidRPr="006B562C">
        <w:rPr>
          <w:rFonts w:asciiTheme="majorHAnsi" w:hAnsiTheme="majorHAnsi"/>
          <w:szCs w:val="24"/>
        </w:rPr>
        <w:t xml:space="preserve"> Clauses </w:t>
      </w:r>
      <w:r w:rsidRPr="006B562C">
        <w:rPr>
          <w:rFonts w:asciiTheme="majorHAnsi" w:hAnsiTheme="majorHAnsi"/>
          <w:szCs w:val="24"/>
        </w:rPr>
        <w:fldChar w:fldCharType="begin"/>
      </w:r>
      <w:r w:rsidRPr="006B562C">
        <w:rPr>
          <w:rFonts w:asciiTheme="majorHAnsi" w:hAnsiTheme="majorHAnsi"/>
          <w:szCs w:val="24"/>
        </w:rPr>
        <w:instrText xml:space="preserve"> REF _Ref242166279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12</w:t>
      </w:r>
      <w:r w:rsidRPr="006B562C">
        <w:rPr>
          <w:rFonts w:asciiTheme="majorHAnsi" w:hAnsiTheme="majorHAnsi"/>
          <w:szCs w:val="24"/>
        </w:rPr>
        <w:fldChar w:fldCharType="end"/>
      </w:r>
      <w:r w:rsidRPr="006B562C">
        <w:rPr>
          <w:rFonts w:asciiTheme="majorHAnsi" w:hAnsiTheme="majorHAnsi"/>
          <w:szCs w:val="24"/>
        </w:rPr>
        <w:t xml:space="preserve"> and </w:t>
      </w:r>
      <w:r w:rsidRPr="006B562C">
        <w:rPr>
          <w:rFonts w:asciiTheme="majorHAnsi" w:hAnsiTheme="majorHAnsi"/>
          <w:szCs w:val="24"/>
        </w:rPr>
        <w:fldChar w:fldCharType="begin"/>
      </w:r>
      <w:r w:rsidRPr="006B562C">
        <w:rPr>
          <w:rFonts w:asciiTheme="majorHAnsi" w:hAnsiTheme="majorHAnsi"/>
          <w:szCs w:val="24"/>
        </w:rPr>
        <w:instrText xml:space="preserve"> REF _Ref242166288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13</w:t>
      </w:r>
      <w:r w:rsidRPr="006B562C">
        <w:rPr>
          <w:rFonts w:asciiTheme="majorHAnsi" w:hAnsiTheme="majorHAnsi"/>
          <w:szCs w:val="24"/>
        </w:rPr>
        <w:fldChar w:fldCharType="end"/>
      </w:r>
      <w:r w:rsidRPr="006B562C">
        <w:rPr>
          <w:rFonts w:asciiTheme="majorHAnsi" w:hAnsiTheme="majorHAnsi"/>
          <w:szCs w:val="24"/>
        </w:rPr>
        <w:t>.  In addition, the Bidder shall submit copies of the first and second envelopes.  In the event of any discrepancy between the original and the copies, the original shall prevail.</w:t>
      </w:r>
    </w:p>
    <w:p w14:paraId="57B140CB" w14:textId="77777777" w:rsidR="006B562C" w:rsidRPr="006B562C" w:rsidRDefault="006B562C" w:rsidP="006B562C">
      <w:pPr>
        <w:pStyle w:val="Style1"/>
        <w:tabs>
          <w:tab w:val="clear" w:pos="1440"/>
        </w:tabs>
        <w:rPr>
          <w:rFonts w:asciiTheme="majorHAnsi" w:hAnsiTheme="majorHAnsi"/>
          <w:szCs w:val="24"/>
        </w:rPr>
      </w:pPr>
      <w:r w:rsidRPr="006B562C">
        <w:rPr>
          <w:rFonts w:asciiTheme="majorHAnsi" w:hAnsiTheme="majorHAnsi"/>
          <w:szCs w:val="24"/>
        </w:rPr>
        <w:t xml:space="preserve">19.4 </w:t>
      </w:r>
      <w:r w:rsidRPr="006B562C">
        <w:rPr>
          <w:rFonts w:asciiTheme="majorHAnsi" w:hAnsiTheme="majorHAnsi"/>
          <w:szCs w:val="24"/>
        </w:rPr>
        <w:tab/>
        <w:t>Each and every page of the Bid Form, including the Bill of Quantities, under Section IX hereof, shall be signed by the duly authorized representative/s of the Bidder. Failure to do so shall be a ground for the rejection of the bid.</w:t>
      </w:r>
    </w:p>
    <w:p w14:paraId="460F9D90" w14:textId="77777777" w:rsidR="006B562C" w:rsidRPr="006B562C" w:rsidRDefault="006B562C" w:rsidP="002338D0">
      <w:pPr>
        <w:pStyle w:val="Style1"/>
        <w:numPr>
          <w:ilvl w:val="1"/>
          <w:numId w:val="53"/>
        </w:numPr>
        <w:ind w:left="1418" w:hanging="709"/>
        <w:rPr>
          <w:rFonts w:asciiTheme="majorHAnsi" w:hAnsiTheme="majorHAnsi"/>
          <w:szCs w:val="24"/>
        </w:rPr>
      </w:pPr>
      <w:r w:rsidRPr="006B562C">
        <w:rPr>
          <w:rFonts w:asciiTheme="majorHAnsi" w:hAnsiTheme="majorHAnsi"/>
          <w:szCs w:val="24"/>
        </w:rPr>
        <w:t xml:space="preserve">Any interlineations, erasures, or overwriting shall be valid only if they are signed or initialed by the duly authorized representative/s of the Bidder. </w:t>
      </w:r>
    </w:p>
    <w:p w14:paraId="601C73C7"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216" w:name="_Toc240040444"/>
      <w:bookmarkStart w:id="1217" w:name="_Toc240040756"/>
      <w:bookmarkStart w:id="1218" w:name="_Toc240078837"/>
      <w:bookmarkStart w:id="1219" w:name="_Toc240079097"/>
      <w:bookmarkStart w:id="1220" w:name="_Toc240079513"/>
      <w:bookmarkStart w:id="1221" w:name="_Toc240193496"/>
      <w:bookmarkStart w:id="1222" w:name="_Toc240795002"/>
      <w:bookmarkStart w:id="1223" w:name="_Toc240040445"/>
      <w:bookmarkStart w:id="1224" w:name="_Toc240040757"/>
      <w:bookmarkStart w:id="1225" w:name="_Toc240078838"/>
      <w:bookmarkStart w:id="1226" w:name="_Toc240079098"/>
      <w:bookmarkStart w:id="1227" w:name="_Toc240079514"/>
      <w:bookmarkStart w:id="1228" w:name="_Toc240193497"/>
      <w:bookmarkStart w:id="1229" w:name="_Toc240795003"/>
      <w:bookmarkStart w:id="1230" w:name="_Toc240040448"/>
      <w:bookmarkStart w:id="1231" w:name="_Toc240040760"/>
      <w:bookmarkStart w:id="1232" w:name="_Toc240078841"/>
      <w:bookmarkStart w:id="1233" w:name="_Toc240079101"/>
      <w:bookmarkStart w:id="1234" w:name="_Toc240079517"/>
      <w:bookmarkStart w:id="1235" w:name="_Toc240193500"/>
      <w:bookmarkStart w:id="1236" w:name="_Toc240795006"/>
      <w:bookmarkStart w:id="1237" w:name="_Toc100571214"/>
      <w:bookmarkStart w:id="1238" w:name="_Toc100571510"/>
      <w:bookmarkStart w:id="1239" w:name="_Toc101169522"/>
      <w:bookmarkStart w:id="1240" w:name="_Toc101542563"/>
      <w:bookmarkStart w:id="1241" w:name="_Toc101545840"/>
      <w:bookmarkStart w:id="1242" w:name="_Ref102185144"/>
      <w:bookmarkStart w:id="1243" w:name="_Toc102300330"/>
      <w:bookmarkStart w:id="1244" w:name="_Toc102300561"/>
      <w:bookmarkStart w:id="1245" w:name="_Toc240193502"/>
      <w:bookmarkStart w:id="1246" w:name="_Toc240795008"/>
      <w:bookmarkStart w:id="1247" w:name="_Toc242866331"/>
      <w:bookmarkStart w:id="1248" w:name="_Toc355942768"/>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sidRPr="006B562C">
        <w:rPr>
          <w:color w:val="auto"/>
        </w:rPr>
        <w:t>Sealing and Marking of Bids</w:t>
      </w:r>
      <w:bookmarkEnd w:id="1237"/>
      <w:bookmarkEnd w:id="1238"/>
      <w:bookmarkEnd w:id="1239"/>
      <w:bookmarkEnd w:id="1240"/>
      <w:bookmarkEnd w:id="1241"/>
      <w:bookmarkEnd w:id="1242"/>
      <w:bookmarkEnd w:id="1243"/>
      <w:bookmarkEnd w:id="1244"/>
      <w:bookmarkEnd w:id="1245"/>
      <w:bookmarkEnd w:id="1246"/>
      <w:bookmarkEnd w:id="1247"/>
      <w:bookmarkEnd w:id="1248"/>
    </w:p>
    <w:p w14:paraId="3E928AA9" w14:textId="7DE4F844" w:rsidR="006B562C" w:rsidRPr="006B562C" w:rsidRDefault="006B562C" w:rsidP="002338D0">
      <w:pPr>
        <w:pStyle w:val="Style1"/>
        <w:numPr>
          <w:ilvl w:val="2"/>
          <w:numId w:val="39"/>
        </w:numPr>
        <w:rPr>
          <w:rFonts w:asciiTheme="majorHAnsi" w:hAnsiTheme="majorHAnsi"/>
          <w:szCs w:val="24"/>
        </w:rPr>
      </w:pPr>
      <w:bookmarkStart w:id="1249" w:name="_Ref240184011"/>
      <w:r w:rsidRPr="006B562C">
        <w:rPr>
          <w:rFonts w:asciiTheme="majorHAnsi" w:hAnsiTheme="majorHAnsi"/>
          <w:szCs w:val="24"/>
        </w:rPr>
        <w:t xml:space="preserve">Bidders shall enclose their original eligibility and technical documents described in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_Ref240183869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12</w:t>
      </w:r>
      <w:r w:rsidRPr="006B562C">
        <w:rPr>
          <w:rFonts w:asciiTheme="majorHAnsi" w:hAnsiTheme="majorHAnsi"/>
          <w:szCs w:val="24"/>
        </w:rPr>
        <w:fldChar w:fldCharType="end"/>
      </w:r>
      <w:r w:rsidRPr="006B562C">
        <w:rPr>
          <w:rFonts w:asciiTheme="majorHAnsi" w:hAnsiTheme="majorHAnsi"/>
          <w:szCs w:val="24"/>
        </w:rPr>
        <w:t>, in one sealed envelope marked “ORIGINAL - TECHNICAL COMPONENT,” and the original of their financial component in another sealed envelope marked “ORIGINAL - FINANCIAL COMPONENT,” sealing them all in an outer envelope marked “ORIGINAL BID.”</w:t>
      </w:r>
      <w:bookmarkEnd w:id="1249"/>
      <w:r w:rsidRPr="006B562C">
        <w:rPr>
          <w:rFonts w:asciiTheme="majorHAnsi" w:hAnsiTheme="majorHAnsi"/>
          <w:szCs w:val="24"/>
        </w:rPr>
        <w:t xml:space="preserve"> </w:t>
      </w:r>
    </w:p>
    <w:p w14:paraId="16DE486B"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14:paraId="688CEE3C" w14:textId="77777777" w:rsidR="006B562C" w:rsidRPr="006B562C" w:rsidRDefault="006B562C" w:rsidP="002338D0">
      <w:pPr>
        <w:pStyle w:val="Style1"/>
        <w:numPr>
          <w:ilvl w:val="2"/>
          <w:numId w:val="39"/>
        </w:numPr>
        <w:rPr>
          <w:rFonts w:asciiTheme="majorHAnsi" w:hAnsiTheme="majorHAnsi"/>
          <w:szCs w:val="24"/>
        </w:rPr>
      </w:pPr>
      <w:bookmarkStart w:id="1250" w:name="_Ref240184137"/>
      <w:r w:rsidRPr="006B562C">
        <w:rPr>
          <w:rFonts w:asciiTheme="majorHAnsi" w:hAnsiTheme="majorHAnsi"/>
          <w:szCs w:val="24"/>
        </w:rPr>
        <w:t xml:space="preserve">The original and the number of copies of the bid as indicated in the </w:t>
      </w:r>
      <w:hyperlink w:anchor="bds20_3"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 xml:space="preserve"> shall be typed or written in ink and shall be signed by the Bidder or its duly authorized representative/s.</w:t>
      </w:r>
      <w:bookmarkEnd w:id="1250"/>
      <w:r w:rsidRPr="006B562C">
        <w:rPr>
          <w:rFonts w:asciiTheme="majorHAnsi" w:hAnsiTheme="majorHAnsi"/>
          <w:szCs w:val="24"/>
        </w:rPr>
        <w:t xml:space="preserve">  </w:t>
      </w:r>
    </w:p>
    <w:p w14:paraId="019C6AF0"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All envelopes shall:</w:t>
      </w:r>
    </w:p>
    <w:p w14:paraId="68BF2551"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contain the name of the contract to be bid in capital letters;</w:t>
      </w:r>
    </w:p>
    <w:p w14:paraId="0807941C"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bear the name and address of the Bidder in capital letters;</w:t>
      </w:r>
    </w:p>
    <w:p w14:paraId="25C9A288"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be addressed to the Procuring Entity’s BAC in accordance with </w:t>
      </w:r>
      <w:r w:rsidRPr="006B562C">
        <w:rPr>
          <w:rFonts w:asciiTheme="majorHAnsi" w:hAnsiTheme="majorHAnsi"/>
          <w:b/>
          <w:szCs w:val="24"/>
        </w:rPr>
        <w:t>ITB</w:t>
      </w:r>
      <w:r w:rsidRPr="006B562C">
        <w:rPr>
          <w:rFonts w:asciiTheme="majorHAnsi" w:hAnsiTheme="majorHAnsi"/>
          <w:szCs w:val="24"/>
        </w:rPr>
        <w:t xml:space="preserve"> Clause 20.1;</w:t>
      </w:r>
    </w:p>
    <w:p w14:paraId="436D0343"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bear the specific identification of this bidding process indicated in the </w:t>
      </w:r>
      <w:r w:rsidRPr="006B562C">
        <w:rPr>
          <w:rFonts w:asciiTheme="majorHAnsi" w:hAnsiTheme="majorHAnsi"/>
          <w:b/>
          <w:szCs w:val="24"/>
        </w:rPr>
        <w:t>ITB</w:t>
      </w:r>
      <w:r w:rsidRPr="006B562C">
        <w:rPr>
          <w:rFonts w:asciiTheme="majorHAnsi" w:hAnsiTheme="majorHAnsi"/>
          <w:szCs w:val="24"/>
        </w:rPr>
        <w:t xml:space="preserve"> Clause 1.2; and</w:t>
      </w:r>
    </w:p>
    <w:p w14:paraId="48230299" w14:textId="4C47E44F"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bear a warning “DO NOT OPEN BEFORE…” the date and time for the opening of bids, in accordance with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_Ref241918453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21</w:t>
      </w:r>
      <w:r w:rsidRPr="006B562C">
        <w:rPr>
          <w:rFonts w:asciiTheme="majorHAnsi" w:hAnsiTheme="majorHAnsi"/>
          <w:szCs w:val="24"/>
        </w:rPr>
        <w:fldChar w:fldCharType="end"/>
      </w:r>
      <w:r w:rsidRPr="006B562C">
        <w:rPr>
          <w:rFonts w:asciiTheme="majorHAnsi" w:hAnsiTheme="majorHAnsi"/>
          <w:szCs w:val="24"/>
        </w:rPr>
        <w:t>.</w:t>
      </w:r>
    </w:p>
    <w:p w14:paraId="02277895" w14:textId="77777777" w:rsid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 opening. </w:t>
      </w:r>
    </w:p>
    <w:p w14:paraId="0AF5229C" w14:textId="77777777" w:rsidR="00D748A6" w:rsidRPr="006B562C" w:rsidRDefault="00D748A6" w:rsidP="00D748A6">
      <w:pPr>
        <w:pStyle w:val="Heading3"/>
      </w:pPr>
    </w:p>
    <w:p w14:paraId="3F49AD2B" w14:textId="77777777" w:rsidR="006B562C" w:rsidRPr="006B562C" w:rsidRDefault="006B562C" w:rsidP="002338D0">
      <w:pPr>
        <w:pStyle w:val="Heading2"/>
        <w:keepLines w:val="0"/>
        <w:numPr>
          <w:ilvl w:val="0"/>
          <w:numId w:val="38"/>
        </w:numPr>
        <w:overflowPunct w:val="0"/>
        <w:autoSpaceDE w:val="0"/>
        <w:autoSpaceDN w:val="0"/>
        <w:adjustRightInd w:val="0"/>
        <w:spacing w:before="240" w:after="240" w:line="240" w:lineRule="atLeast"/>
        <w:ind w:left="0" w:firstLine="0"/>
        <w:jc w:val="center"/>
        <w:textAlignment w:val="baseline"/>
        <w:rPr>
          <w:color w:val="auto"/>
          <w:sz w:val="24"/>
          <w:szCs w:val="24"/>
        </w:rPr>
      </w:pPr>
      <w:bookmarkStart w:id="1251" w:name="_Toc240040451"/>
      <w:bookmarkStart w:id="1252" w:name="_Toc240040763"/>
      <w:bookmarkStart w:id="1253" w:name="_Toc240078844"/>
      <w:bookmarkStart w:id="1254" w:name="_Toc240079104"/>
      <w:bookmarkStart w:id="1255" w:name="_Toc240079520"/>
      <w:bookmarkStart w:id="1256" w:name="_Toc355942769"/>
      <w:bookmarkEnd w:id="1251"/>
      <w:bookmarkEnd w:id="1252"/>
      <w:bookmarkEnd w:id="1253"/>
      <w:bookmarkEnd w:id="1254"/>
      <w:bookmarkEnd w:id="1255"/>
      <w:r w:rsidRPr="006B562C">
        <w:rPr>
          <w:color w:val="auto"/>
          <w:sz w:val="24"/>
          <w:szCs w:val="24"/>
        </w:rPr>
        <w:t>Submission and Opening of Bids</w:t>
      </w:r>
      <w:bookmarkEnd w:id="1256"/>
    </w:p>
    <w:p w14:paraId="08851794"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257" w:name="_Toc240040453"/>
      <w:bookmarkStart w:id="1258" w:name="_Toc240040765"/>
      <w:bookmarkStart w:id="1259" w:name="_Toc240078846"/>
      <w:bookmarkStart w:id="1260" w:name="_Toc240079106"/>
      <w:bookmarkStart w:id="1261" w:name="_Toc240079522"/>
      <w:bookmarkStart w:id="1262" w:name="_Toc240193503"/>
      <w:bookmarkStart w:id="1263" w:name="_Toc240795009"/>
      <w:bookmarkStart w:id="1264" w:name="_Ref240184293"/>
      <w:bookmarkStart w:id="1265" w:name="_Toc240193504"/>
      <w:bookmarkStart w:id="1266" w:name="_Ref240698585"/>
      <w:bookmarkStart w:id="1267" w:name="_Toc240795010"/>
      <w:bookmarkStart w:id="1268" w:name="_Ref241918453"/>
      <w:bookmarkStart w:id="1269" w:name="_Ref242166249"/>
      <w:bookmarkStart w:id="1270" w:name="_Toc242866332"/>
      <w:bookmarkStart w:id="1271" w:name="_Toc355942770"/>
      <w:bookmarkEnd w:id="1257"/>
      <w:bookmarkEnd w:id="1258"/>
      <w:bookmarkEnd w:id="1259"/>
      <w:bookmarkEnd w:id="1260"/>
      <w:bookmarkEnd w:id="1261"/>
      <w:bookmarkEnd w:id="1262"/>
      <w:bookmarkEnd w:id="1263"/>
      <w:r w:rsidRPr="006B562C">
        <w:rPr>
          <w:color w:val="auto"/>
        </w:rPr>
        <w:t>Deadline for Submission of Bids</w:t>
      </w:r>
      <w:bookmarkEnd w:id="1264"/>
      <w:bookmarkEnd w:id="1265"/>
      <w:bookmarkEnd w:id="1266"/>
      <w:bookmarkEnd w:id="1267"/>
      <w:bookmarkEnd w:id="1268"/>
      <w:bookmarkEnd w:id="1269"/>
      <w:bookmarkEnd w:id="1270"/>
      <w:bookmarkEnd w:id="1271"/>
    </w:p>
    <w:p w14:paraId="74E641C8" w14:textId="77777777" w:rsidR="006B562C" w:rsidRPr="006B562C" w:rsidRDefault="006B562C" w:rsidP="006B562C">
      <w:pPr>
        <w:ind w:left="720"/>
        <w:rPr>
          <w:rFonts w:asciiTheme="majorHAnsi" w:hAnsiTheme="majorHAnsi"/>
        </w:rPr>
      </w:pPr>
      <w:r w:rsidRPr="006B562C">
        <w:rPr>
          <w:rFonts w:asciiTheme="majorHAnsi" w:hAnsiTheme="majorHAnsi"/>
        </w:rPr>
        <w:t xml:space="preserve">Bids must be received by the Procuring Entity’s BAC at the address and on or before the date and time indicated in the </w:t>
      </w:r>
      <w:hyperlink w:anchor="bds21" w:history="1">
        <w:r w:rsidRPr="006B562C">
          <w:rPr>
            <w:rStyle w:val="Hyperlink"/>
            <w:rFonts w:asciiTheme="majorHAnsi" w:hAnsiTheme="majorHAnsi"/>
            <w:color w:val="auto"/>
          </w:rPr>
          <w:t>BDS</w:t>
        </w:r>
      </w:hyperlink>
      <w:r w:rsidRPr="006B562C">
        <w:rPr>
          <w:rStyle w:val="Hyperlink"/>
          <w:rFonts w:asciiTheme="majorHAnsi" w:hAnsiTheme="majorHAnsi"/>
          <w:b/>
          <w:color w:val="auto"/>
        </w:rPr>
        <w:t>.</w:t>
      </w:r>
    </w:p>
    <w:p w14:paraId="40769EA0"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272" w:name="_Toc240040462"/>
      <w:bookmarkStart w:id="1273" w:name="_Toc240040774"/>
      <w:bookmarkStart w:id="1274" w:name="_Toc100571216"/>
      <w:bookmarkStart w:id="1275" w:name="_Toc100571512"/>
      <w:bookmarkStart w:id="1276" w:name="_Toc101169524"/>
      <w:bookmarkStart w:id="1277" w:name="_Toc101542565"/>
      <w:bookmarkStart w:id="1278" w:name="_Toc101545842"/>
      <w:bookmarkStart w:id="1279" w:name="_Toc102300332"/>
      <w:bookmarkStart w:id="1280" w:name="_Toc102300563"/>
      <w:bookmarkStart w:id="1281" w:name="_Toc240193505"/>
      <w:bookmarkStart w:id="1282" w:name="_Toc240795011"/>
      <w:bookmarkStart w:id="1283" w:name="_Toc242866333"/>
      <w:bookmarkStart w:id="1284" w:name="_Toc355942771"/>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1272"/>
      <w:bookmarkEnd w:id="1273"/>
      <w:r w:rsidRPr="006B562C">
        <w:rPr>
          <w:color w:val="auto"/>
        </w:rPr>
        <w:t>Late Bids</w:t>
      </w:r>
      <w:bookmarkEnd w:id="246"/>
      <w:bookmarkEnd w:id="247"/>
      <w:bookmarkEnd w:id="248"/>
      <w:bookmarkEnd w:id="249"/>
      <w:bookmarkEnd w:id="250"/>
      <w:bookmarkEnd w:id="251"/>
      <w:bookmarkEnd w:id="252"/>
      <w:bookmarkEnd w:id="253"/>
      <w:bookmarkEnd w:id="254"/>
      <w:bookmarkEnd w:id="255"/>
      <w:bookmarkEnd w:id="1274"/>
      <w:bookmarkEnd w:id="1275"/>
      <w:bookmarkEnd w:id="1276"/>
      <w:bookmarkEnd w:id="1277"/>
      <w:bookmarkEnd w:id="1278"/>
      <w:bookmarkEnd w:id="1279"/>
      <w:bookmarkEnd w:id="1280"/>
      <w:bookmarkEnd w:id="1281"/>
      <w:bookmarkEnd w:id="1282"/>
      <w:bookmarkEnd w:id="1283"/>
      <w:bookmarkEnd w:id="1284"/>
    </w:p>
    <w:p w14:paraId="21B03B77" w14:textId="30CE9601" w:rsidR="006B562C" w:rsidRPr="006B562C" w:rsidRDefault="006B562C" w:rsidP="006B562C">
      <w:pPr>
        <w:ind w:left="720"/>
        <w:rPr>
          <w:rFonts w:asciiTheme="majorHAnsi" w:hAnsiTheme="majorHAnsi"/>
        </w:rPr>
      </w:pPr>
      <w:r w:rsidRPr="006B562C">
        <w:rPr>
          <w:rFonts w:asciiTheme="majorHAnsi" w:hAnsiTheme="majorHAnsi"/>
        </w:rPr>
        <w:t xml:space="preserve">Any bid submitted after the deadline for submission and receipt of bids prescribed by the Procuring Entity, pursuant to </w:t>
      </w:r>
      <w:r w:rsidRPr="006B562C">
        <w:rPr>
          <w:rFonts w:asciiTheme="majorHAnsi" w:hAnsiTheme="majorHAnsi"/>
          <w:b/>
        </w:rPr>
        <w:t>ITB</w:t>
      </w:r>
      <w:r w:rsidRPr="006B562C">
        <w:rPr>
          <w:rFonts w:asciiTheme="majorHAnsi" w:hAnsiTheme="majorHAnsi"/>
        </w:rPr>
        <w:t xml:space="preserve"> Clause </w:t>
      </w:r>
      <w:r w:rsidRPr="006B562C">
        <w:rPr>
          <w:rFonts w:asciiTheme="majorHAnsi" w:hAnsiTheme="majorHAnsi"/>
        </w:rPr>
        <w:fldChar w:fldCharType="begin"/>
      </w:r>
      <w:r w:rsidRPr="006B562C">
        <w:rPr>
          <w:rFonts w:asciiTheme="majorHAnsi" w:hAnsiTheme="majorHAnsi"/>
        </w:rPr>
        <w:instrText xml:space="preserve"> REF _Ref240698585 \r \h  \* MERGEFORMAT </w:instrText>
      </w:r>
      <w:r w:rsidRPr="006B562C">
        <w:rPr>
          <w:rFonts w:asciiTheme="majorHAnsi" w:hAnsiTheme="majorHAnsi"/>
        </w:rPr>
      </w:r>
      <w:r w:rsidRPr="006B562C">
        <w:rPr>
          <w:rFonts w:asciiTheme="majorHAnsi" w:hAnsiTheme="majorHAnsi"/>
        </w:rPr>
        <w:fldChar w:fldCharType="separate"/>
      </w:r>
      <w:r w:rsidR="00CD7CF1">
        <w:rPr>
          <w:rFonts w:asciiTheme="majorHAnsi" w:hAnsiTheme="majorHAnsi"/>
        </w:rPr>
        <w:t>21</w:t>
      </w:r>
      <w:r w:rsidRPr="006B562C">
        <w:rPr>
          <w:rFonts w:asciiTheme="majorHAnsi" w:hAnsiTheme="majorHAnsi"/>
        </w:rPr>
        <w:fldChar w:fldCharType="end"/>
      </w:r>
      <w:r w:rsidRPr="006B562C">
        <w:rPr>
          <w:rFonts w:asciiTheme="majorHAnsi" w:hAnsiTheme="majorHAnsi"/>
        </w:rPr>
        <w:t>, shall be declared “Late” and shall not be accepted by the Procuring Entity. The BAC shall record in the minutes of Bid Submission and Opening, the Bidder’s name, its representative and the time the late bid was submitted.</w:t>
      </w:r>
    </w:p>
    <w:p w14:paraId="00E607D2"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285" w:name="_Toc100571217"/>
      <w:bookmarkStart w:id="1286" w:name="_Toc100571513"/>
      <w:bookmarkStart w:id="1287" w:name="_Toc101169525"/>
      <w:bookmarkStart w:id="1288" w:name="_Toc101542566"/>
      <w:bookmarkStart w:id="1289" w:name="_Toc101545843"/>
      <w:bookmarkStart w:id="1290" w:name="_Toc102300333"/>
      <w:bookmarkStart w:id="1291" w:name="_Toc102300564"/>
      <w:bookmarkStart w:id="1292" w:name="_Toc240193507"/>
      <w:bookmarkStart w:id="1293" w:name="_Ref240688693"/>
      <w:bookmarkStart w:id="1294" w:name="_Toc240795013"/>
      <w:bookmarkStart w:id="1295" w:name="_Toc242866334"/>
      <w:bookmarkStart w:id="1296" w:name="_Toc355942772"/>
      <w:r w:rsidRPr="006B562C">
        <w:rPr>
          <w:color w:val="auto"/>
        </w:rPr>
        <w:t>Modification and Withdrawal of Bids</w:t>
      </w:r>
      <w:bookmarkEnd w:id="256"/>
      <w:bookmarkEnd w:id="257"/>
      <w:bookmarkEnd w:id="258"/>
      <w:bookmarkEnd w:id="259"/>
      <w:bookmarkEnd w:id="260"/>
      <w:bookmarkEnd w:id="261"/>
      <w:bookmarkEnd w:id="262"/>
      <w:bookmarkEnd w:id="263"/>
      <w:bookmarkEnd w:id="264"/>
      <w:bookmarkEnd w:id="265"/>
      <w:bookmarkEnd w:id="266"/>
      <w:bookmarkEnd w:id="1285"/>
      <w:bookmarkEnd w:id="1286"/>
      <w:bookmarkEnd w:id="1287"/>
      <w:bookmarkEnd w:id="1288"/>
      <w:bookmarkEnd w:id="1289"/>
      <w:bookmarkEnd w:id="1290"/>
      <w:bookmarkEnd w:id="1291"/>
      <w:bookmarkEnd w:id="1292"/>
      <w:bookmarkEnd w:id="1293"/>
      <w:bookmarkEnd w:id="1294"/>
      <w:bookmarkEnd w:id="1295"/>
      <w:bookmarkEnd w:id="1296"/>
    </w:p>
    <w:p w14:paraId="13C6B0A0" w14:textId="77777777" w:rsidR="006B562C" w:rsidRPr="006B562C" w:rsidRDefault="006B562C" w:rsidP="002338D0">
      <w:pPr>
        <w:pStyle w:val="Style1"/>
        <w:numPr>
          <w:ilvl w:val="2"/>
          <w:numId w:val="39"/>
        </w:numPr>
        <w:rPr>
          <w:rFonts w:asciiTheme="majorHAnsi" w:hAnsiTheme="majorHAnsi"/>
          <w:szCs w:val="24"/>
        </w:rPr>
      </w:pPr>
      <w:bookmarkStart w:id="1297" w:name="_Ref240698625"/>
      <w:r w:rsidRPr="006B562C">
        <w:rPr>
          <w:rFonts w:asciiTheme="majorHAnsi" w:hAnsiTheme="majorHAnsi"/>
          <w:szCs w:val="24"/>
        </w:rPr>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and properly identified in accordance with Clause 20, linked to its original bid marked as “TECHNICAL MODIFICATION” or “FINANCIAL MODIFICATION” and stamped “received” by the BAC. Bid modifications received after the applicable deadline shall not be considered and shall be returned to the Bidder unopened.</w:t>
      </w:r>
      <w:bookmarkEnd w:id="1297"/>
      <w:r w:rsidRPr="006B562C">
        <w:rPr>
          <w:rFonts w:asciiTheme="majorHAnsi" w:hAnsiTheme="majorHAnsi"/>
          <w:szCs w:val="24"/>
        </w:rPr>
        <w:t xml:space="preserve">  </w:t>
      </w:r>
    </w:p>
    <w:p w14:paraId="4872997B"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authorized representative of the Bidder identified in the Omnibus Sworn Statement, a copy of which should be attached to the letter.</w:t>
      </w:r>
    </w:p>
    <w:p w14:paraId="6F76E13B" w14:textId="1CB12EB9"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Bids requested to be withdrawn in accordance with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_Ref240698625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23.1</w:t>
      </w:r>
      <w:r w:rsidRPr="006B562C">
        <w:rPr>
          <w:rFonts w:asciiTheme="majorHAnsi" w:hAnsiTheme="majorHAnsi"/>
          <w:szCs w:val="24"/>
        </w:rPr>
        <w:fldChar w:fldCharType="end"/>
      </w:r>
      <w:r w:rsidRPr="006B562C">
        <w:rPr>
          <w:rFonts w:asciiTheme="majorHAnsi" w:hAnsiTheme="majorHAnsi"/>
          <w:szCs w:val="24"/>
        </w:rPr>
        <w:t xml:space="preserve"> shall be returned unopened to the Bidders. A Bidder, who has acquired the bidding documents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p>
    <w:p w14:paraId="3EAB78FD" w14:textId="216FEDF2" w:rsidR="006B562C" w:rsidRPr="006B562C" w:rsidRDefault="006B562C" w:rsidP="002338D0">
      <w:pPr>
        <w:pStyle w:val="Style1"/>
        <w:numPr>
          <w:ilvl w:val="2"/>
          <w:numId w:val="39"/>
        </w:numPr>
        <w:rPr>
          <w:rFonts w:asciiTheme="majorHAnsi" w:hAnsiTheme="majorHAnsi"/>
          <w:szCs w:val="24"/>
        </w:rPr>
      </w:pPr>
      <w:bookmarkStart w:id="1298" w:name="_Toc99261569"/>
      <w:bookmarkStart w:id="1299" w:name="_Toc99766180"/>
      <w:bookmarkStart w:id="1300" w:name="_Toc99862547"/>
      <w:bookmarkStart w:id="1301" w:name="_Toc99942632"/>
      <w:bookmarkStart w:id="1302" w:name="_Toc100755337"/>
      <w:bookmarkStart w:id="1303" w:name="_Toc100906961"/>
      <w:bookmarkStart w:id="1304" w:name="_Toc100978241"/>
      <w:bookmarkStart w:id="1305" w:name="_Toc100978626"/>
      <w:r w:rsidRPr="006B562C">
        <w:rPr>
          <w:rFonts w:asciiTheme="majorHAnsi" w:hAnsiTheme="majorHAnsi"/>
          <w:szCs w:val="24"/>
        </w:rPr>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6B562C">
        <w:rPr>
          <w:rFonts w:asciiTheme="majorHAnsi" w:hAnsiTheme="majorHAnsi"/>
          <w:b/>
          <w:szCs w:val="24"/>
        </w:rPr>
        <w:t xml:space="preserve">ITB </w:t>
      </w:r>
      <w:r w:rsidRPr="006B562C">
        <w:rPr>
          <w:rFonts w:asciiTheme="majorHAnsi" w:hAnsiTheme="majorHAnsi"/>
          <w:szCs w:val="24"/>
        </w:rPr>
        <w:t xml:space="preserve">Clause </w:t>
      </w:r>
      <w:r w:rsidRPr="006B562C">
        <w:rPr>
          <w:rFonts w:asciiTheme="majorHAnsi" w:hAnsiTheme="majorHAnsi"/>
          <w:szCs w:val="24"/>
        </w:rPr>
        <w:fldChar w:fldCharType="begin"/>
      </w:r>
      <w:r w:rsidRPr="006B562C">
        <w:rPr>
          <w:rFonts w:asciiTheme="majorHAnsi" w:hAnsiTheme="majorHAnsi"/>
          <w:szCs w:val="24"/>
        </w:rPr>
        <w:instrText xml:space="preserve"> REF _Ref36543815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18.5</w:t>
      </w:r>
      <w:r w:rsidRPr="006B562C">
        <w:rPr>
          <w:rFonts w:asciiTheme="majorHAnsi" w:hAnsiTheme="majorHAnsi"/>
          <w:szCs w:val="24"/>
        </w:rPr>
        <w:fldChar w:fldCharType="end"/>
      </w:r>
      <w:r w:rsidRPr="006B562C">
        <w:rPr>
          <w:rFonts w:asciiTheme="majorHAnsi" w:hAnsiTheme="majorHAnsi"/>
          <w:szCs w:val="24"/>
        </w:rPr>
        <w:t>, and the imposition of administrative, civil, and criminal sanctions as prescribed by RA 9184 and its IRR.</w:t>
      </w:r>
      <w:bookmarkEnd w:id="1298"/>
      <w:bookmarkEnd w:id="1299"/>
      <w:bookmarkEnd w:id="1300"/>
      <w:bookmarkEnd w:id="1301"/>
      <w:bookmarkEnd w:id="1302"/>
      <w:bookmarkEnd w:id="1303"/>
      <w:bookmarkEnd w:id="1304"/>
      <w:bookmarkEnd w:id="1305"/>
    </w:p>
    <w:p w14:paraId="534D52C2"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306" w:name="_Toc240040469"/>
      <w:bookmarkStart w:id="1307" w:name="_Toc240040781"/>
      <w:bookmarkStart w:id="1308" w:name="_Toc240040471"/>
      <w:bookmarkStart w:id="1309" w:name="_Toc240040783"/>
      <w:bookmarkStart w:id="1310" w:name="_Toc240040472"/>
      <w:bookmarkStart w:id="1311" w:name="_Toc240040784"/>
      <w:bookmarkStart w:id="1312" w:name="_Toc100571218"/>
      <w:bookmarkStart w:id="1313" w:name="_Toc100571514"/>
      <w:bookmarkStart w:id="1314" w:name="_Toc101169526"/>
      <w:bookmarkStart w:id="1315" w:name="_Toc101542567"/>
      <w:bookmarkStart w:id="1316" w:name="_Toc101545844"/>
      <w:bookmarkStart w:id="1317" w:name="_Toc102300334"/>
      <w:bookmarkStart w:id="1318" w:name="_Toc102300565"/>
      <w:bookmarkStart w:id="1319" w:name="_Toc240193508"/>
      <w:bookmarkStart w:id="1320" w:name="_Toc240795014"/>
      <w:bookmarkStart w:id="1321" w:name="_Toc242866335"/>
      <w:bookmarkStart w:id="1322" w:name="_Toc355942773"/>
      <w:bookmarkEnd w:id="1306"/>
      <w:bookmarkEnd w:id="1307"/>
      <w:bookmarkEnd w:id="1308"/>
      <w:bookmarkEnd w:id="1309"/>
      <w:bookmarkEnd w:id="1310"/>
      <w:bookmarkEnd w:id="1311"/>
      <w:r w:rsidRPr="006B562C">
        <w:rPr>
          <w:color w:val="auto"/>
        </w:rPr>
        <w:t>Opening</w:t>
      </w:r>
      <w:bookmarkEnd w:id="267"/>
      <w:bookmarkEnd w:id="268"/>
      <w:bookmarkEnd w:id="269"/>
      <w:bookmarkEnd w:id="270"/>
      <w:r w:rsidRPr="006B562C">
        <w:rPr>
          <w:color w:val="auto"/>
        </w:rPr>
        <w:t xml:space="preserve"> and Preliminary Examination of Bids</w:t>
      </w:r>
      <w:bookmarkEnd w:id="271"/>
      <w:bookmarkEnd w:id="272"/>
      <w:bookmarkEnd w:id="273"/>
      <w:bookmarkEnd w:id="274"/>
      <w:bookmarkEnd w:id="275"/>
      <w:bookmarkEnd w:id="276"/>
      <w:bookmarkEnd w:id="1312"/>
      <w:bookmarkEnd w:id="1313"/>
      <w:bookmarkEnd w:id="1314"/>
      <w:bookmarkEnd w:id="1315"/>
      <w:bookmarkEnd w:id="1316"/>
      <w:bookmarkEnd w:id="1317"/>
      <w:bookmarkEnd w:id="1318"/>
      <w:bookmarkEnd w:id="1319"/>
      <w:bookmarkEnd w:id="1320"/>
      <w:bookmarkEnd w:id="1321"/>
      <w:bookmarkEnd w:id="1322"/>
      <w:r w:rsidRPr="006B562C">
        <w:rPr>
          <w:color w:val="auto"/>
        </w:rPr>
        <w:t xml:space="preserve"> </w:t>
      </w:r>
    </w:p>
    <w:p w14:paraId="586CB5F1" w14:textId="77777777" w:rsidR="006B562C" w:rsidRPr="006B562C" w:rsidRDefault="006B562C" w:rsidP="002338D0">
      <w:pPr>
        <w:pStyle w:val="Style1"/>
        <w:numPr>
          <w:ilvl w:val="2"/>
          <w:numId w:val="39"/>
        </w:numPr>
        <w:rPr>
          <w:rFonts w:asciiTheme="majorHAnsi" w:hAnsiTheme="majorHAnsi"/>
          <w:szCs w:val="24"/>
          <w:lang w:val="en-PH" w:eastAsia="en-PH"/>
        </w:rPr>
      </w:pPr>
      <w:bookmarkStart w:id="1323" w:name="_Ref240184476"/>
      <w:r w:rsidRPr="006B562C">
        <w:rPr>
          <w:rFonts w:asciiTheme="majorHAnsi" w:hAnsiTheme="majorHAnsi"/>
          <w:szCs w:val="24"/>
          <w:lang w:val="en-PH" w:eastAsia="en-PH"/>
        </w:rPr>
        <w:t xml:space="preserve">The BAC shall open the Bids </w:t>
      </w:r>
      <w:r w:rsidRPr="006B562C">
        <w:rPr>
          <w:rFonts w:asciiTheme="majorHAnsi" w:hAnsiTheme="majorHAnsi"/>
          <w:szCs w:val="24"/>
        </w:rPr>
        <w:t>in public</w:t>
      </w:r>
      <w:r w:rsidRPr="006B562C">
        <w:rPr>
          <w:rFonts w:asciiTheme="majorHAnsi" w:hAnsiTheme="majorHAnsi"/>
          <w:szCs w:val="24"/>
          <w:lang w:val="en-PH" w:eastAsia="en-PH"/>
        </w:rPr>
        <w:t xml:space="preserve">, immediately after the deadline for the submission and receipt of bids in public, as specified in the </w:t>
      </w:r>
      <w:hyperlink w:anchor="bds24_1" w:history="1">
        <w:r w:rsidRPr="006B562C">
          <w:rPr>
            <w:rStyle w:val="Hyperlink"/>
            <w:rFonts w:asciiTheme="majorHAnsi" w:eastAsiaTheme="majorEastAsia" w:hAnsiTheme="majorHAnsi"/>
            <w:color w:val="auto"/>
            <w:szCs w:val="24"/>
            <w:lang w:val="en-PH" w:eastAsia="en-PH"/>
          </w:rPr>
          <w:t>BDS</w:t>
        </w:r>
      </w:hyperlink>
      <w:r w:rsidRPr="006B562C">
        <w:rPr>
          <w:rFonts w:asciiTheme="majorHAnsi" w:hAnsiTheme="majorHAnsi"/>
          <w:szCs w:val="24"/>
        </w:rPr>
        <w:t xml:space="preserve">. In case the Bids cannot be opened as scheduled due to justifiable reasons, the BAC shall take custody of the Bids submitted and reschedule the opening of Bids on the next working day or at the soonest possible time through the issuance of a Notice of Postponement to be posted in the PhilGEPS website and the website of the Procuring Entity concerned. </w:t>
      </w:r>
    </w:p>
    <w:p w14:paraId="5D8CB3BE"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Unless otherwise specified in the BDS, the BAC shall open the first bid envelopes and determine each Bidder’s compliance with the documents prescribed in ITB Clause 12,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14:paraId="79D86E04" w14:textId="77777777" w:rsidR="006B562C" w:rsidRPr="006B562C" w:rsidRDefault="006B562C" w:rsidP="002338D0">
      <w:pPr>
        <w:pStyle w:val="Style1"/>
        <w:numPr>
          <w:ilvl w:val="2"/>
          <w:numId w:val="39"/>
        </w:numPr>
        <w:rPr>
          <w:rFonts w:asciiTheme="majorHAnsi" w:hAnsiTheme="majorHAnsi"/>
          <w:szCs w:val="24"/>
          <w:lang w:val="en-PH" w:eastAsia="en-PH"/>
        </w:rPr>
      </w:pPr>
      <w:bookmarkStart w:id="1324" w:name="_Ref240185664"/>
      <w:bookmarkEnd w:id="1323"/>
      <w:r w:rsidRPr="006B562C">
        <w:rPr>
          <w:rFonts w:asciiTheme="majorHAnsi" w:hAnsiTheme="majorHAnsi"/>
          <w:szCs w:val="24"/>
          <w:lang w:val="en-PH" w:eastAsia="en-PH"/>
        </w:rPr>
        <w:t xml:space="preserve">Unless otherwise specified in the </w:t>
      </w:r>
      <w:r w:rsidRPr="006B562C">
        <w:rPr>
          <w:rFonts w:asciiTheme="majorHAnsi" w:hAnsiTheme="majorHAnsi"/>
          <w:b/>
          <w:szCs w:val="24"/>
          <w:u w:val="single"/>
          <w:lang w:val="en-PH" w:eastAsia="en-PH"/>
        </w:rPr>
        <w:t>BDS</w:t>
      </w:r>
      <w:r w:rsidRPr="006B562C">
        <w:rPr>
          <w:rFonts w:asciiTheme="majorHAnsi" w:hAnsiTheme="majorHAnsi"/>
          <w:szCs w:val="24"/>
          <w:lang w:val="en-PH" w:eastAsia="en-PH"/>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hyperlink w:anchor="bds24_2" w:history="1">
        <w:r w:rsidRPr="006B562C">
          <w:rPr>
            <w:rStyle w:val="Hyperlink"/>
            <w:rFonts w:asciiTheme="majorHAnsi" w:eastAsiaTheme="majorEastAsia" w:hAnsiTheme="majorHAnsi"/>
            <w:color w:val="auto"/>
            <w:szCs w:val="24"/>
            <w:lang w:val="en-PH" w:eastAsia="en-PH"/>
          </w:rPr>
          <w:t>ITB</w:t>
        </w:r>
      </w:hyperlink>
      <w:r w:rsidRPr="006B562C">
        <w:rPr>
          <w:rFonts w:asciiTheme="majorHAnsi" w:hAnsiTheme="majorHAnsi"/>
          <w:szCs w:val="24"/>
          <w:lang w:val="en-PH" w:eastAsia="en-PH"/>
        </w:rPr>
        <w:t xml:space="preserve"> Clause 13.2, the BAC shall rate the bid concerned as “failed.” Only bids that are determined to contain all the bid requirements for both components shall be rated “passed” and shall immediately be considered for evaluation and comparison.</w:t>
      </w:r>
      <w:bookmarkEnd w:id="1324"/>
    </w:p>
    <w:p w14:paraId="7F01822A"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Letters of Withdrawal shall be read out and recorded during bid opening, and the envelope containing the corresponding withdrawn bid shall be returned to the Bidder unopened.</w:t>
      </w:r>
    </w:p>
    <w:p w14:paraId="77EB890E"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All members of the BAC who are present during bid opening shall initial every page of the original copies of all bids received and opened.</w:t>
      </w:r>
    </w:p>
    <w:p w14:paraId="21F5CB69" w14:textId="7732D4F2"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In the case of an eligible foreign bidder as described in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_Ref99266420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5</w:t>
      </w:r>
      <w:r w:rsidRPr="006B562C">
        <w:rPr>
          <w:rFonts w:asciiTheme="majorHAnsi" w:hAnsiTheme="majorHAnsi"/>
          <w:szCs w:val="24"/>
        </w:rPr>
        <w:fldChar w:fldCharType="end"/>
      </w:r>
      <w:r w:rsidRPr="006B562C">
        <w:rPr>
          <w:rFonts w:asciiTheme="majorHAnsi" w:hAnsiTheme="majorHAnsi"/>
          <w:szCs w:val="24"/>
        </w:rPr>
        <w:t>, the following Class “A” Documents may be substituted with the appropriate equivalent documents, if any, issued by the country of the foreign bidder concerned, which shall likewise be uploaded and maintained in the PhilGEPS in accordance with Section 8.5.2 of the IRR.:</w:t>
      </w:r>
    </w:p>
    <w:p w14:paraId="6D892F38" w14:textId="77777777" w:rsidR="006B562C" w:rsidRPr="006B562C" w:rsidRDefault="006B562C" w:rsidP="002338D0">
      <w:pPr>
        <w:pStyle w:val="Style1"/>
        <w:numPr>
          <w:ilvl w:val="0"/>
          <w:numId w:val="44"/>
        </w:numPr>
        <w:rPr>
          <w:rFonts w:asciiTheme="majorHAnsi" w:hAnsiTheme="majorHAnsi"/>
          <w:szCs w:val="24"/>
        </w:rPr>
      </w:pPr>
      <w:r w:rsidRPr="006B562C">
        <w:rPr>
          <w:rFonts w:asciiTheme="majorHAnsi" w:hAnsiTheme="majorHAnsi"/>
          <w:szCs w:val="24"/>
          <w:lang w:eastAsia="et-EE"/>
        </w:rPr>
        <w:t>Registration certificate from the Securities and Exchange Commission (SEC), Department of Trade and Industry (DTI) for sole proprietorship, or CDA for cooperatives;</w:t>
      </w:r>
    </w:p>
    <w:p w14:paraId="42E55A66" w14:textId="77777777" w:rsidR="006B562C" w:rsidRPr="006B562C" w:rsidRDefault="006B562C" w:rsidP="002338D0">
      <w:pPr>
        <w:pStyle w:val="Style1"/>
        <w:numPr>
          <w:ilvl w:val="0"/>
          <w:numId w:val="44"/>
        </w:numPr>
        <w:rPr>
          <w:rFonts w:asciiTheme="majorHAnsi" w:hAnsiTheme="majorHAnsi"/>
          <w:szCs w:val="24"/>
        </w:rPr>
      </w:pPr>
      <w:r w:rsidRPr="006B562C">
        <w:rPr>
          <w:rFonts w:asciiTheme="majorHAnsi" w:hAnsiTheme="majorHAnsi"/>
          <w:szCs w:val="24"/>
        </w:rPr>
        <w:t>Mayor’s/</w:t>
      </w:r>
      <w:r w:rsidRPr="006B562C">
        <w:rPr>
          <w:rFonts w:asciiTheme="majorHAnsi" w:hAnsiTheme="majorHAnsi"/>
          <w:bCs/>
          <w:iCs/>
          <w:szCs w:val="24"/>
        </w:rPr>
        <w:t>Business</w:t>
      </w:r>
      <w:r w:rsidRPr="006B562C">
        <w:rPr>
          <w:rFonts w:asciiTheme="majorHAnsi" w:hAnsiTheme="majorHAnsi"/>
          <w:szCs w:val="24"/>
        </w:rPr>
        <w:t xml:space="preserve"> permit issued by the local government where the principal place of business of the Bidder is located; and</w:t>
      </w:r>
    </w:p>
    <w:p w14:paraId="73C9D9FC" w14:textId="77777777" w:rsidR="006B562C" w:rsidRPr="006B562C" w:rsidRDefault="006B562C" w:rsidP="002338D0">
      <w:pPr>
        <w:pStyle w:val="Style1"/>
        <w:numPr>
          <w:ilvl w:val="0"/>
          <w:numId w:val="44"/>
        </w:numPr>
        <w:rPr>
          <w:rFonts w:asciiTheme="majorHAnsi" w:hAnsiTheme="majorHAnsi"/>
          <w:szCs w:val="24"/>
        </w:rPr>
      </w:pPr>
      <w:r w:rsidRPr="006B562C">
        <w:rPr>
          <w:rFonts w:asciiTheme="majorHAnsi" w:hAnsiTheme="majorHAnsi"/>
          <w:szCs w:val="24"/>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14:paraId="21BC9E12" w14:textId="126D9BD3"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Each partner of a joint venture agreement shall likewise submit the document required in </w:t>
      </w:r>
      <w:r w:rsidRPr="006B562C">
        <w:rPr>
          <w:rFonts w:asciiTheme="majorHAnsi" w:hAnsiTheme="majorHAnsi"/>
          <w:b/>
          <w:szCs w:val="24"/>
        </w:rPr>
        <w:t>ITB</w:t>
      </w:r>
      <w:r w:rsidRPr="006B562C">
        <w:rPr>
          <w:rFonts w:asciiTheme="majorHAnsi" w:hAnsiTheme="majorHAnsi"/>
          <w:szCs w:val="24"/>
        </w:rPr>
        <w:t xml:space="preserve"> Clause 12.1(a)(i). Submission of documents required under </w:t>
      </w:r>
      <w:r w:rsidRPr="006B562C">
        <w:rPr>
          <w:rFonts w:asciiTheme="majorHAnsi" w:hAnsiTheme="majorHAnsi"/>
          <w:b/>
          <w:szCs w:val="24"/>
        </w:rPr>
        <w:t>ITB</w:t>
      </w:r>
      <w:r w:rsidRPr="006B562C">
        <w:rPr>
          <w:rFonts w:asciiTheme="majorHAnsi" w:hAnsiTheme="majorHAnsi"/>
          <w:szCs w:val="24"/>
        </w:rPr>
        <w:t xml:space="preserve"> Clauses </w:t>
      </w:r>
      <w:r w:rsidRPr="006B562C">
        <w:rPr>
          <w:rFonts w:asciiTheme="majorHAnsi" w:hAnsiTheme="majorHAnsi"/>
          <w:szCs w:val="24"/>
        </w:rPr>
        <w:fldChar w:fldCharType="begin"/>
      </w:r>
      <w:r w:rsidRPr="006B562C">
        <w:rPr>
          <w:rFonts w:asciiTheme="majorHAnsi" w:hAnsiTheme="majorHAnsi"/>
          <w:szCs w:val="24"/>
        </w:rPr>
        <w:instrText xml:space="preserve"> REF _Ref242760035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12.1(a)(ii)</w:t>
      </w:r>
      <w:r w:rsidRPr="006B562C">
        <w:rPr>
          <w:rFonts w:asciiTheme="majorHAnsi" w:hAnsiTheme="majorHAnsi"/>
          <w:szCs w:val="24"/>
        </w:rPr>
        <w:fldChar w:fldCharType="end"/>
      </w:r>
      <w:r w:rsidRPr="006B562C">
        <w:rPr>
          <w:rFonts w:asciiTheme="majorHAnsi" w:hAnsiTheme="majorHAnsi"/>
          <w:szCs w:val="24"/>
        </w:rPr>
        <w:t xml:space="preserve"> to 12.1(a)(iv) by any of the joint venture partners constitutes compliance.</w:t>
      </w:r>
    </w:p>
    <w:p w14:paraId="5C08E663"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 </w:t>
      </w:r>
    </w:p>
    <w:p w14:paraId="5C7B599A" w14:textId="77777777" w:rsidR="006B562C" w:rsidRPr="006B562C" w:rsidRDefault="006B562C" w:rsidP="006B562C">
      <w:pPr>
        <w:pStyle w:val="Style1"/>
        <w:tabs>
          <w:tab w:val="clear" w:pos="1440"/>
        </w:tabs>
        <w:rPr>
          <w:rFonts w:asciiTheme="majorHAnsi" w:hAnsiTheme="majorHAnsi"/>
          <w:szCs w:val="24"/>
        </w:rPr>
      </w:pPr>
      <w:r w:rsidRPr="006B562C">
        <w:rPr>
          <w:rFonts w:asciiTheme="majorHAnsi" w:hAnsiTheme="majorHAnsi"/>
          <w:szCs w:val="24"/>
        </w:rPr>
        <w:t xml:space="preserve">24.8. </w:t>
      </w:r>
      <w:r w:rsidRPr="006B562C">
        <w:rPr>
          <w:rFonts w:asciiTheme="majorHAnsi" w:hAnsiTheme="majorHAnsi"/>
          <w:szCs w:val="24"/>
        </w:rPr>
        <w:tab/>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14:paraId="03294988" w14:textId="77777777" w:rsidR="006B562C" w:rsidRPr="006B562C" w:rsidRDefault="006B562C" w:rsidP="006B562C">
      <w:pPr>
        <w:pStyle w:val="Style1"/>
        <w:tabs>
          <w:tab w:val="clear" w:pos="1440"/>
        </w:tabs>
        <w:rPr>
          <w:rFonts w:asciiTheme="majorHAnsi" w:hAnsiTheme="majorHAnsi"/>
          <w:szCs w:val="24"/>
        </w:rPr>
      </w:pPr>
      <w:r w:rsidRPr="006B562C">
        <w:rPr>
          <w:rFonts w:asciiTheme="majorHAnsi" w:hAnsiTheme="majorHAnsi"/>
          <w:szCs w:val="24"/>
        </w:rPr>
        <w:t>24.9</w:t>
      </w:r>
      <w:r w:rsidRPr="006B562C">
        <w:rPr>
          <w:rFonts w:asciiTheme="majorHAnsi" w:hAnsiTheme="majorHAnsi"/>
          <w:szCs w:val="24"/>
        </w:rPr>
        <w:tab/>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14:paraId="61F69F0D" w14:textId="77777777" w:rsidR="006B562C" w:rsidRPr="006B562C" w:rsidRDefault="006B562C" w:rsidP="002338D0">
      <w:pPr>
        <w:pStyle w:val="Heading2"/>
        <w:keepLines w:val="0"/>
        <w:numPr>
          <w:ilvl w:val="0"/>
          <w:numId w:val="38"/>
        </w:numPr>
        <w:overflowPunct w:val="0"/>
        <w:autoSpaceDE w:val="0"/>
        <w:autoSpaceDN w:val="0"/>
        <w:adjustRightInd w:val="0"/>
        <w:spacing w:before="240" w:after="240" w:line="240" w:lineRule="atLeast"/>
        <w:ind w:left="0" w:firstLine="0"/>
        <w:jc w:val="center"/>
        <w:textAlignment w:val="baseline"/>
        <w:rPr>
          <w:color w:val="auto"/>
          <w:sz w:val="24"/>
          <w:szCs w:val="24"/>
        </w:rPr>
      </w:pPr>
      <w:bookmarkStart w:id="1325" w:name="_Toc240040476"/>
      <w:bookmarkStart w:id="1326" w:name="_Toc240040788"/>
      <w:bookmarkStart w:id="1327" w:name="_Toc240078852"/>
      <w:bookmarkStart w:id="1328" w:name="_Toc240079112"/>
      <w:bookmarkStart w:id="1329" w:name="_Toc240079528"/>
      <w:bookmarkStart w:id="1330" w:name="_Toc355942774"/>
      <w:bookmarkEnd w:id="1325"/>
      <w:bookmarkEnd w:id="1326"/>
      <w:bookmarkEnd w:id="1327"/>
      <w:bookmarkEnd w:id="1328"/>
      <w:bookmarkEnd w:id="1329"/>
      <w:r w:rsidRPr="006B562C">
        <w:rPr>
          <w:color w:val="auto"/>
          <w:sz w:val="24"/>
          <w:szCs w:val="24"/>
        </w:rPr>
        <w:t>Evaluation and Comparison of Bids</w:t>
      </w:r>
      <w:bookmarkEnd w:id="1330"/>
    </w:p>
    <w:p w14:paraId="4D409BDA"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331" w:name="_Toc240040478"/>
      <w:bookmarkStart w:id="1332" w:name="_Toc240040790"/>
      <w:bookmarkStart w:id="1333" w:name="_Toc240078854"/>
      <w:bookmarkStart w:id="1334" w:name="_Toc240079114"/>
      <w:bookmarkStart w:id="1335" w:name="_Toc240079530"/>
      <w:bookmarkStart w:id="1336" w:name="_Toc240193509"/>
      <w:bookmarkStart w:id="1337" w:name="_Toc240795015"/>
      <w:bookmarkStart w:id="1338" w:name="_Toc240040481"/>
      <w:bookmarkStart w:id="1339" w:name="_Toc240040793"/>
      <w:bookmarkStart w:id="1340" w:name="_Toc240078857"/>
      <w:bookmarkStart w:id="1341" w:name="_Toc240079117"/>
      <w:bookmarkStart w:id="1342" w:name="_Toc240079533"/>
      <w:bookmarkStart w:id="1343" w:name="_Toc240193512"/>
      <w:bookmarkStart w:id="1344" w:name="_Toc240795018"/>
      <w:bookmarkStart w:id="1345" w:name="_Toc240040487"/>
      <w:bookmarkStart w:id="1346" w:name="_Toc240040799"/>
      <w:bookmarkStart w:id="1347" w:name="_Toc240078863"/>
      <w:bookmarkStart w:id="1348" w:name="_Toc240079123"/>
      <w:bookmarkStart w:id="1349" w:name="_Toc240079539"/>
      <w:bookmarkStart w:id="1350" w:name="_Toc240193518"/>
      <w:bookmarkStart w:id="1351" w:name="_Toc240795024"/>
      <w:bookmarkStart w:id="1352" w:name="_Toc240040488"/>
      <w:bookmarkStart w:id="1353" w:name="_Toc240040800"/>
      <w:bookmarkStart w:id="1354" w:name="_Toc240078864"/>
      <w:bookmarkStart w:id="1355" w:name="_Toc240079124"/>
      <w:bookmarkStart w:id="1356" w:name="_Toc240079540"/>
      <w:bookmarkStart w:id="1357" w:name="_Toc240193519"/>
      <w:bookmarkStart w:id="1358" w:name="_Toc240795025"/>
      <w:bookmarkStart w:id="1359" w:name="_Toc240040489"/>
      <w:bookmarkStart w:id="1360" w:name="_Toc240040801"/>
      <w:bookmarkStart w:id="1361" w:name="_Toc240078865"/>
      <w:bookmarkStart w:id="1362" w:name="_Toc240079125"/>
      <w:bookmarkStart w:id="1363" w:name="_Toc240079541"/>
      <w:bookmarkStart w:id="1364" w:name="_Toc240193520"/>
      <w:bookmarkStart w:id="1365" w:name="_Toc240795026"/>
      <w:bookmarkStart w:id="1366" w:name="_Toc100571219"/>
      <w:bookmarkStart w:id="1367" w:name="_Toc100571515"/>
      <w:bookmarkStart w:id="1368" w:name="_Toc101169527"/>
      <w:bookmarkStart w:id="1369" w:name="_Toc101542568"/>
      <w:bookmarkStart w:id="1370" w:name="_Toc101545845"/>
      <w:bookmarkStart w:id="1371" w:name="_Toc102300335"/>
      <w:bookmarkStart w:id="1372" w:name="_Toc102300566"/>
      <w:bookmarkStart w:id="1373" w:name="_Toc240193522"/>
      <w:bookmarkStart w:id="1374" w:name="_Toc240795028"/>
      <w:bookmarkStart w:id="1375" w:name="_Toc242866336"/>
      <w:bookmarkStart w:id="1376" w:name="_Toc355942775"/>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6B562C">
        <w:rPr>
          <w:color w:val="auto"/>
        </w:rPr>
        <w:t>Process to be Confidential</w:t>
      </w:r>
      <w:bookmarkEnd w:id="277"/>
      <w:bookmarkEnd w:id="278"/>
      <w:bookmarkEnd w:id="279"/>
      <w:bookmarkEnd w:id="280"/>
      <w:bookmarkEnd w:id="281"/>
      <w:bookmarkEnd w:id="282"/>
      <w:bookmarkEnd w:id="283"/>
      <w:bookmarkEnd w:id="284"/>
      <w:bookmarkEnd w:id="285"/>
      <w:bookmarkEnd w:id="286"/>
      <w:bookmarkEnd w:id="1366"/>
      <w:bookmarkEnd w:id="1367"/>
      <w:bookmarkEnd w:id="1368"/>
      <w:bookmarkEnd w:id="1369"/>
      <w:bookmarkEnd w:id="1370"/>
      <w:bookmarkEnd w:id="1371"/>
      <w:bookmarkEnd w:id="1372"/>
      <w:bookmarkEnd w:id="1373"/>
      <w:bookmarkEnd w:id="1374"/>
      <w:bookmarkEnd w:id="1375"/>
      <w:bookmarkEnd w:id="1376"/>
      <w:r w:rsidRPr="006B562C">
        <w:rPr>
          <w:color w:val="auto"/>
        </w:rPr>
        <w:t xml:space="preserve"> </w:t>
      </w:r>
    </w:p>
    <w:p w14:paraId="42A7DAC7" w14:textId="77777777" w:rsidR="006B562C" w:rsidRPr="006B562C" w:rsidRDefault="006B562C" w:rsidP="002338D0">
      <w:pPr>
        <w:pStyle w:val="Style1"/>
        <w:numPr>
          <w:ilvl w:val="2"/>
          <w:numId w:val="39"/>
        </w:numPr>
        <w:rPr>
          <w:rFonts w:asciiTheme="majorHAnsi" w:hAnsiTheme="majorHAnsi"/>
          <w:szCs w:val="24"/>
        </w:rPr>
      </w:pPr>
      <w:bookmarkStart w:id="1377" w:name="_Ref240185758"/>
      <w:bookmarkStart w:id="1378" w:name="_Toc99261584"/>
      <w:bookmarkStart w:id="1379" w:name="_Toc99766195"/>
      <w:bookmarkStart w:id="1380" w:name="_Toc99862562"/>
      <w:bookmarkStart w:id="1381" w:name="_Toc99942647"/>
      <w:bookmarkStart w:id="1382" w:name="_Toc100755352"/>
      <w:bookmarkStart w:id="1383" w:name="_Toc100906976"/>
      <w:bookmarkStart w:id="1384" w:name="_Toc100978256"/>
      <w:bookmarkStart w:id="1385" w:name="_Toc100978641"/>
      <w:r w:rsidRPr="006B562C">
        <w:rPr>
          <w:rFonts w:asciiTheme="majorHAnsi" w:hAnsiTheme="majorHAnsi"/>
          <w:szCs w:val="24"/>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sidRPr="006B562C">
        <w:rPr>
          <w:rFonts w:asciiTheme="majorHAnsi" w:hAnsiTheme="majorHAnsi"/>
          <w:b/>
          <w:szCs w:val="24"/>
        </w:rPr>
        <w:t>ITB</w:t>
      </w:r>
      <w:r w:rsidRPr="006B562C">
        <w:rPr>
          <w:rFonts w:asciiTheme="majorHAnsi" w:hAnsiTheme="majorHAnsi"/>
          <w:szCs w:val="24"/>
        </w:rPr>
        <w:t xml:space="preserve"> Clause 26.</w:t>
      </w:r>
      <w:bookmarkEnd w:id="1377"/>
      <w:r w:rsidRPr="006B562C">
        <w:rPr>
          <w:rFonts w:asciiTheme="majorHAnsi" w:hAnsiTheme="majorHAnsi"/>
          <w:szCs w:val="24"/>
        </w:rPr>
        <w:t xml:space="preserve">  </w:t>
      </w:r>
    </w:p>
    <w:p w14:paraId="3C80E34D" w14:textId="77777777" w:rsidR="006B562C" w:rsidRDefault="006B562C" w:rsidP="002338D0">
      <w:pPr>
        <w:pStyle w:val="Style1"/>
        <w:numPr>
          <w:ilvl w:val="2"/>
          <w:numId w:val="39"/>
        </w:numPr>
        <w:rPr>
          <w:rFonts w:asciiTheme="majorHAnsi" w:hAnsiTheme="majorHAnsi"/>
          <w:szCs w:val="24"/>
        </w:rPr>
      </w:pPr>
      <w:bookmarkStart w:id="1386" w:name="_Toc99261587"/>
      <w:bookmarkStart w:id="1387" w:name="_Toc99766198"/>
      <w:bookmarkStart w:id="1388" w:name="_Toc99862565"/>
      <w:bookmarkStart w:id="1389" w:name="_Toc99942650"/>
      <w:bookmarkStart w:id="1390" w:name="_Toc100755355"/>
      <w:bookmarkStart w:id="1391" w:name="_Toc100906979"/>
      <w:bookmarkStart w:id="1392" w:name="_Toc100978259"/>
      <w:bookmarkStart w:id="1393" w:name="_Toc100978644"/>
      <w:bookmarkEnd w:id="1378"/>
      <w:bookmarkEnd w:id="1379"/>
      <w:bookmarkEnd w:id="1380"/>
      <w:bookmarkEnd w:id="1381"/>
      <w:bookmarkEnd w:id="1382"/>
      <w:bookmarkEnd w:id="1383"/>
      <w:bookmarkEnd w:id="1384"/>
      <w:bookmarkEnd w:id="1385"/>
      <w:r w:rsidRPr="006B562C">
        <w:rPr>
          <w:rFonts w:asciiTheme="majorHAnsi" w:hAnsiTheme="majorHAnsi"/>
          <w:szCs w:val="24"/>
        </w:rPr>
        <w:t>Any effort by a Bidder to influence the Procuring Entity in the Procuring Entity’s decision in respect of bid evaluation, bid comparison or contract award will result in the rejection of the Bidder’s bid.</w:t>
      </w:r>
      <w:bookmarkEnd w:id="1386"/>
      <w:bookmarkEnd w:id="1387"/>
      <w:bookmarkEnd w:id="1388"/>
      <w:bookmarkEnd w:id="1389"/>
      <w:bookmarkEnd w:id="1390"/>
      <w:bookmarkEnd w:id="1391"/>
      <w:bookmarkEnd w:id="1392"/>
      <w:bookmarkEnd w:id="1393"/>
    </w:p>
    <w:p w14:paraId="3998903B" w14:textId="77777777" w:rsidR="00D748A6" w:rsidRPr="006B562C" w:rsidRDefault="00D748A6" w:rsidP="00D748A6">
      <w:pPr>
        <w:pStyle w:val="Heading3"/>
      </w:pPr>
    </w:p>
    <w:p w14:paraId="379CE71A"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394" w:name="_Toc240040492"/>
      <w:bookmarkStart w:id="1395" w:name="_Toc240040804"/>
      <w:bookmarkStart w:id="1396" w:name="_Toc240078868"/>
      <w:bookmarkStart w:id="1397" w:name="_Toc240079128"/>
      <w:bookmarkStart w:id="1398" w:name="_Toc240079544"/>
      <w:bookmarkStart w:id="1399" w:name="_Toc240193523"/>
      <w:bookmarkStart w:id="1400" w:name="_Toc240795029"/>
      <w:bookmarkStart w:id="1401" w:name="_Toc240040493"/>
      <w:bookmarkStart w:id="1402" w:name="_Toc240040805"/>
      <w:bookmarkStart w:id="1403" w:name="_Toc240078869"/>
      <w:bookmarkStart w:id="1404" w:name="_Toc240079129"/>
      <w:bookmarkStart w:id="1405" w:name="_Toc240079545"/>
      <w:bookmarkStart w:id="1406" w:name="_Toc240193524"/>
      <w:bookmarkStart w:id="1407" w:name="_Toc240795030"/>
      <w:bookmarkStart w:id="1408" w:name="_Toc240193525"/>
      <w:bookmarkStart w:id="1409" w:name="_Toc240795031"/>
      <w:bookmarkStart w:id="1410" w:name="_Toc242866337"/>
      <w:bookmarkStart w:id="1411" w:name="_Toc355942776"/>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sidRPr="006B562C">
        <w:rPr>
          <w:color w:val="auto"/>
        </w:rPr>
        <w:t>Clarification of Bids</w:t>
      </w:r>
      <w:bookmarkEnd w:id="1408"/>
      <w:bookmarkEnd w:id="1409"/>
      <w:bookmarkEnd w:id="1410"/>
      <w:bookmarkEnd w:id="1411"/>
      <w:r w:rsidRPr="006B562C">
        <w:rPr>
          <w:color w:val="auto"/>
        </w:rPr>
        <w:t xml:space="preserve"> </w:t>
      </w:r>
    </w:p>
    <w:p w14:paraId="195A9A07" w14:textId="77777777" w:rsidR="006B562C" w:rsidRPr="006B562C" w:rsidRDefault="006B562C" w:rsidP="006B562C">
      <w:pPr>
        <w:pStyle w:val="ColorfulList-Accent11"/>
        <w:ind w:left="720"/>
        <w:rPr>
          <w:rFonts w:asciiTheme="majorHAnsi" w:hAnsiTheme="majorHAnsi"/>
          <w:b/>
          <w:szCs w:val="24"/>
        </w:rPr>
      </w:pPr>
      <w:r w:rsidRPr="006B562C">
        <w:rPr>
          <w:rFonts w:asciiTheme="majorHAnsi" w:hAnsiTheme="majorHAnsi"/>
          <w:szCs w:val="24"/>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r w:rsidRPr="006B562C" w:rsidDel="00BB7CA9">
        <w:rPr>
          <w:rFonts w:asciiTheme="majorHAnsi" w:hAnsiTheme="majorHAnsi"/>
          <w:b/>
          <w:szCs w:val="24"/>
        </w:rPr>
        <w:t xml:space="preserve"> </w:t>
      </w:r>
    </w:p>
    <w:p w14:paraId="43D3C041"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412" w:name="_Toc240040495"/>
      <w:bookmarkStart w:id="1413" w:name="_Toc240040807"/>
      <w:bookmarkStart w:id="1414" w:name="_Toc240078871"/>
      <w:bookmarkStart w:id="1415" w:name="_Toc240079131"/>
      <w:bookmarkStart w:id="1416" w:name="_Toc240079547"/>
      <w:bookmarkStart w:id="1417" w:name="_Toc240193526"/>
      <w:bookmarkStart w:id="1418" w:name="_Toc240795032"/>
      <w:bookmarkStart w:id="1419" w:name="_Toc240040496"/>
      <w:bookmarkStart w:id="1420" w:name="_Toc240040808"/>
      <w:bookmarkStart w:id="1421" w:name="_Toc240078872"/>
      <w:bookmarkStart w:id="1422" w:name="_Toc240079132"/>
      <w:bookmarkStart w:id="1423" w:name="_Toc240079548"/>
      <w:bookmarkStart w:id="1424" w:name="_Toc240193527"/>
      <w:bookmarkStart w:id="1425" w:name="_Toc240795033"/>
      <w:bookmarkStart w:id="1426" w:name="_Toc240040497"/>
      <w:bookmarkStart w:id="1427" w:name="_Toc240040809"/>
      <w:bookmarkStart w:id="1428" w:name="_Toc240078873"/>
      <w:bookmarkStart w:id="1429" w:name="_Toc240079133"/>
      <w:bookmarkStart w:id="1430" w:name="_Toc240079549"/>
      <w:bookmarkStart w:id="1431" w:name="_Toc240193528"/>
      <w:bookmarkStart w:id="1432" w:name="_Toc240795034"/>
      <w:bookmarkStart w:id="1433" w:name="_Toc240040498"/>
      <w:bookmarkStart w:id="1434" w:name="_Toc240040810"/>
      <w:bookmarkStart w:id="1435" w:name="_Toc240078874"/>
      <w:bookmarkStart w:id="1436" w:name="_Toc240079134"/>
      <w:bookmarkStart w:id="1437" w:name="_Toc240079550"/>
      <w:bookmarkStart w:id="1438" w:name="_Toc240193529"/>
      <w:bookmarkStart w:id="1439" w:name="_Toc240795035"/>
      <w:bookmarkStart w:id="1440" w:name="_Toc240040499"/>
      <w:bookmarkStart w:id="1441" w:name="_Toc240040811"/>
      <w:bookmarkStart w:id="1442" w:name="_Toc240078875"/>
      <w:bookmarkStart w:id="1443" w:name="_Toc240079135"/>
      <w:bookmarkStart w:id="1444" w:name="_Toc240079551"/>
      <w:bookmarkStart w:id="1445" w:name="_Toc240193530"/>
      <w:bookmarkStart w:id="1446" w:name="_Toc240795036"/>
      <w:bookmarkStart w:id="1447" w:name="_Toc240040503"/>
      <w:bookmarkStart w:id="1448" w:name="_Toc240040815"/>
      <w:bookmarkStart w:id="1449" w:name="_Toc240078879"/>
      <w:bookmarkStart w:id="1450" w:name="_Toc240079139"/>
      <w:bookmarkStart w:id="1451" w:name="_Toc240079555"/>
      <w:bookmarkStart w:id="1452" w:name="_Toc240193534"/>
      <w:bookmarkStart w:id="1453" w:name="_Toc240795040"/>
      <w:bookmarkStart w:id="1454" w:name="_Toc240040504"/>
      <w:bookmarkStart w:id="1455" w:name="_Toc240040816"/>
      <w:bookmarkStart w:id="1456" w:name="_Toc240078880"/>
      <w:bookmarkStart w:id="1457" w:name="_Toc240079140"/>
      <w:bookmarkStart w:id="1458" w:name="_Toc240079556"/>
      <w:bookmarkStart w:id="1459" w:name="_Toc240193535"/>
      <w:bookmarkStart w:id="1460" w:name="_Toc240795041"/>
      <w:bookmarkStart w:id="1461" w:name="_Toc240040505"/>
      <w:bookmarkStart w:id="1462" w:name="_Toc240040817"/>
      <w:bookmarkStart w:id="1463" w:name="_Toc240078881"/>
      <w:bookmarkStart w:id="1464" w:name="_Toc240079141"/>
      <w:bookmarkStart w:id="1465" w:name="_Toc240079557"/>
      <w:bookmarkStart w:id="1466" w:name="_Toc240193536"/>
      <w:bookmarkStart w:id="1467" w:name="_Toc240795042"/>
      <w:bookmarkStart w:id="1468" w:name="_Toc240040506"/>
      <w:bookmarkStart w:id="1469" w:name="_Toc240040818"/>
      <w:bookmarkStart w:id="1470" w:name="_Toc240078882"/>
      <w:bookmarkStart w:id="1471" w:name="_Toc240079142"/>
      <w:bookmarkStart w:id="1472" w:name="_Toc240079558"/>
      <w:bookmarkStart w:id="1473" w:name="_Toc240193537"/>
      <w:bookmarkStart w:id="1474" w:name="_Toc240795043"/>
      <w:bookmarkStart w:id="1475" w:name="_Toc240040507"/>
      <w:bookmarkStart w:id="1476" w:name="_Toc240040819"/>
      <w:bookmarkStart w:id="1477" w:name="_Toc240078883"/>
      <w:bookmarkStart w:id="1478" w:name="_Toc240079143"/>
      <w:bookmarkStart w:id="1479" w:name="_Toc240079559"/>
      <w:bookmarkStart w:id="1480" w:name="_Toc240193538"/>
      <w:bookmarkStart w:id="1481" w:name="_Toc240795044"/>
      <w:bookmarkStart w:id="1482" w:name="_Toc240040508"/>
      <w:bookmarkStart w:id="1483" w:name="_Toc240040820"/>
      <w:bookmarkStart w:id="1484" w:name="_Toc240078884"/>
      <w:bookmarkStart w:id="1485" w:name="_Toc240079144"/>
      <w:bookmarkStart w:id="1486" w:name="_Toc240079560"/>
      <w:bookmarkStart w:id="1487" w:name="_Toc240193539"/>
      <w:bookmarkStart w:id="1488" w:name="_Toc240795045"/>
      <w:bookmarkStart w:id="1489" w:name="_Toc240040509"/>
      <w:bookmarkStart w:id="1490" w:name="_Toc240040821"/>
      <w:bookmarkStart w:id="1491" w:name="_Toc240078885"/>
      <w:bookmarkStart w:id="1492" w:name="_Toc240079145"/>
      <w:bookmarkStart w:id="1493" w:name="_Toc240079561"/>
      <w:bookmarkStart w:id="1494" w:name="_Toc240193540"/>
      <w:bookmarkStart w:id="1495" w:name="_Toc240795046"/>
      <w:bookmarkStart w:id="1496" w:name="_Toc240040510"/>
      <w:bookmarkStart w:id="1497" w:name="_Toc240040822"/>
      <w:bookmarkStart w:id="1498" w:name="_Toc240078886"/>
      <w:bookmarkStart w:id="1499" w:name="_Toc240079146"/>
      <w:bookmarkStart w:id="1500" w:name="_Toc240079562"/>
      <w:bookmarkStart w:id="1501" w:name="_Toc240193541"/>
      <w:bookmarkStart w:id="1502" w:name="_Toc240795047"/>
      <w:bookmarkStart w:id="1503" w:name="_Ref100484431"/>
      <w:bookmarkStart w:id="1504" w:name="_Toc100571220"/>
      <w:bookmarkStart w:id="1505" w:name="_Toc100571516"/>
      <w:bookmarkStart w:id="1506" w:name="_Toc101169528"/>
      <w:bookmarkStart w:id="1507" w:name="_Toc101542569"/>
      <w:bookmarkStart w:id="1508" w:name="_Toc101545846"/>
      <w:bookmarkStart w:id="1509" w:name="_Toc102300336"/>
      <w:bookmarkStart w:id="1510" w:name="_Toc102300567"/>
      <w:bookmarkStart w:id="1511" w:name="_Toc240193542"/>
      <w:bookmarkStart w:id="1512" w:name="_Toc240795048"/>
      <w:bookmarkStart w:id="1513" w:name="_Toc242866338"/>
      <w:bookmarkStart w:id="1514" w:name="_Toc355942777"/>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sidRPr="006B562C">
        <w:rPr>
          <w:color w:val="auto"/>
        </w:rPr>
        <w:t>Detailed Evaluation and Comparison of Bids</w:t>
      </w:r>
      <w:bookmarkEnd w:id="1503"/>
      <w:bookmarkEnd w:id="1504"/>
      <w:bookmarkEnd w:id="1505"/>
      <w:bookmarkEnd w:id="1506"/>
      <w:bookmarkEnd w:id="1507"/>
      <w:bookmarkEnd w:id="1508"/>
      <w:bookmarkEnd w:id="1509"/>
      <w:bookmarkEnd w:id="1510"/>
      <w:bookmarkEnd w:id="1511"/>
      <w:bookmarkEnd w:id="1512"/>
      <w:bookmarkEnd w:id="1513"/>
      <w:bookmarkEnd w:id="1514"/>
      <w:r w:rsidRPr="006B562C">
        <w:rPr>
          <w:color w:val="auto"/>
        </w:rPr>
        <w:t xml:space="preserve"> </w:t>
      </w:r>
    </w:p>
    <w:p w14:paraId="2D8362EB" w14:textId="77777777" w:rsidR="006B562C" w:rsidRPr="006B562C" w:rsidRDefault="006B562C" w:rsidP="002338D0">
      <w:pPr>
        <w:pStyle w:val="Style1"/>
        <w:numPr>
          <w:ilvl w:val="2"/>
          <w:numId w:val="39"/>
        </w:numPr>
        <w:rPr>
          <w:rFonts w:asciiTheme="majorHAnsi" w:hAnsiTheme="majorHAnsi"/>
          <w:szCs w:val="24"/>
        </w:rPr>
      </w:pPr>
      <w:bookmarkStart w:id="1515" w:name="_Toc99261595"/>
      <w:bookmarkStart w:id="1516" w:name="_Toc99766206"/>
      <w:bookmarkStart w:id="1517" w:name="_Toc99862573"/>
      <w:bookmarkStart w:id="1518" w:name="_Toc99942658"/>
      <w:bookmarkStart w:id="1519" w:name="_Toc100755363"/>
      <w:bookmarkStart w:id="1520" w:name="_Toc100906987"/>
      <w:bookmarkStart w:id="1521" w:name="_Toc100978267"/>
      <w:bookmarkStart w:id="1522" w:name="_Toc100978652"/>
      <w:bookmarkStart w:id="1523" w:name="_Ref240187153"/>
      <w:r w:rsidRPr="006B562C">
        <w:rPr>
          <w:rFonts w:asciiTheme="majorHAnsi" w:hAnsiTheme="majorHAnsi"/>
          <w:szCs w:val="24"/>
        </w:rPr>
        <w:t xml:space="preserve">The Procuring Entity will undertake the detailed evaluation and comparison of Bids which have passed the opening and preliminary examination of Bids, pursuant to </w:t>
      </w:r>
      <w:r w:rsidRPr="006B562C">
        <w:rPr>
          <w:rFonts w:asciiTheme="majorHAnsi" w:hAnsiTheme="majorHAnsi"/>
          <w:b/>
          <w:szCs w:val="24"/>
        </w:rPr>
        <w:t>ITB</w:t>
      </w:r>
      <w:r w:rsidRPr="006B562C">
        <w:rPr>
          <w:rFonts w:asciiTheme="majorHAnsi" w:hAnsiTheme="majorHAnsi"/>
          <w:szCs w:val="24"/>
        </w:rPr>
        <w:t xml:space="preserve"> Clause 24, in order to determine the Lowest Calculated Bid.</w:t>
      </w:r>
      <w:bookmarkStart w:id="1524" w:name="_Toc99261596"/>
      <w:bookmarkStart w:id="1525" w:name="_Toc99766207"/>
      <w:bookmarkStart w:id="1526" w:name="_Toc99862574"/>
      <w:bookmarkStart w:id="1527" w:name="_Toc99942659"/>
      <w:bookmarkStart w:id="1528" w:name="_Toc100755364"/>
      <w:bookmarkStart w:id="1529" w:name="_Toc100906988"/>
      <w:bookmarkStart w:id="1530" w:name="_Toc100978268"/>
      <w:bookmarkStart w:id="1531" w:name="_Toc100978653"/>
      <w:bookmarkStart w:id="1532" w:name="_Toc99261597"/>
      <w:bookmarkStart w:id="1533" w:name="_Toc99766208"/>
      <w:bookmarkStart w:id="1534" w:name="_Toc99862575"/>
      <w:bookmarkStart w:id="1535" w:name="_Toc99942660"/>
      <w:bookmarkStart w:id="1536" w:name="_Toc100755365"/>
      <w:bookmarkStart w:id="1537" w:name="_Toc100906989"/>
      <w:bookmarkStart w:id="1538" w:name="_Toc100978269"/>
      <w:bookmarkStart w:id="1539" w:name="_Toc100978654"/>
      <w:bookmarkEnd w:id="1515"/>
      <w:bookmarkEnd w:id="1516"/>
      <w:bookmarkEnd w:id="1517"/>
      <w:bookmarkEnd w:id="1518"/>
      <w:bookmarkEnd w:id="1519"/>
      <w:bookmarkEnd w:id="1520"/>
      <w:bookmarkEnd w:id="1521"/>
      <w:bookmarkEnd w:id="1522"/>
      <w:bookmarkEnd w:id="1523"/>
    </w:p>
    <w:p w14:paraId="24769B07" w14:textId="77777777" w:rsidR="006B562C" w:rsidRPr="006B562C" w:rsidRDefault="006B562C" w:rsidP="002338D0">
      <w:pPr>
        <w:pStyle w:val="Style1"/>
        <w:numPr>
          <w:ilvl w:val="2"/>
          <w:numId w:val="39"/>
        </w:numPr>
        <w:rPr>
          <w:rFonts w:asciiTheme="majorHAnsi" w:hAnsiTheme="majorHAnsi"/>
          <w:szCs w:val="24"/>
        </w:rPr>
      </w:pPr>
      <w:bookmarkStart w:id="1540" w:name="_Toc239472959"/>
      <w:bookmarkStart w:id="1541" w:name="_Toc239473577"/>
      <w:r w:rsidRPr="006B562C">
        <w:rPr>
          <w:rFonts w:asciiTheme="majorHAnsi" w:hAnsiTheme="majorHAnsi"/>
          <w:szCs w:val="24"/>
        </w:rPr>
        <w:t>The Lowest Calculated Bid shall be determined in two steps:</w:t>
      </w:r>
      <w:bookmarkEnd w:id="1540"/>
      <w:bookmarkEnd w:id="1541"/>
    </w:p>
    <w:p w14:paraId="75262438"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The detailed evaluation of the financial component of the bids, to establish the correct calculated prices of the bids; and</w:t>
      </w:r>
    </w:p>
    <w:p w14:paraId="53487FE3" w14:textId="77777777" w:rsidR="006B562C" w:rsidRPr="006B562C" w:rsidRDefault="006B562C" w:rsidP="002338D0">
      <w:pPr>
        <w:pStyle w:val="Style1"/>
        <w:numPr>
          <w:ilvl w:val="3"/>
          <w:numId w:val="39"/>
        </w:numPr>
        <w:rPr>
          <w:rFonts w:asciiTheme="majorHAnsi" w:hAnsiTheme="majorHAnsi"/>
          <w:szCs w:val="24"/>
        </w:rPr>
      </w:pPr>
      <w:bookmarkStart w:id="1542" w:name="_Ref240779338"/>
      <w:r w:rsidRPr="006B562C">
        <w:rPr>
          <w:rFonts w:asciiTheme="majorHAnsi" w:hAnsiTheme="majorHAnsi"/>
          <w:szCs w:val="24"/>
        </w:rPr>
        <w:t>The ranking of the total bid prices as so calculated from the lowest to highest. The bid with the lowest price shall be identified as the Lowest Calculated Bid.</w:t>
      </w:r>
      <w:bookmarkEnd w:id="1542"/>
    </w:p>
    <w:p w14:paraId="1F5F17EF" w14:textId="77777777" w:rsidR="006B562C" w:rsidRPr="006B562C" w:rsidRDefault="006B562C" w:rsidP="002338D0">
      <w:pPr>
        <w:pStyle w:val="Style1"/>
        <w:numPr>
          <w:ilvl w:val="2"/>
          <w:numId w:val="39"/>
        </w:numPr>
        <w:rPr>
          <w:rFonts w:asciiTheme="majorHAnsi" w:hAnsiTheme="majorHAnsi"/>
          <w:szCs w:val="24"/>
        </w:rPr>
      </w:pPr>
      <w:bookmarkStart w:id="1543" w:name="_Ref240187236"/>
      <w:r w:rsidRPr="006B562C">
        <w:rPr>
          <w:rFonts w:asciiTheme="majorHAnsi" w:hAnsiTheme="majorHAnsi"/>
          <w:szCs w:val="24"/>
        </w:rPr>
        <w:t>The Procuring Entity's BAC shall immediately conduct a detailed evaluation of all bids rated “passed,” using non-discretionary “pass/fail” criterion. The BAC shall consider the following in the evaluation of bids:</w:t>
      </w:r>
      <w:bookmarkEnd w:id="1543"/>
      <w:r w:rsidRPr="006B562C">
        <w:rPr>
          <w:rFonts w:asciiTheme="majorHAnsi" w:hAnsiTheme="majorHAnsi"/>
          <w:szCs w:val="24"/>
        </w:rPr>
        <w:t xml:space="preserve"> </w:t>
      </w:r>
      <w:bookmarkEnd w:id="1524"/>
      <w:bookmarkEnd w:id="1525"/>
      <w:bookmarkEnd w:id="1526"/>
      <w:bookmarkEnd w:id="1527"/>
      <w:bookmarkEnd w:id="1528"/>
      <w:bookmarkEnd w:id="1529"/>
      <w:bookmarkEnd w:id="1530"/>
      <w:bookmarkEnd w:id="1531"/>
    </w:p>
    <w:p w14:paraId="1E25F7F4"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u w:val="single"/>
        </w:rPr>
        <w:t>Completeness of the bid</w:t>
      </w:r>
      <w:r w:rsidRPr="006B562C">
        <w:rPr>
          <w:rFonts w:asciiTheme="majorHAnsi" w:hAnsiTheme="majorHAnsi"/>
          <w:szCs w:val="24"/>
        </w:rPr>
        <w:t xml:space="preserve">. Unless the </w:t>
      </w:r>
      <w:r w:rsidRPr="006B562C">
        <w:rPr>
          <w:rFonts w:asciiTheme="majorHAnsi" w:hAnsiTheme="majorHAnsi"/>
          <w:b/>
          <w:szCs w:val="24"/>
          <w:u w:val="single"/>
        </w:rPr>
        <w:t>BDS</w:t>
      </w:r>
      <w:r w:rsidRPr="006B562C">
        <w:rPr>
          <w:rFonts w:asciiTheme="majorHAnsi" w:hAnsiTheme="majorHAnsi"/>
          <w:szCs w:val="24"/>
        </w:rPr>
        <w:t xml:space="preserve">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Procuring Entity, except those required by law or regulations to be provided for; and</w:t>
      </w:r>
    </w:p>
    <w:p w14:paraId="31A61419" w14:textId="77777777" w:rsidR="006B562C" w:rsidRPr="006B562C" w:rsidRDefault="006B562C" w:rsidP="002338D0">
      <w:pPr>
        <w:pStyle w:val="Style1"/>
        <w:numPr>
          <w:ilvl w:val="3"/>
          <w:numId w:val="39"/>
        </w:numPr>
        <w:rPr>
          <w:rFonts w:asciiTheme="majorHAnsi" w:hAnsiTheme="majorHAnsi"/>
          <w:szCs w:val="24"/>
        </w:rPr>
      </w:pPr>
      <w:bookmarkStart w:id="1544" w:name="_Ref240779381"/>
      <w:r w:rsidRPr="006B562C">
        <w:rPr>
          <w:rFonts w:asciiTheme="majorHAnsi" w:hAnsiTheme="majorHAnsi"/>
          <w:szCs w:val="24"/>
          <w:u w:val="single"/>
        </w:rPr>
        <w:t>Arithmetical corrections</w:t>
      </w:r>
      <w:r w:rsidRPr="006B562C">
        <w:rPr>
          <w:rFonts w:asciiTheme="majorHAnsi" w:hAnsiTheme="majorHAnsi"/>
          <w:szCs w:val="24"/>
        </w:rPr>
        <w:t>. Consider computational errors and omissions to enable proper comparison of all eligible bids.  It may also consider bid modifications. Any adjustment shall be calculated in monetary terms to determine the calculated prices.</w:t>
      </w:r>
      <w:bookmarkEnd w:id="1544"/>
    </w:p>
    <w:p w14:paraId="4B5DCF5C" w14:textId="77777777" w:rsidR="006B562C" w:rsidRPr="006B562C" w:rsidRDefault="006B562C" w:rsidP="002338D0">
      <w:pPr>
        <w:pStyle w:val="Style1"/>
        <w:numPr>
          <w:ilvl w:val="2"/>
          <w:numId w:val="39"/>
        </w:numPr>
        <w:rPr>
          <w:rFonts w:asciiTheme="majorHAnsi" w:hAnsiTheme="majorHAnsi"/>
          <w:szCs w:val="24"/>
        </w:rPr>
      </w:pPr>
      <w:bookmarkStart w:id="1545" w:name="_Ref260142734"/>
      <w:r w:rsidRPr="006B562C">
        <w:rPr>
          <w:rFonts w:asciiTheme="majorHAnsi" w:hAnsiTheme="majorHAnsi"/>
          <w:szCs w:val="24"/>
        </w:rPr>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w:t>
      </w:r>
      <w:hyperlink w:anchor="bds27_4"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w:t>
      </w:r>
      <w:bookmarkEnd w:id="1545"/>
    </w:p>
    <w:p w14:paraId="68E8D2D0"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The Procuring Entity’s evaluation of bids shall be based on the bid price quoted in the Bid Form, which includes the Bill of Quantities.</w:t>
      </w:r>
    </w:p>
    <w:p w14:paraId="46EC5FF6"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1532"/>
      <w:bookmarkEnd w:id="1533"/>
      <w:bookmarkEnd w:id="1534"/>
      <w:bookmarkEnd w:id="1535"/>
      <w:bookmarkEnd w:id="1536"/>
      <w:bookmarkEnd w:id="1537"/>
      <w:bookmarkEnd w:id="1538"/>
      <w:bookmarkEnd w:id="1539"/>
      <w:r w:rsidRPr="006B562C">
        <w:rPr>
          <w:rFonts w:asciiTheme="majorHAnsi" w:hAnsiTheme="majorHAnsi"/>
          <w:szCs w:val="24"/>
        </w:rPr>
        <w:t xml:space="preserve"> </w:t>
      </w:r>
    </w:p>
    <w:p w14:paraId="752A3782"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If so indicated pursuant to </w:t>
      </w:r>
      <w:r w:rsidRPr="006B562C">
        <w:rPr>
          <w:rFonts w:asciiTheme="majorHAnsi" w:hAnsiTheme="majorHAnsi"/>
          <w:b/>
          <w:szCs w:val="24"/>
        </w:rPr>
        <w:t>ITB</w:t>
      </w:r>
      <w:r w:rsidRPr="006B562C">
        <w:rPr>
          <w:rFonts w:asciiTheme="majorHAnsi" w:hAnsiTheme="majorHAnsi"/>
          <w:szCs w:val="24"/>
        </w:rPr>
        <w:t xml:space="preserve"> 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of the requirements specified for each lot. Bid Security as required by </w:t>
      </w:r>
      <w:r w:rsidRPr="006B562C">
        <w:rPr>
          <w:rFonts w:asciiTheme="majorHAnsi" w:hAnsiTheme="majorHAnsi"/>
          <w:b/>
          <w:szCs w:val="24"/>
        </w:rPr>
        <w:t>ITB</w:t>
      </w:r>
      <w:r w:rsidRPr="006B562C">
        <w:rPr>
          <w:rFonts w:asciiTheme="majorHAnsi" w:hAnsiTheme="majorHAnsi"/>
          <w:szCs w:val="24"/>
        </w:rPr>
        <w:t xml:space="preserve"> Clause 18 shall be submitted for each contract (lot) separately. The basis for evaluation of lots is specified in </w:t>
      </w:r>
      <w:r w:rsidRPr="006B562C">
        <w:rPr>
          <w:rFonts w:asciiTheme="majorHAnsi" w:hAnsiTheme="majorHAnsi"/>
          <w:b/>
          <w:szCs w:val="24"/>
        </w:rPr>
        <w:t>BDS</w:t>
      </w:r>
      <w:r w:rsidRPr="006B562C">
        <w:rPr>
          <w:rFonts w:asciiTheme="majorHAnsi" w:hAnsiTheme="majorHAnsi"/>
          <w:szCs w:val="24"/>
        </w:rPr>
        <w:t xml:space="preserve"> Clause 27.3.</w:t>
      </w:r>
    </w:p>
    <w:p w14:paraId="6FA05994"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546" w:name="_Toc240040512"/>
      <w:bookmarkStart w:id="1547" w:name="_Toc240040824"/>
      <w:bookmarkStart w:id="1548" w:name="_Toc240078888"/>
      <w:bookmarkStart w:id="1549" w:name="_Toc240079148"/>
      <w:bookmarkStart w:id="1550" w:name="_Toc240079564"/>
      <w:bookmarkStart w:id="1551" w:name="_Toc240193543"/>
      <w:bookmarkStart w:id="1552" w:name="_Toc240795049"/>
      <w:bookmarkStart w:id="1553" w:name="_Toc240040513"/>
      <w:bookmarkStart w:id="1554" w:name="_Toc240040825"/>
      <w:bookmarkStart w:id="1555" w:name="_Toc240078889"/>
      <w:bookmarkStart w:id="1556" w:name="_Toc240079149"/>
      <w:bookmarkStart w:id="1557" w:name="_Toc240079565"/>
      <w:bookmarkStart w:id="1558" w:name="_Toc240193544"/>
      <w:bookmarkStart w:id="1559" w:name="_Toc240795050"/>
      <w:bookmarkStart w:id="1560" w:name="_Toc240040524"/>
      <w:bookmarkStart w:id="1561" w:name="_Toc240040836"/>
      <w:bookmarkStart w:id="1562" w:name="_Toc240078900"/>
      <w:bookmarkStart w:id="1563" w:name="_Toc240079160"/>
      <w:bookmarkStart w:id="1564" w:name="_Toc240079576"/>
      <w:bookmarkStart w:id="1565" w:name="_Toc240193555"/>
      <w:bookmarkStart w:id="1566" w:name="_Toc240795061"/>
      <w:bookmarkStart w:id="1567" w:name="_Toc240040525"/>
      <w:bookmarkStart w:id="1568" w:name="_Toc240040837"/>
      <w:bookmarkStart w:id="1569" w:name="_Toc240078901"/>
      <w:bookmarkStart w:id="1570" w:name="_Toc240079161"/>
      <w:bookmarkStart w:id="1571" w:name="_Toc240079577"/>
      <w:bookmarkStart w:id="1572" w:name="_Toc240193556"/>
      <w:bookmarkStart w:id="1573" w:name="_Toc240795062"/>
      <w:bookmarkStart w:id="1574" w:name="_Toc240040527"/>
      <w:bookmarkStart w:id="1575" w:name="_Toc240040839"/>
      <w:bookmarkStart w:id="1576" w:name="_Toc240078903"/>
      <w:bookmarkStart w:id="1577" w:name="_Toc240079163"/>
      <w:bookmarkStart w:id="1578" w:name="_Toc240079579"/>
      <w:bookmarkStart w:id="1579" w:name="_Toc240193558"/>
      <w:bookmarkStart w:id="1580" w:name="_Toc240795064"/>
      <w:bookmarkStart w:id="1581" w:name="_Toc240040531"/>
      <w:bookmarkStart w:id="1582" w:name="_Toc240040843"/>
      <w:bookmarkStart w:id="1583" w:name="_Toc240078907"/>
      <w:bookmarkStart w:id="1584" w:name="_Toc240079167"/>
      <w:bookmarkStart w:id="1585" w:name="_Toc240079583"/>
      <w:bookmarkStart w:id="1586" w:name="_Toc240193562"/>
      <w:bookmarkStart w:id="1587" w:name="_Toc240795068"/>
      <w:bookmarkStart w:id="1588" w:name="_Toc240193563"/>
      <w:bookmarkStart w:id="1589" w:name="_Ref240700697"/>
      <w:bookmarkStart w:id="1590" w:name="_Ref240700768"/>
      <w:bookmarkStart w:id="1591" w:name="_Ref240790602"/>
      <w:bookmarkStart w:id="1592" w:name="_Toc240795069"/>
      <w:bookmarkStart w:id="1593" w:name="_Toc242866339"/>
      <w:bookmarkStart w:id="1594" w:name="_Toc355942778"/>
      <w:bookmarkStart w:id="1595" w:name="_Ref100486782"/>
      <w:bookmarkStart w:id="1596" w:name="_Toc100571222"/>
      <w:bookmarkStart w:id="1597" w:name="_Toc100571518"/>
      <w:bookmarkStart w:id="1598" w:name="_Toc101169530"/>
      <w:bookmarkStart w:id="1599" w:name="_Toc101542571"/>
      <w:bookmarkStart w:id="1600" w:name="_Toc101545848"/>
      <w:bookmarkStart w:id="1601" w:name="_Toc102300338"/>
      <w:bookmarkStart w:id="1602" w:name="_Toc102300569"/>
      <w:bookmarkEnd w:id="287"/>
      <w:bookmarkEnd w:id="288"/>
      <w:bookmarkEnd w:id="289"/>
      <w:bookmarkEnd w:id="290"/>
      <w:bookmarkEnd w:id="291"/>
      <w:bookmarkEnd w:id="292"/>
      <w:bookmarkEnd w:id="293"/>
      <w:bookmarkEnd w:id="294"/>
      <w:bookmarkEnd w:id="295"/>
      <w:bookmarkEnd w:id="296"/>
      <w:bookmarkEnd w:id="297"/>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sidRPr="006B562C">
        <w:rPr>
          <w:color w:val="auto"/>
        </w:rPr>
        <w:t>Post Qualification</w:t>
      </w:r>
      <w:bookmarkEnd w:id="1588"/>
      <w:bookmarkEnd w:id="1589"/>
      <w:bookmarkEnd w:id="1590"/>
      <w:bookmarkEnd w:id="1591"/>
      <w:bookmarkEnd w:id="1592"/>
      <w:bookmarkEnd w:id="1593"/>
      <w:bookmarkEnd w:id="1594"/>
      <w:r w:rsidRPr="006B562C">
        <w:rPr>
          <w:color w:val="auto"/>
        </w:rPr>
        <w:t xml:space="preserve"> </w:t>
      </w:r>
      <w:bookmarkEnd w:id="298"/>
      <w:bookmarkEnd w:id="299"/>
      <w:bookmarkEnd w:id="300"/>
      <w:bookmarkEnd w:id="301"/>
      <w:bookmarkEnd w:id="302"/>
      <w:bookmarkEnd w:id="303"/>
      <w:bookmarkEnd w:id="304"/>
      <w:bookmarkEnd w:id="305"/>
      <w:bookmarkEnd w:id="306"/>
      <w:bookmarkEnd w:id="307"/>
      <w:bookmarkEnd w:id="308"/>
      <w:bookmarkEnd w:id="1595"/>
      <w:bookmarkEnd w:id="1596"/>
      <w:bookmarkEnd w:id="1597"/>
      <w:bookmarkEnd w:id="1598"/>
      <w:bookmarkEnd w:id="1599"/>
      <w:bookmarkEnd w:id="1600"/>
      <w:bookmarkEnd w:id="1601"/>
      <w:bookmarkEnd w:id="1602"/>
    </w:p>
    <w:p w14:paraId="75997D92" w14:textId="53DED1CC" w:rsidR="006B562C" w:rsidRPr="006B562C" w:rsidRDefault="006B562C" w:rsidP="002338D0">
      <w:pPr>
        <w:pStyle w:val="Style1"/>
        <w:numPr>
          <w:ilvl w:val="2"/>
          <w:numId w:val="39"/>
        </w:numPr>
        <w:rPr>
          <w:rFonts w:asciiTheme="majorHAnsi" w:hAnsiTheme="majorHAnsi"/>
          <w:szCs w:val="24"/>
        </w:rPr>
      </w:pPr>
      <w:bookmarkStart w:id="1603" w:name="_Toc99261618"/>
      <w:bookmarkStart w:id="1604" w:name="_Toc99766229"/>
      <w:bookmarkStart w:id="1605" w:name="_Toc99862596"/>
      <w:bookmarkStart w:id="1606" w:name="_Toc99942681"/>
      <w:bookmarkStart w:id="1607" w:name="_Toc100755386"/>
      <w:bookmarkStart w:id="1608" w:name="_Toc100907010"/>
      <w:bookmarkStart w:id="1609" w:name="_Toc100978290"/>
      <w:bookmarkStart w:id="1610" w:name="_Toc100978675"/>
      <w:r w:rsidRPr="006B562C">
        <w:rPr>
          <w:rFonts w:asciiTheme="majorHAnsi" w:hAnsiTheme="majorHAnsi"/>
          <w:szCs w:val="24"/>
        </w:rPr>
        <w:t xml:space="preserve">The BAC shall determine to its satisfaction whether the Bidder that is evaluated as having submitted the Lowest Calculated Bid complies with and is responsive to all the requirements and conditions specified in </w:t>
      </w:r>
      <w:r w:rsidRPr="006B562C">
        <w:rPr>
          <w:rFonts w:asciiTheme="majorHAnsi" w:hAnsiTheme="majorHAnsi"/>
          <w:b/>
          <w:szCs w:val="24"/>
        </w:rPr>
        <w:t>ITB</w:t>
      </w:r>
      <w:r w:rsidRPr="006B562C">
        <w:rPr>
          <w:rFonts w:asciiTheme="majorHAnsi" w:hAnsiTheme="majorHAnsi"/>
          <w:szCs w:val="24"/>
        </w:rPr>
        <w:t xml:space="preserve"> Clauses 5, </w:t>
      </w:r>
      <w:r w:rsidRPr="006B562C">
        <w:rPr>
          <w:rFonts w:asciiTheme="majorHAnsi" w:hAnsiTheme="majorHAnsi"/>
          <w:szCs w:val="24"/>
        </w:rPr>
        <w:fldChar w:fldCharType="begin"/>
      </w:r>
      <w:r w:rsidRPr="006B562C">
        <w:rPr>
          <w:rFonts w:asciiTheme="majorHAnsi" w:hAnsiTheme="majorHAnsi"/>
          <w:szCs w:val="24"/>
        </w:rPr>
        <w:instrText xml:space="preserve"> REF _Ref240700387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12</w:t>
      </w:r>
      <w:r w:rsidRPr="006B562C">
        <w:rPr>
          <w:rFonts w:asciiTheme="majorHAnsi" w:hAnsiTheme="majorHAnsi"/>
          <w:szCs w:val="24"/>
        </w:rPr>
        <w:fldChar w:fldCharType="end"/>
      </w:r>
      <w:r w:rsidRPr="006B562C">
        <w:rPr>
          <w:rFonts w:asciiTheme="majorHAnsi" w:hAnsiTheme="majorHAnsi"/>
          <w:szCs w:val="24"/>
        </w:rPr>
        <w:t xml:space="preserve">, and </w:t>
      </w:r>
      <w:r w:rsidRPr="006B562C">
        <w:rPr>
          <w:rFonts w:asciiTheme="majorHAnsi" w:hAnsiTheme="majorHAnsi"/>
          <w:szCs w:val="24"/>
        </w:rPr>
        <w:fldChar w:fldCharType="begin"/>
      </w:r>
      <w:r w:rsidRPr="006B562C">
        <w:rPr>
          <w:rFonts w:asciiTheme="majorHAnsi" w:hAnsiTheme="majorHAnsi"/>
          <w:szCs w:val="24"/>
        </w:rPr>
        <w:instrText xml:space="preserve"> REF _Ref240700401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13</w:t>
      </w:r>
      <w:r w:rsidRPr="006B562C">
        <w:rPr>
          <w:rFonts w:asciiTheme="majorHAnsi" w:hAnsiTheme="majorHAnsi"/>
          <w:szCs w:val="24"/>
        </w:rPr>
        <w:fldChar w:fldCharType="end"/>
      </w:r>
      <w:r w:rsidRPr="006B562C">
        <w:rPr>
          <w:rFonts w:asciiTheme="majorHAnsi" w:hAnsiTheme="majorHAnsi"/>
          <w:szCs w:val="24"/>
        </w:rPr>
        <w:t xml:space="preserve">. </w:t>
      </w:r>
    </w:p>
    <w:p w14:paraId="1C733F28" w14:textId="77777777" w:rsidR="006B562C" w:rsidRPr="006B562C" w:rsidRDefault="006B562C" w:rsidP="002338D0">
      <w:pPr>
        <w:pStyle w:val="Style1"/>
        <w:numPr>
          <w:ilvl w:val="2"/>
          <w:numId w:val="39"/>
        </w:numPr>
        <w:rPr>
          <w:rFonts w:asciiTheme="majorHAnsi" w:hAnsiTheme="majorHAnsi"/>
          <w:szCs w:val="24"/>
        </w:rPr>
      </w:pPr>
      <w:bookmarkStart w:id="1611" w:name="_Ref242166203"/>
      <w:bookmarkEnd w:id="1603"/>
      <w:bookmarkEnd w:id="1604"/>
      <w:bookmarkEnd w:id="1605"/>
      <w:bookmarkEnd w:id="1606"/>
      <w:bookmarkEnd w:id="1607"/>
      <w:bookmarkEnd w:id="1608"/>
      <w:bookmarkEnd w:id="1609"/>
      <w:bookmarkEnd w:id="1610"/>
      <w:r w:rsidRPr="006B562C">
        <w:rPr>
          <w:rFonts w:asciiTheme="majorHAnsi" w:hAnsiTheme="majorHAnsi"/>
          <w:szCs w:val="24"/>
        </w:rPr>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6B562C">
        <w:rPr>
          <w:rFonts w:asciiTheme="majorHAnsi" w:hAnsiTheme="majorHAnsi"/>
          <w:b/>
          <w:szCs w:val="24"/>
          <w:u w:val="single"/>
        </w:rPr>
        <w:t>BDS</w:t>
      </w:r>
      <w:r w:rsidRPr="006B562C">
        <w:rPr>
          <w:rFonts w:asciiTheme="majorHAnsi" w:hAnsiTheme="majorHAnsi"/>
          <w:szCs w:val="24"/>
        </w:rPr>
        <w:t xml:space="preserve">. </w:t>
      </w:r>
      <w:bookmarkEnd w:id="1611"/>
    </w:p>
    <w:p w14:paraId="0C4A916A" w14:textId="77777777" w:rsidR="006B562C" w:rsidRPr="006B562C" w:rsidRDefault="006B562C" w:rsidP="006B562C">
      <w:pPr>
        <w:ind w:left="1440"/>
        <w:rPr>
          <w:rFonts w:asciiTheme="majorHAnsi" w:hAnsiTheme="majorHAnsi"/>
        </w:rPr>
      </w:pPr>
      <w:r w:rsidRPr="006B562C">
        <w:rPr>
          <w:rFonts w:asciiTheme="majorHAnsi" w:hAnsiTheme="majorHAnsi"/>
        </w:rPr>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14:paraId="23B9459C" w14:textId="3460ACBC"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The determination shall be based upon an examination of the documentary evidence of the Bidder’s qualifications submitted pursuant to </w:t>
      </w:r>
      <w:r w:rsidRPr="006B562C">
        <w:rPr>
          <w:rFonts w:asciiTheme="majorHAnsi" w:hAnsiTheme="majorHAnsi"/>
          <w:b/>
          <w:szCs w:val="24"/>
        </w:rPr>
        <w:t xml:space="preserve">ITB </w:t>
      </w:r>
      <w:r w:rsidRPr="006B562C">
        <w:rPr>
          <w:rFonts w:asciiTheme="majorHAnsi" w:hAnsiTheme="majorHAnsi"/>
          <w:szCs w:val="24"/>
        </w:rPr>
        <w:t xml:space="preserve">Clauses </w:t>
      </w:r>
      <w:r w:rsidRPr="006B562C">
        <w:rPr>
          <w:rFonts w:asciiTheme="majorHAnsi" w:hAnsiTheme="majorHAnsi"/>
          <w:szCs w:val="24"/>
        </w:rPr>
        <w:fldChar w:fldCharType="begin"/>
      </w:r>
      <w:r w:rsidRPr="006B562C">
        <w:rPr>
          <w:rFonts w:asciiTheme="majorHAnsi" w:hAnsiTheme="majorHAnsi"/>
          <w:szCs w:val="24"/>
        </w:rPr>
        <w:instrText xml:space="preserve"> REF _Ref240700541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12</w:t>
      </w:r>
      <w:r w:rsidRPr="006B562C">
        <w:rPr>
          <w:rFonts w:asciiTheme="majorHAnsi" w:hAnsiTheme="majorHAnsi"/>
          <w:szCs w:val="24"/>
        </w:rPr>
        <w:fldChar w:fldCharType="end"/>
      </w:r>
      <w:r w:rsidRPr="006B562C">
        <w:rPr>
          <w:rFonts w:asciiTheme="majorHAnsi" w:hAnsiTheme="majorHAnsi"/>
          <w:szCs w:val="24"/>
        </w:rPr>
        <w:t xml:space="preserve"> and </w:t>
      </w:r>
      <w:r w:rsidRPr="006B562C">
        <w:rPr>
          <w:rFonts w:asciiTheme="majorHAnsi" w:hAnsiTheme="majorHAnsi"/>
          <w:szCs w:val="24"/>
        </w:rPr>
        <w:fldChar w:fldCharType="begin"/>
      </w:r>
      <w:r w:rsidRPr="006B562C">
        <w:rPr>
          <w:rFonts w:asciiTheme="majorHAnsi" w:hAnsiTheme="majorHAnsi"/>
          <w:szCs w:val="24"/>
        </w:rPr>
        <w:instrText xml:space="preserve"> REF _Ref240700549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13</w:t>
      </w:r>
      <w:r w:rsidRPr="006B562C">
        <w:rPr>
          <w:rFonts w:asciiTheme="majorHAnsi" w:hAnsiTheme="majorHAnsi"/>
          <w:szCs w:val="24"/>
        </w:rPr>
        <w:fldChar w:fldCharType="end"/>
      </w:r>
      <w:r w:rsidRPr="006B562C">
        <w:rPr>
          <w:rFonts w:asciiTheme="majorHAnsi" w:hAnsiTheme="majorHAnsi"/>
          <w:szCs w:val="24"/>
        </w:rPr>
        <w:t>, as well as other information as the Procuring Entity deems necessary and appropriate, using a non-discretionary “pass/fail” criterion, which shall be completed within a period of twelve (12) calendar days.</w:t>
      </w:r>
    </w:p>
    <w:p w14:paraId="15B02AB2" w14:textId="617E58DF" w:rsidR="006B562C" w:rsidRPr="006B562C" w:rsidRDefault="006B562C" w:rsidP="002338D0">
      <w:pPr>
        <w:pStyle w:val="Style1"/>
        <w:numPr>
          <w:ilvl w:val="2"/>
          <w:numId w:val="39"/>
        </w:numPr>
        <w:rPr>
          <w:rFonts w:asciiTheme="majorHAnsi" w:hAnsiTheme="majorHAnsi"/>
          <w:szCs w:val="24"/>
        </w:rPr>
      </w:pPr>
      <w:bookmarkStart w:id="1612" w:name="_Toc99261620"/>
      <w:bookmarkStart w:id="1613" w:name="_Toc99766231"/>
      <w:bookmarkStart w:id="1614" w:name="_Toc99862598"/>
      <w:bookmarkStart w:id="1615" w:name="_Toc99942683"/>
      <w:bookmarkStart w:id="1616" w:name="_Toc100755388"/>
      <w:bookmarkStart w:id="1617" w:name="_Toc100907012"/>
      <w:bookmarkStart w:id="1618" w:name="_Toc100978292"/>
      <w:bookmarkStart w:id="1619" w:name="_Toc100978677"/>
      <w:r w:rsidRPr="006B562C">
        <w:rPr>
          <w:rFonts w:asciiTheme="majorHAnsi" w:hAnsiTheme="majorHAnsi"/>
          <w:szCs w:val="24"/>
        </w:rPr>
        <w:t xml:space="preserve">If the BAC determines that the Bidder with the Lowest Calculated Bid passes all the criteria for post-qualification, it shall declare the said bid as the LCRB, and recommend to the HoPE the award of contract to the said Bidder at its submitted price or its calculated bid price, whichever is lower, subject to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_Ref242760095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30.3</w:t>
      </w:r>
      <w:r w:rsidRPr="006B562C">
        <w:rPr>
          <w:rFonts w:asciiTheme="majorHAnsi" w:hAnsiTheme="majorHAnsi"/>
          <w:szCs w:val="24"/>
        </w:rPr>
        <w:fldChar w:fldCharType="end"/>
      </w:r>
      <w:r w:rsidRPr="006B562C">
        <w:rPr>
          <w:rFonts w:asciiTheme="majorHAnsi" w:hAnsiTheme="majorHAnsi"/>
          <w:szCs w:val="24"/>
        </w:rPr>
        <w:t>.</w:t>
      </w:r>
    </w:p>
    <w:p w14:paraId="2262AAE9"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A negative determination shall result in rejection of the Bidder’s bid, in which event the Procuring Entity shall proceed to the next Lowest Calculated Bid, with a fresh period to make a similar determination of that Bidder’s capabilities to perform satisfactorily. If the second Bidder, however, fails the post qualification, the procedure for post qualification shall be repeated for the Bidder with the next Lowest Calculated Bid, and so on until the LCRB is determined for recommendation of contract award.</w:t>
      </w:r>
      <w:bookmarkEnd w:id="1612"/>
      <w:bookmarkEnd w:id="1613"/>
      <w:bookmarkEnd w:id="1614"/>
      <w:bookmarkEnd w:id="1615"/>
      <w:bookmarkEnd w:id="1616"/>
      <w:bookmarkEnd w:id="1617"/>
      <w:bookmarkEnd w:id="1618"/>
      <w:bookmarkEnd w:id="1619"/>
    </w:p>
    <w:p w14:paraId="3E43619F"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 xml:space="preserve">Within a period not exceeding fifteen (15) calendar days from the determination by the BAC of the LCRB and the recommendation to award the contract, the HoPE or his duly authorized representative shall approve or disapprove the said recommendation. </w:t>
      </w:r>
    </w:p>
    <w:p w14:paraId="3A04D459"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In the event of disapproval, which shall be based on valid, reasonable, and justifiable grounds as provided for under Section 41 of the IRR of RA 9184, the HoPE shall notify the BAC and the Bidder in writing of such decision and the grounds for it. When applicable, the BAC shall conduct a post-qualification of the Bidder with the next Lowest Calculated Bid. A request for reconsideration may be filed by the Bidder with the HoPE in accordance with Section 37.1.3 of the IRR of RA 9184.</w:t>
      </w:r>
    </w:p>
    <w:p w14:paraId="66532E06"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620" w:name="_Toc240040533"/>
      <w:bookmarkStart w:id="1621" w:name="_Toc240040845"/>
      <w:bookmarkStart w:id="1622" w:name="_Toc240078909"/>
      <w:bookmarkStart w:id="1623" w:name="_Toc240079169"/>
      <w:bookmarkStart w:id="1624" w:name="_Toc240079585"/>
      <w:bookmarkStart w:id="1625" w:name="_Toc240193564"/>
      <w:bookmarkStart w:id="1626" w:name="_Toc240795070"/>
      <w:bookmarkStart w:id="1627" w:name="_Toc240040535"/>
      <w:bookmarkStart w:id="1628" w:name="_Toc240040847"/>
      <w:bookmarkStart w:id="1629" w:name="_Toc240078911"/>
      <w:bookmarkStart w:id="1630" w:name="_Toc240079171"/>
      <w:bookmarkStart w:id="1631" w:name="_Toc240079587"/>
      <w:bookmarkStart w:id="1632" w:name="_Toc240193566"/>
      <w:bookmarkStart w:id="1633" w:name="_Toc240795072"/>
      <w:bookmarkStart w:id="1634" w:name="_Toc240193567"/>
      <w:bookmarkStart w:id="1635" w:name="_Toc240795073"/>
      <w:bookmarkStart w:id="1636" w:name="_Toc242866340"/>
      <w:bookmarkStart w:id="1637" w:name="_Toc355942779"/>
      <w:bookmarkStart w:id="1638" w:name="_Toc100571223"/>
      <w:bookmarkStart w:id="1639" w:name="_Toc100571519"/>
      <w:bookmarkStart w:id="1640" w:name="_Toc101169531"/>
      <w:bookmarkStart w:id="1641" w:name="_Toc101542572"/>
      <w:bookmarkStart w:id="1642" w:name="_Toc101545849"/>
      <w:bookmarkStart w:id="1643" w:name="_Toc102300339"/>
      <w:bookmarkStart w:id="1644" w:name="_Toc102300570"/>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sidRPr="006B562C">
        <w:rPr>
          <w:color w:val="auto"/>
        </w:rPr>
        <w:t>Reservation Clause</w:t>
      </w:r>
      <w:bookmarkEnd w:id="1634"/>
      <w:bookmarkEnd w:id="1635"/>
      <w:bookmarkEnd w:id="1636"/>
      <w:bookmarkEnd w:id="1637"/>
    </w:p>
    <w:p w14:paraId="20199843"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14:paraId="10F31464" w14:textId="77777777" w:rsidR="006B562C" w:rsidRPr="006B562C" w:rsidRDefault="006B562C" w:rsidP="002338D0">
      <w:pPr>
        <w:pStyle w:val="Style1"/>
        <w:numPr>
          <w:ilvl w:val="2"/>
          <w:numId w:val="39"/>
        </w:numPr>
        <w:rPr>
          <w:rFonts w:asciiTheme="majorHAnsi" w:hAnsiTheme="majorHAnsi"/>
          <w:szCs w:val="24"/>
        </w:rPr>
      </w:pPr>
      <w:bookmarkStart w:id="1645" w:name="_Toc99261622"/>
      <w:bookmarkStart w:id="1646" w:name="_Toc99766233"/>
      <w:bookmarkStart w:id="1647" w:name="_Toc99862600"/>
      <w:bookmarkStart w:id="1648" w:name="_Toc99942685"/>
      <w:bookmarkStart w:id="1649" w:name="_Toc100755390"/>
      <w:bookmarkStart w:id="1650" w:name="_Toc100907014"/>
      <w:bookmarkStart w:id="1651" w:name="_Toc100978294"/>
      <w:bookmarkStart w:id="1652" w:name="_Toc100978679"/>
      <w:bookmarkEnd w:id="309"/>
      <w:bookmarkEnd w:id="310"/>
      <w:bookmarkEnd w:id="311"/>
      <w:bookmarkEnd w:id="312"/>
      <w:bookmarkEnd w:id="313"/>
      <w:bookmarkEnd w:id="314"/>
      <w:bookmarkEnd w:id="315"/>
      <w:bookmarkEnd w:id="316"/>
      <w:bookmarkEnd w:id="317"/>
      <w:bookmarkEnd w:id="318"/>
      <w:bookmarkEnd w:id="319"/>
      <w:bookmarkEnd w:id="1638"/>
      <w:bookmarkEnd w:id="1639"/>
      <w:bookmarkEnd w:id="1640"/>
      <w:bookmarkEnd w:id="1641"/>
      <w:bookmarkEnd w:id="1642"/>
      <w:bookmarkEnd w:id="1643"/>
      <w:bookmarkEnd w:id="1644"/>
      <w:r w:rsidRPr="006B562C">
        <w:rPr>
          <w:rFonts w:asciiTheme="majorHAnsi" w:hAnsiTheme="majorHAnsi"/>
          <w:szCs w:val="24"/>
        </w:rP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1645"/>
      <w:bookmarkEnd w:id="1646"/>
      <w:bookmarkEnd w:id="1647"/>
      <w:bookmarkEnd w:id="1648"/>
      <w:bookmarkEnd w:id="1649"/>
      <w:bookmarkEnd w:id="1650"/>
      <w:bookmarkEnd w:id="1651"/>
      <w:bookmarkEnd w:id="1652"/>
      <w:r w:rsidRPr="006B562C">
        <w:rPr>
          <w:rFonts w:asciiTheme="majorHAnsi" w:hAnsiTheme="majorHAnsi"/>
          <w:szCs w:val="24"/>
        </w:rPr>
        <w:t xml:space="preserve"> </w:t>
      </w:r>
    </w:p>
    <w:p w14:paraId="5861EFD5" w14:textId="77777777" w:rsidR="006B562C" w:rsidRPr="006B562C" w:rsidRDefault="006B562C" w:rsidP="002338D0">
      <w:pPr>
        <w:pStyle w:val="Style1"/>
        <w:numPr>
          <w:ilvl w:val="3"/>
          <w:numId w:val="39"/>
        </w:numPr>
        <w:rPr>
          <w:rFonts w:asciiTheme="majorHAnsi" w:hAnsiTheme="majorHAnsi"/>
          <w:szCs w:val="24"/>
        </w:rPr>
      </w:pPr>
      <w:bookmarkStart w:id="1653" w:name="_Ref97967833"/>
      <w:bookmarkStart w:id="1654" w:name="_Toc99261623"/>
      <w:bookmarkStart w:id="1655" w:name="_Toc99766234"/>
      <w:bookmarkStart w:id="1656" w:name="_Toc99862601"/>
      <w:bookmarkStart w:id="1657" w:name="_Toc99942686"/>
      <w:bookmarkStart w:id="1658" w:name="_Toc100755391"/>
      <w:bookmarkStart w:id="1659" w:name="_Toc100907015"/>
      <w:bookmarkStart w:id="1660" w:name="_Toc100978295"/>
      <w:bookmarkStart w:id="1661" w:name="_Toc100978680"/>
      <w:r w:rsidRPr="006B562C">
        <w:rPr>
          <w:rFonts w:asciiTheme="majorHAnsi" w:hAnsiTheme="majorHAnsi"/>
          <w:szCs w:val="24"/>
        </w:rPr>
        <w:t xml:space="preserve">If there is </w:t>
      </w:r>
      <w:r w:rsidRPr="006B562C">
        <w:rPr>
          <w:rFonts w:asciiTheme="majorHAnsi" w:hAnsiTheme="majorHAnsi"/>
          <w:i/>
          <w:szCs w:val="24"/>
        </w:rPr>
        <w:t>prima facie</w:t>
      </w:r>
      <w:r w:rsidRPr="006B562C">
        <w:rPr>
          <w:rFonts w:asciiTheme="majorHAnsi" w:hAnsiTheme="majorHAnsi"/>
          <w:szCs w:val="24"/>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1653"/>
      <w:bookmarkEnd w:id="1654"/>
      <w:bookmarkEnd w:id="1655"/>
      <w:bookmarkEnd w:id="1656"/>
      <w:bookmarkEnd w:id="1657"/>
      <w:bookmarkEnd w:id="1658"/>
      <w:bookmarkEnd w:id="1659"/>
      <w:bookmarkEnd w:id="1660"/>
      <w:bookmarkEnd w:id="1661"/>
    </w:p>
    <w:p w14:paraId="403A9E5D" w14:textId="77777777" w:rsidR="006B562C" w:rsidRPr="006B562C" w:rsidRDefault="006B562C" w:rsidP="002338D0">
      <w:pPr>
        <w:pStyle w:val="Style1"/>
        <w:numPr>
          <w:ilvl w:val="3"/>
          <w:numId w:val="39"/>
        </w:numPr>
        <w:rPr>
          <w:rFonts w:asciiTheme="majorHAnsi" w:hAnsiTheme="majorHAnsi"/>
          <w:szCs w:val="24"/>
        </w:rPr>
      </w:pPr>
      <w:bookmarkStart w:id="1662" w:name="_Toc99261624"/>
      <w:bookmarkStart w:id="1663" w:name="_Toc99766235"/>
      <w:bookmarkStart w:id="1664" w:name="_Toc99862602"/>
      <w:bookmarkStart w:id="1665" w:name="_Toc99942687"/>
      <w:bookmarkStart w:id="1666" w:name="_Toc100755392"/>
      <w:bookmarkStart w:id="1667" w:name="_Toc100907016"/>
      <w:bookmarkStart w:id="1668" w:name="_Toc100978296"/>
      <w:bookmarkStart w:id="1669" w:name="_Toc100978681"/>
      <w:r w:rsidRPr="006B562C">
        <w:rPr>
          <w:rFonts w:asciiTheme="majorHAnsi" w:hAnsiTheme="majorHAnsi"/>
          <w:szCs w:val="24"/>
        </w:rPr>
        <w:t>If the Procuring Entity’s BAC is found to have failed in  following the prescribed bidding procedures; or</w:t>
      </w:r>
      <w:bookmarkEnd w:id="1662"/>
      <w:bookmarkEnd w:id="1663"/>
      <w:bookmarkEnd w:id="1664"/>
      <w:bookmarkEnd w:id="1665"/>
      <w:bookmarkEnd w:id="1666"/>
      <w:bookmarkEnd w:id="1667"/>
      <w:bookmarkEnd w:id="1668"/>
      <w:bookmarkEnd w:id="1669"/>
    </w:p>
    <w:p w14:paraId="23DA236A" w14:textId="77777777" w:rsidR="006B562C" w:rsidRPr="006B562C" w:rsidRDefault="006B562C" w:rsidP="002338D0">
      <w:pPr>
        <w:pStyle w:val="Style1"/>
        <w:numPr>
          <w:ilvl w:val="3"/>
          <w:numId w:val="39"/>
        </w:numPr>
        <w:rPr>
          <w:rFonts w:asciiTheme="majorHAnsi" w:hAnsiTheme="majorHAnsi"/>
          <w:szCs w:val="24"/>
        </w:rPr>
      </w:pPr>
      <w:bookmarkStart w:id="1670" w:name="_Toc99261625"/>
      <w:bookmarkStart w:id="1671" w:name="_Toc99766236"/>
      <w:bookmarkStart w:id="1672" w:name="_Toc99862603"/>
      <w:bookmarkStart w:id="1673" w:name="_Toc99942688"/>
      <w:bookmarkStart w:id="1674" w:name="_Toc100755393"/>
      <w:bookmarkStart w:id="1675" w:name="_Toc100907017"/>
      <w:bookmarkStart w:id="1676" w:name="_Toc100978297"/>
      <w:bookmarkStart w:id="1677" w:name="_Toc100978682"/>
      <w:r w:rsidRPr="006B562C">
        <w:rPr>
          <w:rFonts w:asciiTheme="majorHAnsi" w:hAnsiTheme="majorHAnsi"/>
          <w:szCs w:val="24"/>
        </w:rPr>
        <w:t xml:space="preserve">For any justifiable and reasonable ground where the award of the contract will not redound to the benefit of the GOP as follows: </w:t>
      </w:r>
    </w:p>
    <w:p w14:paraId="028D53E2"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 xml:space="preserve">If the physical and economic conditions have significantly changed so as to render the project no longer economically, financially or technically feasible as determined by the HoPE; </w:t>
      </w:r>
    </w:p>
    <w:p w14:paraId="02D7A553"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 xml:space="preserve">If the project is no longer necessary as determined by the HoPE; and </w:t>
      </w:r>
    </w:p>
    <w:p w14:paraId="25EE18AE"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If the source of funds for the project has been withheld or reduced through no fault of the Procuring Entity.</w:t>
      </w:r>
      <w:bookmarkEnd w:id="1670"/>
      <w:bookmarkEnd w:id="1671"/>
      <w:bookmarkEnd w:id="1672"/>
      <w:bookmarkEnd w:id="1673"/>
      <w:bookmarkEnd w:id="1674"/>
      <w:bookmarkEnd w:id="1675"/>
      <w:bookmarkEnd w:id="1676"/>
      <w:bookmarkEnd w:id="1677"/>
    </w:p>
    <w:p w14:paraId="3A35862D"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In addition, the Procuring Entity may likewise declare a failure of bidding when:</w:t>
      </w:r>
    </w:p>
    <w:p w14:paraId="32693CAC"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No bids are received;</w:t>
      </w:r>
    </w:p>
    <w:p w14:paraId="0A49618A"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All prospective Bidders are declared ineligible; </w:t>
      </w:r>
    </w:p>
    <w:p w14:paraId="3C2F9073"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All bids fail to comply with all the bid requirements, fail post-qualification; or</w:t>
      </w:r>
    </w:p>
    <w:p w14:paraId="07C550CA"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The Bidder with the LCRB refuses, without justifiable cause, to accept the award of contract, and no award is made in accordance with Section 40 of the IRR of RA 9184.</w:t>
      </w:r>
    </w:p>
    <w:p w14:paraId="37B91406" w14:textId="77777777" w:rsidR="006B562C" w:rsidRPr="006B562C" w:rsidRDefault="006B562C" w:rsidP="002338D0">
      <w:pPr>
        <w:pStyle w:val="Heading2"/>
        <w:keepLines w:val="0"/>
        <w:numPr>
          <w:ilvl w:val="0"/>
          <w:numId w:val="38"/>
        </w:numPr>
        <w:overflowPunct w:val="0"/>
        <w:autoSpaceDE w:val="0"/>
        <w:autoSpaceDN w:val="0"/>
        <w:adjustRightInd w:val="0"/>
        <w:spacing w:before="240" w:after="240" w:line="240" w:lineRule="atLeast"/>
        <w:ind w:left="0" w:firstLine="0"/>
        <w:jc w:val="center"/>
        <w:textAlignment w:val="baseline"/>
        <w:rPr>
          <w:color w:val="auto"/>
          <w:sz w:val="24"/>
          <w:szCs w:val="24"/>
        </w:rPr>
      </w:pPr>
      <w:bookmarkStart w:id="1678" w:name="_Toc240040537"/>
      <w:bookmarkStart w:id="1679" w:name="_Toc240040849"/>
      <w:bookmarkStart w:id="1680" w:name="_Toc355942780"/>
      <w:bookmarkEnd w:id="1678"/>
      <w:bookmarkEnd w:id="1679"/>
      <w:r w:rsidRPr="006B562C">
        <w:rPr>
          <w:color w:val="auto"/>
          <w:sz w:val="24"/>
          <w:szCs w:val="24"/>
        </w:rPr>
        <w:t>Award of Contract</w:t>
      </w:r>
      <w:bookmarkStart w:id="1681" w:name="_Toc240040539"/>
      <w:bookmarkStart w:id="1682" w:name="_Toc240040851"/>
      <w:bookmarkStart w:id="1683" w:name="_Toc240040540"/>
      <w:bookmarkStart w:id="1684" w:name="_Toc240040852"/>
      <w:bookmarkStart w:id="1685" w:name="_Toc240040541"/>
      <w:bookmarkStart w:id="1686" w:name="_Toc240040853"/>
      <w:bookmarkStart w:id="1687" w:name="_Toc240040545"/>
      <w:bookmarkStart w:id="1688" w:name="_Toc240040857"/>
      <w:bookmarkEnd w:id="1680"/>
      <w:bookmarkEnd w:id="1681"/>
      <w:bookmarkEnd w:id="1682"/>
      <w:bookmarkEnd w:id="1683"/>
      <w:bookmarkEnd w:id="1684"/>
      <w:bookmarkEnd w:id="1685"/>
      <w:bookmarkEnd w:id="1686"/>
      <w:bookmarkEnd w:id="1687"/>
      <w:bookmarkEnd w:id="1688"/>
    </w:p>
    <w:p w14:paraId="5241FE53"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689" w:name="_Toc100571225"/>
      <w:bookmarkStart w:id="1690" w:name="_Toc100571521"/>
      <w:bookmarkStart w:id="1691" w:name="_Toc101169533"/>
      <w:bookmarkStart w:id="1692" w:name="_Toc101542574"/>
      <w:bookmarkStart w:id="1693" w:name="_Toc101545851"/>
      <w:bookmarkStart w:id="1694" w:name="_Toc102300341"/>
      <w:bookmarkStart w:id="1695" w:name="_Toc102300572"/>
      <w:bookmarkStart w:id="1696" w:name="_Toc240193568"/>
      <w:bookmarkStart w:id="1697" w:name="_Toc240795074"/>
      <w:bookmarkStart w:id="1698" w:name="_Toc242866341"/>
      <w:bookmarkStart w:id="1699" w:name="_Toc355942781"/>
      <w:bookmarkEnd w:id="320"/>
      <w:bookmarkEnd w:id="321"/>
      <w:bookmarkEnd w:id="322"/>
      <w:bookmarkEnd w:id="323"/>
      <w:bookmarkEnd w:id="324"/>
      <w:bookmarkEnd w:id="325"/>
      <w:bookmarkEnd w:id="326"/>
      <w:bookmarkEnd w:id="327"/>
      <w:bookmarkEnd w:id="328"/>
      <w:bookmarkEnd w:id="329"/>
      <w:bookmarkEnd w:id="330"/>
      <w:r w:rsidRPr="006B562C">
        <w:rPr>
          <w:color w:val="auto"/>
        </w:rPr>
        <w:t>Contract Award</w:t>
      </w:r>
      <w:bookmarkEnd w:id="331"/>
      <w:bookmarkEnd w:id="332"/>
      <w:bookmarkEnd w:id="333"/>
      <w:bookmarkEnd w:id="334"/>
      <w:bookmarkEnd w:id="1689"/>
      <w:bookmarkEnd w:id="1690"/>
      <w:bookmarkEnd w:id="1691"/>
      <w:bookmarkEnd w:id="1692"/>
      <w:bookmarkEnd w:id="1693"/>
      <w:bookmarkEnd w:id="1694"/>
      <w:bookmarkEnd w:id="1695"/>
      <w:bookmarkEnd w:id="1696"/>
      <w:bookmarkEnd w:id="1697"/>
      <w:bookmarkEnd w:id="1698"/>
      <w:bookmarkEnd w:id="1699"/>
      <w:r w:rsidRPr="006B562C">
        <w:rPr>
          <w:color w:val="auto"/>
        </w:rPr>
        <w:t xml:space="preserve"> </w:t>
      </w:r>
    </w:p>
    <w:p w14:paraId="48C68F51" w14:textId="5461C750"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bCs/>
          <w:szCs w:val="24"/>
        </w:rPr>
        <w:t xml:space="preserve">Subject to </w:t>
      </w:r>
      <w:r w:rsidRPr="006B562C">
        <w:rPr>
          <w:rFonts w:asciiTheme="majorHAnsi" w:hAnsiTheme="majorHAnsi"/>
          <w:b/>
          <w:bCs/>
          <w:szCs w:val="24"/>
        </w:rPr>
        <w:t>ITB</w:t>
      </w:r>
      <w:r w:rsidRPr="006B562C">
        <w:rPr>
          <w:rFonts w:asciiTheme="majorHAnsi" w:hAnsiTheme="majorHAnsi"/>
          <w:bCs/>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_Ref240700697 \r \h  \* MERGEFORMAT </w:instrText>
      </w:r>
      <w:r w:rsidRPr="006B562C">
        <w:rPr>
          <w:rFonts w:asciiTheme="majorHAnsi" w:hAnsiTheme="majorHAnsi"/>
          <w:szCs w:val="24"/>
        </w:rPr>
      </w:r>
      <w:r w:rsidRPr="006B562C">
        <w:rPr>
          <w:rFonts w:asciiTheme="majorHAnsi" w:hAnsiTheme="majorHAnsi"/>
          <w:szCs w:val="24"/>
        </w:rPr>
        <w:fldChar w:fldCharType="separate"/>
      </w:r>
      <w:r w:rsidR="00CD7CF1" w:rsidRPr="00CD7CF1">
        <w:rPr>
          <w:rFonts w:asciiTheme="majorHAnsi" w:hAnsiTheme="majorHAnsi"/>
          <w:bCs/>
          <w:szCs w:val="24"/>
        </w:rPr>
        <w:t>28</w:t>
      </w:r>
      <w:r w:rsidRPr="006B562C">
        <w:rPr>
          <w:rFonts w:asciiTheme="majorHAnsi" w:hAnsiTheme="majorHAnsi"/>
          <w:szCs w:val="24"/>
        </w:rPr>
        <w:fldChar w:fldCharType="end"/>
      </w:r>
      <w:r w:rsidRPr="006B562C">
        <w:rPr>
          <w:rFonts w:asciiTheme="majorHAnsi" w:hAnsiTheme="majorHAnsi"/>
          <w:szCs w:val="24"/>
        </w:rPr>
        <w:t>, the HoPE or its duly authorized representative shall award the contract to the Bidder whose bid has been determined to be the LCRB.</w:t>
      </w:r>
    </w:p>
    <w:p w14:paraId="0474F61D"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Prior to the expiration of the period of bid validity, the Procuring Entity shall notify the successful Bidder in writing that its bid has been accepted, through a Notice of Award duly received by the Bidder or its representative personally or by registered mail or electronically, receipt of which must be confirmed in writing within two (2) days by the Bidder with the LCRB and submitted personally or sent by registered mail or electronically to the Procuring Entity.</w:t>
      </w:r>
    </w:p>
    <w:p w14:paraId="1612684A" w14:textId="77777777" w:rsidR="006B562C" w:rsidRPr="006B562C" w:rsidRDefault="006B562C" w:rsidP="002338D0">
      <w:pPr>
        <w:pStyle w:val="Style1"/>
        <w:numPr>
          <w:ilvl w:val="2"/>
          <w:numId w:val="39"/>
        </w:numPr>
        <w:rPr>
          <w:rFonts w:asciiTheme="majorHAnsi" w:hAnsiTheme="majorHAnsi"/>
          <w:szCs w:val="24"/>
        </w:rPr>
      </w:pPr>
      <w:bookmarkStart w:id="1700" w:name="_Ref242760095"/>
      <w:r w:rsidRPr="006B562C">
        <w:rPr>
          <w:rFonts w:asciiTheme="majorHAnsi" w:hAnsiTheme="majorHAnsi"/>
          <w:szCs w:val="24"/>
        </w:rPr>
        <w:t>Notwithstanding the issuance of the Notice of Award, award of contract shall be subject to the following conditions:</w:t>
      </w:r>
      <w:bookmarkEnd w:id="1700"/>
    </w:p>
    <w:p w14:paraId="5B37A9BC"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Submission of the following documents within ten (10) calendar days from receipt of the Notice of Award:</w:t>
      </w:r>
    </w:p>
    <w:p w14:paraId="01777CC0"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In the case of procurement by a Philippine Foreign Service Office or Post, the PhilGEPS Registration Number of the winning foreign Bidder; or</w:t>
      </w:r>
    </w:p>
    <w:p w14:paraId="5FF970FE" w14:textId="77777777" w:rsidR="006B562C" w:rsidRPr="006B562C" w:rsidRDefault="006B562C" w:rsidP="002338D0">
      <w:pPr>
        <w:pStyle w:val="Style1"/>
        <w:numPr>
          <w:ilvl w:val="4"/>
          <w:numId w:val="39"/>
        </w:numPr>
        <w:rPr>
          <w:rFonts w:asciiTheme="majorHAnsi" w:hAnsiTheme="majorHAnsi"/>
          <w:szCs w:val="24"/>
        </w:rPr>
      </w:pPr>
      <w:r w:rsidRPr="006B562C">
        <w:rPr>
          <w:rFonts w:asciiTheme="majorHAnsi" w:hAnsiTheme="majorHAnsi"/>
          <w:szCs w:val="24"/>
        </w:rPr>
        <w:t xml:space="preserve">Valid PCAB license and registration for the type and cost of the contract to be bid for foreign bidders when the Treaty or International or Executive Agreement expressly allows submission of the PCAB license and registration for the type and cost of the contract to be bid as a pre-condition to the Award; </w:t>
      </w:r>
    </w:p>
    <w:p w14:paraId="7F70B6A8" w14:textId="10AE7E4B"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Posting of the performance security in accordance with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_Ref240700839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32</w:t>
      </w:r>
      <w:r w:rsidRPr="006B562C">
        <w:rPr>
          <w:rFonts w:asciiTheme="majorHAnsi" w:hAnsiTheme="majorHAnsi"/>
          <w:szCs w:val="24"/>
        </w:rPr>
        <w:fldChar w:fldCharType="end"/>
      </w:r>
      <w:r w:rsidRPr="006B562C">
        <w:rPr>
          <w:rFonts w:asciiTheme="majorHAnsi" w:hAnsiTheme="majorHAnsi"/>
          <w:szCs w:val="24"/>
        </w:rPr>
        <w:t>;</w:t>
      </w:r>
    </w:p>
    <w:p w14:paraId="221C5666" w14:textId="718F85B3"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Signing of the contract as provided in </w:t>
      </w:r>
      <w:r w:rsidRPr="006B562C">
        <w:rPr>
          <w:rFonts w:asciiTheme="majorHAnsi" w:hAnsiTheme="majorHAnsi"/>
          <w:b/>
          <w:szCs w:val="24"/>
        </w:rPr>
        <w:t>ITB</w:t>
      </w:r>
      <w:r w:rsidRPr="006B562C">
        <w:rPr>
          <w:rFonts w:asciiTheme="majorHAnsi" w:hAnsiTheme="majorHAnsi"/>
          <w:szCs w:val="24"/>
        </w:rPr>
        <w:t xml:space="preserve"> Clause </w:t>
      </w:r>
      <w:r w:rsidRPr="006B562C">
        <w:rPr>
          <w:rFonts w:asciiTheme="majorHAnsi" w:hAnsiTheme="majorHAnsi"/>
          <w:szCs w:val="24"/>
        </w:rPr>
        <w:fldChar w:fldCharType="begin"/>
      </w:r>
      <w:r w:rsidRPr="006B562C">
        <w:rPr>
          <w:rFonts w:asciiTheme="majorHAnsi" w:hAnsiTheme="majorHAnsi"/>
          <w:szCs w:val="24"/>
        </w:rPr>
        <w:instrText xml:space="preserve"> REF _Ref240700789 \r \h  \* MERGEFORMAT </w:instrText>
      </w:r>
      <w:r w:rsidRPr="006B562C">
        <w:rPr>
          <w:rFonts w:asciiTheme="majorHAnsi" w:hAnsiTheme="majorHAnsi"/>
          <w:szCs w:val="24"/>
        </w:rPr>
      </w:r>
      <w:r w:rsidRPr="006B562C">
        <w:rPr>
          <w:rFonts w:asciiTheme="majorHAnsi" w:hAnsiTheme="majorHAnsi"/>
          <w:szCs w:val="24"/>
        </w:rPr>
        <w:fldChar w:fldCharType="separate"/>
      </w:r>
      <w:r w:rsidR="00CD7CF1">
        <w:rPr>
          <w:rFonts w:asciiTheme="majorHAnsi" w:hAnsiTheme="majorHAnsi"/>
          <w:szCs w:val="24"/>
        </w:rPr>
        <w:t>31</w:t>
      </w:r>
      <w:r w:rsidRPr="006B562C">
        <w:rPr>
          <w:rFonts w:asciiTheme="majorHAnsi" w:hAnsiTheme="majorHAnsi"/>
          <w:szCs w:val="24"/>
        </w:rPr>
        <w:fldChar w:fldCharType="end"/>
      </w:r>
      <w:r w:rsidRPr="006B562C">
        <w:rPr>
          <w:rFonts w:asciiTheme="majorHAnsi" w:hAnsiTheme="majorHAnsi"/>
          <w:szCs w:val="24"/>
        </w:rPr>
        <w:t>; and</w:t>
      </w:r>
    </w:p>
    <w:p w14:paraId="342B5B33"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 xml:space="preserve">Approval by higher authority, if required, as provided in Section 37.3 of the IRR of RA 9184. </w:t>
      </w:r>
    </w:p>
    <w:p w14:paraId="7E568CB0"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701" w:name="_Toc240795075"/>
      <w:bookmarkStart w:id="1702" w:name="_Toc240040549"/>
      <w:bookmarkStart w:id="1703" w:name="_Toc240040861"/>
      <w:bookmarkStart w:id="1704" w:name="_Toc240078916"/>
      <w:bookmarkStart w:id="1705" w:name="_Toc240079176"/>
      <w:bookmarkStart w:id="1706" w:name="_Toc240079592"/>
      <w:bookmarkStart w:id="1707" w:name="_Toc240193570"/>
      <w:bookmarkStart w:id="1708" w:name="_Toc240795077"/>
      <w:bookmarkStart w:id="1709" w:name="_Toc100571226"/>
      <w:bookmarkStart w:id="1710" w:name="_Toc100571522"/>
      <w:bookmarkStart w:id="1711" w:name="_Toc101169534"/>
      <w:bookmarkStart w:id="1712" w:name="_Toc101542575"/>
      <w:bookmarkStart w:id="1713" w:name="_Toc101545852"/>
      <w:bookmarkStart w:id="1714" w:name="_Toc102300342"/>
      <w:bookmarkStart w:id="1715" w:name="_Toc102300573"/>
      <w:bookmarkStart w:id="1716" w:name="_Toc240193572"/>
      <w:bookmarkStart w:id="1717" w:name="_Ref240691697"/>
      <w:bookmarkStart w:id="1718" w:name="_Ref240700789"/>
      <w:bookmarkStart w:id="1719" w:name="_Toc240795079"/>
      <w:bookmarkStart w:id="1720" w:name="_Ref242166160"/>
      <w:bookmarkStart w:id="1721" w:name="_Toc242866342"/>
      <w:bookmarkStart w:id="1722" w:name="_Toc355942782"/>
      <w:bookmarkEnd w:id="1701"/>
      <w:bookmarkEnd w:id="1702"/>
      <w:bookmarkEnd w:id="1703"/>
      <w:bookmarkEnd w:id="1704"/>
      <w:bookmarkEnd w:id="1705"/>
      <w:bookmarkEnd w:id="1706"/>
      <w:bookmarkEnd w:id="1707"/>
      <w:bookmarkEnd w:id="1708"/>
      <w:r w:rsidRPr="006B562C">
        <w:rPr>
          <w:color w:val="auto"/>
        </w:rPr>
        <w:t>Signing of the Contract</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14:paraId="596041FC" w14:textId="77777777" w:rsidR="006B562C" w:rsidRPr="006B562C" w:rsidRDefault="006B562C" w:rsidP="002338D0">
      <w:pPr>
        <w:pStyle w:val="Style1"/>
        <w:numPr>
          <w:ilvl w:val="2"/>
          <w:numId w:val="39"/>
        </w:numPr>
        <w:rPr>
          <w:rFonts w:asciiTheme="majorHAnsi" w:hAnsiTheme="majorHAnsi"/>
          <w:szCs w:val="24"/>
        </w:rPr>
      </w:pPr>
      <w:bookmarkStart w:id="1723" w:name="_Toc99261639"/>
      <w:bookmarkStart w:id="1724" w:name="_Toc99766250"/>
      <w:bookmarkStart w:id="1725" w:name="_Toc99862617"/>
      <w:bookmarkStart w:id="1726" w:name="_Toc99942702"/>
      <w:bookmarkStart w:id="1727" w:name="_Toc100755407"/>
      <w:bookmarkStart w:id="1728" w:name="_Toc100907031"/>
      <w:bookmarkStart w:id="1729" w:name="_Toc100978311"/>
      <w:bookmarkStart w:id="1730" w:name="_Toc100978696"/>
      <w:r w:rsidRPr="006B562C">
        <w:rPr>
          <w:rFonts w:asciiTheme="majorHAnsi" w:hAnsiTheme="majorHAnsi"/>
          <w:szCs w:val="24"/>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1723"/>
      <w:bookmarkEnd w:id="1724"/>
      <w:bookmarkEnd w:id="1725"/>
      <w:bookmarkEnd w:id="1726"/>
      <w:bookmarkEnd w:id="1727"/>
      <w:bookmarkEnd w:id="1728"/>
      <w:bookmarkEnd w:id="1729"/>
      <w:bookmarkEnd w:id="1730"/>
    </w:p>
    <w:p w14:paraId="5CD038BC" w14:textId="77777777" w:rsidR="006B562C" w:rsidRPr="006B562C" w:rsidRDefault="006B562C" w:rsidP="002338D0">
      <w:pPr>
        <w:pStyle w:val="Style1"/>
        <w:numPr>
          <w:ilvl w:val="2"/>
          <w:numId w:val="39"/>
        </w:numPr>
        <w:rPr>
          <w:rFonts w:asciiTheme="majorHAnsi" w:hAnsiTheme="majorHAnsi"/>
          <w:szCs w:val="24"/>
        </w:rPr>
      </w:pPr>
      <w:bookmarkStart w:id="1731" w:name="_Ref36545791"/>
      <w:bookmarkStart w:id="1732" w:name="_Toc99261640"/>
      <w:bookmarkStart w:id="1733" w:name="_Toc99766251"/>
      <w:bookmarkStart w:id="1734" w:name="_Toc99862618"/>
      <w:bookmarkStart w:id="1735" w:name="_Toc99942703"/>
      <w:bookmarkStart w:id="1736" w:name="_Toc100755408"/>
      <w:bookmarkStart w:id="1737" w:name="_Toc100907032"/>
      <w:bookmarkStart w:id="1738" w:name="_Toc100978312"/>
      <w:bookmarkStart w:id="1739" w:name="_Toc100978697"/>
      <w:r w:rsidRPr="006B562C">
        <w:rPr>
          <w:rFonts w:asciiTheme="majorHAnsi" w:hAnsiTheme="majorHAnsi"/>
          <w:szCs w:val="24"/>
        </w:rPr>
        <w:t>Within ten (10) calendar days from receipt of the Notice of Award, the successful Bidder shall post the required performance security</w:t>
      </w:r>
      <w:bookmarkEnd w:id="1731"/>
      <w:bookmarkEnd w:id="1732"/>
      <w:bookmarkEnd w:id="1733"/>
      <w:bookmarkEnd w:id="1734"/>
      <w:bookmarkEnd w:id="1735"/>
      <w:bookmarkEnd w:id="1736"/>
      <w:bookmarkEnd w:id="1737"/>
      <w:bookmarkEnd w:id="1738"/>
      <w:bookmarkEnd w:id="1739"/>
      <w:r w:rsidRPr="006B562C">
        <w:rPr>
          <w:rFonts w:asciiTheme="majorHAnsi" w:hAnsiTheme="majorHAnsi"/>
          <w:szCs w:val="24"/>
        </w:rPr>
        <w:t>, sign and date the contract and return it to the Procuring Entity.</w:t>
      </w:r>
    </w:p>
    <w:p w14:paraId="3B1D7C7C"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The Procuring Entity shall enter into contract with the successful Bidder within the same ten (10) calendar day period provided that all the documentary requirements are complied with.</w:t>
      </w:r>
    </w:p>
    <w:p w14:paraId="753D6202" w14:textId="77777777" w:rsidR="006B562C" w:rsidRPr="006B562C" w:rsidRDefault="006B562C" w:rsidP="002338D0">
      <w:pPr>
        <w:pStyle w:val="Style1"/>
        <w:numPr>
          <w:ilvl w:val="2"/>
          <w:numId w:val="39"/>
        </w:numPr>
        <w:rPr>
          <w:rFonts w:asciiTheme="majorHAnsi" w:hAnsiTheme="majorHAnsi"/>
          <w:szCs w:val="24"/>
        </w:rPr>
      </w:pPr>
      <w:r w:rsidRPr="006B562C">
        <w:rPr>
          <w:rFonts w:asciiTheme="majorHAnsi" w:hAnsiTheme="majorHAnsi"/>
          <w:szCs w:val="24"/>
        </w:rPr>
        <w:t>The following documents shall form part of the contract:</w:t>
      </w:r>
    </w:p>
    <w:p w14:paraId="4EE5D313"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Contract Agreement;</w:t>
      </w:r>
    </w:p>
    <w:p w14:paraId="61DF4C8D"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Bidding Documents;</w:t>
      </w:r>
    </w:p>
    <w:p w14:paraId="4E88B675"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Winning Bidder’s bid, including the Technical and Financial Proposals, and all other documents/statements submitted (</w:t>
      </w:r>
      <w:r w:rsidRPr="006B562C">
        <w:rPr>
          <w:rFonts w:asciiTheme="majorHAnsi" w:hAnsiTheme="majorHAnsi"/>
          <w:i/>
          <w:szCs w:val="24"/>
        </w:rPr>
        <w:t>e.g.,</w:t>
      </w:r>
      <w:r w:rsidRPr="006B562C">
        <w:rPr>
          <w:rFonts w:asciiTheme="majorHAnsi" w:hAnsiTheme="majorHAnsi"/>
          <w:szCs w:val="24"/>
        </w:rPr>
        <w:t xml:space="preserve"> Bidder’s response to request for clarifications on the bid), including corrections to the bid, if any, resulting from the Procuring Entity’s bid evaluation;</w:t>
      </w:r>
    </w:p>
    <w:p w14:paraId="6DCC7C4B"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Performance Security;</w:t>
      </w:r>
    </w:p>
    <w:p w14:paraId="58C9489F" w14:textId="77777777" w:rsidR="006B562C" w:rsidRPr="006B562C" w:rsidRDefault="006B562C" w:rsidP="002338D0">
      <w:pPr>
        <w:pStyle w:val="Style1"/>
        <w:numPr>
          <w:ilvl w:val="3"/>
          <w:numId w:val="39"/>
        </w:numPr>
        <w:rPr>
          <w:rFonts w:asciiTheme="majorHAnsi" w:hAnsiTheme="majorHAnsi"/>
          <w:szCs w:val="24"/>
        </w:rPr>
      </w:pPr>
      <w:r w:rsidRPr="006B562C">
        <w:rPr>
          <w:rFonts w:asciiTheme="majorHAnsi" w:hAnsiTheme="majorHAnsi"/>
          <w:szCs w:val="24"/>
        </w:rPr>
        <w:t>Notice of Award of Contract; and</w:t>
      </w:r>
    </w:p>
    <w:p w14:paraId="3CF3F3DF" w14:textId="77777777" w:rsidR="006B562C" w:rsidRPr="006B562C" w:rsidRDefault="006B562C" w:rsidP="002338D0">
      <w:pPr>
        <w:pStyle w:val="Style1"/>
        <w:numPr>
          <w:ilvl w:val="3"/>
          <w:numId w:val="39"/>
        </w:numPr>
        <w:rPr>
          <w:rFonts w:asciiTheme="majorHAnsi" w:hAnsiTheme="majorHAnsi"/>
          <w:szCs w:val="24"/>
        </w:rPr>
      </w:pPr>
      <w:bookmarkStart w:id="1740" w:name="_Ref240791789"/>
      <w:r w:rsidRPr="006B562C">
        <w:rPr>
          <w:rFonts w:asciiTheme="majorHAnsi" w:hAnsiTheme="majorHAnsi"/>
          <w:szCs w:val="24"/>
        </w:rPr>
        <w:t xml:space="preserve">Other contract documents that may be required by existing laws and/or specified in the </w:t>
      </w:r>
      <w:hyperlink w:anchor="bds31_4g" w:history="1">
        <w:r w:rsidRPr="006B562C">
          <w:rPr>
            <w:rStyle w:val="Hyperlink"/>
            <w:rFonts w:asciiTheme="majorHAnsi" w:eastAsiaTheme="majorEastAsia" w:hAnsiTheme="majorHAnsi"/>
            <w:color w:val="auto"/>
            <w:szCs w:val="24"/>
          </w:rPr>
          <w:t>BDS</w:t>
        </w:r>
      </w:hyperlink>
      <w:r w:rsidRPr="006B562C">
        <w:rPr>
          <w:rFonts w:asciiTheme="majorHAnsi" w:hAnsiTheme="majorHAnsi"/>
          <w:szCs w:val="24"/>
        </w:rPr>
        <w:t>.</w:t>
      </w:r>
      <w:bookmarkEnd w:id="1740"/>
    </w:p>
    <w:p w14:paraId="75DF925E"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741" w:name="_Toc240040552"/>
      <w:bookmarkStart w:id="1742" w:name="_Toc100571227"/>
      <w:bookmarkStart w:id="1743" w:name="_Toc100571523"/>
      <w:bookmarkStart w:id="1744" w:name="_Toc101169535"/>
      <w:bookmarkStart w:id="1745" w:name="_Toc101542576"/>
      <w:bookmarkStart w:id="1746" w:name="_Toc101545853"/>
      <w:bookmarkStart w:id="1747" w:name="_Toc102300343"/>
      <w:bookmarkStart w:id="1748" w:name="_Toc102300574"/>
      <w:bookmarkStart w:id="1749" w:name="_Toc240193573"/>
      <w:bookmarkStart w:id="1750" w:name="_Ref240691710"/>
      <w:bookmarkStart w:id="1751" w:name="_Ref240700839"/>
      <w:bookmarkStart w:id="1752" w:name="_Ref240792052"/>
      <w:bookmarkStart w:id="1753" w:name="_Toc240795080"/>
      <w:bookmarkStart w:id="1754" w:name="_Ref240879234"/>
      <w:bookmarkStart w:id="1755" w:name="_Ref242166167"/>
      <w:bookmarkStart w:id="1756" w:name="_Toc242866343"/>
      <w:bookmarkStart w:id="1757" w:name="_Toc355942783"/>
      <w:bookmarkEnd w:id="1741"/>
      <w:r w:rsidRPr="006B562C">
        <w:rPr>
          <w:color w:val="auto"/>
        </w:rPr>
        <w:t>Performance Security</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6B562C">
        <w:rPr>
          <w:color w:val="auto"/>
        </w:rPr>
        <w:t xml:space="preserve"> </w:t>
      </w:r>
    </w:p>
    <w:p w14:paraId="1CFF109E" w14:textId="77777777" w:rsidR="006B562C" w:rsidRPr="006B562C" w:rsidRDefault="006B562C" w:rsidP="002338D0">
      <w:pPr>
        <w:pStyle w:val="Style1"/>
        <w:numPr>
          <w:ilvl w:val="2"/>
          <w:numId w:val="39"/>
        </w:numPr>
        <w:rPr>
          <w:rFonts w:asciiTheme="majorHAnsi" w:hAnsiTheme="majorHAnsi"/>
          <w:szCs w:val="24"/>
        </w:rPr>
      </w:pPr>
      <w:bookmarkStart w:id="1758" w:name="_Toc239473033"/>
      <w:bookmarkStart w:id="1759" w:name="_Toc239473651"/>
      <w:r w:rsidRPr="006B562C">
        <w:rPr>
          <w:rFonts w:asciiTheme="majorHAnsi" w:hAnsiTheme="majorHAnsi"/>
          <w:szCs w:val="24"/>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1758"/>
      <w:bookmarkEnd w:id="1759"/>
    </w:p>
    <w:p w14:paraId="002D499B" w14:textId="77777777" w:rsidR="006B562C" w:rsidRPr="006B562C" w:rsidRDefault="006B562C" w:rsidP="002338D0">
      <w:pPr>
        <w:pStyle w:val="Style1"/>
        <w:numPr>
          <w:ilvl w:val="2"/>
          <w:numId w:val="39"/>
        </w:numPr>
        <w:rPr>
          <w:rFonts w:asciiTheme="majorHAnsi" w:hAnsiTheme="majorHAnsi"/>
          <w:szCs w:val="24"/>
        </w:rPr>
      </w:pPr>
      <w:bookmarkStart w:id="1760" w:name="_Toc239473034"/>
      <w:bookmarkStart w:id="1761" w:name="_Toc239473652"/>
      <w:bookmarkStart w:id="1762" w:name="_Ref240879103"/>
      <w:bookmarkStart w:id="1763" w:name="_Ref242758460"/>
      <w:r w:rsidRPr="006B562C">
        <w:rPr>
          <w:rFonts w:asciiTheme="majorHAnsi" w:hAnsiTheme="majorHAnsi"/>
          <w:szCs w:val="24"/>
        </w:rPr>
        <w:t>The Performance Security shall be denominated in Philippine Pesos and posted in favor of the Procuring Entity in an amount not less than the percentage of the total contract price in accordance with the following schedule:</w:t>
      </w:r>
      <w:bookmarkEnd w:id="1760"/>
      <w:bookmarkEnd w:id="1761"/>
      <w:bookmarkEnd w:id="1762"/>
      <w:bookmarkEnd w:id="1763"/>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804"/>
        <w:gridCol w:w="2756"/>
      </w:tblGrid>
      <w:tr w:rsidR="006B562C" w:rsidRPr="006B562C" w14:paraId="0D60DC84" w14:textId="77777777" w:rsidTr="006B562C">
        <w:tc>
          <w:tcPr>
            <w:tcW w:w="4804" w:type="dxa"/>
            <w:vAlign w:val="center"/>
          </w:tcPr>
          <w:p w14:paraId="646D685E"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Form of Performance Security</w:t>
            </w:r>
          </w:p>
        </w:tc>
        <w:tc>
          <w:tcPr>
            <w:tcW w:w="2756" w:type="dxa"/>
          </w:tcPr>
          <w:p w14:paraId="5449CCAB"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Amount of Performance Security</w:t>
            </w:r>
          </w:p>
          <w:p w14:paraId="2E3DA147"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(Not less than the Percentage of the Total Contract Price)</w:t>
            </w:r>
          </w:p>
        </w:tc>
      </w:tr>
      <w:tr w:rsidR="006B562C" w:rsidRPr="006B562C" w14:paraId="7E05E8C4" w14:textId="77777777" w:rsidTr="006B562C">
        <w:trPr>
          <w:trHeight w:val="548"/>
        </w:trPr>
        <w:tc>
          <w:tcPr>
            <w:tcW w:w="4804" w:type="dxa"/>
          </w:tcPr>
          <w:p w14:paraId="57F85E83" w14:textId="77777777" w:rsidR="006B562C" w:rsidRPr="006B562C" w:rsidRDefault="006B562C" w:rsidP="002338D0">
            <w:pPr>
              <w:pStyle w:val="Style1"/>
              <w:numPr>
                <w:ilvl w:val="3"/>
                <w:numId w:val="41"/>
              </w:numPr>
              <w:tabs>
                <w:tab w:val="clear" w:pos="2160"/>
              </w:tabs>
              <w:spacing w:before="0" w:after="0" w:line="240" w:lineRule="auto"/>
              <w:ind w:left="432" w:hanging="432"/>
              <w:outlineLvl w:val="1"/>
              <w:rPr>
                <w:rFonts w:asciiTheme="majorHAnsi" w:hAnsiTheme="majorHAnsi"/>
                <w:szCs w:val="24"/>
              </w:rPr>
            </w:pPr>
            <w:r w:rsidRPr="006B562C">
              <w:rPr>
                <w:rFonts w:asciiTheme="majorHAnsi" w:hAnsiTheme="majorHAnsi"/>
                <w:szCs w:val="24"/>
              </w:rPr>
              <w:t>Cash or cashier’s/manager’s check issued by a Universal or Commercial Bank.</w:t>
            </w:r>
          </w:p>
          <w:p w14:paraId="6E4EA805" w14:textId="77777777" w:rsidR="006B562C" w:rsidRPr="006B562C" w:rsidRDefault="006B562C" w:rsidP="006B562C">
            <w:pPr>
              <w:pStyle w:val="Style1"/>
              <w:tabs>
                <w:tab w:val="clear" w:pos="1440"/>
              </w:tabs>
              <w:spacing w:before="0" w:after="0" w:line="240" w:lineRule="auto"/>
              <w:ind w:left="432" w:firstLine="0"/>
              <w:outlineLvl w:val="1"/>
              <w:rPr>
                <w:rFonts w:asciiTheme="majorHAnsi" w:hAnsiTheme="majorHAnsi"/>
                <w:szCs w:val="24"/>
              </w:rPr>
            </w:pPr>
          </w:p>
        </w:tc>
        <w:tc>
          <w:tcPr>
            <w:tcW w:w="2756" w:type="dxa"/>
            <w:vMerge w:val="restart"/>
            <w:vAlign w:val="center"/>
          </w:tcPr>
          <w:p w14:paraId="5A90BF40"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Ten percent (10%)</w:t>
            </w:r>
          </w:p>
        </w:tc>
      </w:tr>
      <w:tr w:rsidR="006B562C" w:rsidRPr="006B562C" w14:paraId="13C0BC1A" w14:textId="77777777" w:rsidTr="006B562C">
        <w:trPr>
          <w:trHeight w:val="1700"/>
        </w:trPr>
        <w:tc>
          <w:tcPr>
            <w:tcW w:w="4804" w:type="dxa"/>
          </w:tcPr>
          <w:p w14:paraId="43BFA455" w14:textId="77777777" w:rsidR="006B562C" w:rsidRPr="006B562C" w:rsidRDefault="006B562C" w:rsidP="002338D0">
            <w:pPr>
              <w:pStyle w:val="Style1"/>
              <w:numPr>
                <w:ilvl w:val="3"/>
                <w:numId w:val="41"/>
              </w:numPr>
              <w:tabs>
                <w:tab w:val="clear" w:pos="2160"/>
              </w:tabs>
              <w:spacing w:before="0" w:after="0" w:line="240" w:lineRule="auto"/>
              <w:ind w:left="432" w:hanging="432"/>
              <w:outlineLvl w:val="1"/>
              <w:rPr>
                <w:rFonts w:asciiTheme="majorHAnsi" w:hAnsiTheme="majorHAnsi"/>
                <w:szCs w:val="24"/>
              </w:rPr>
            </w:pPr>
            <w:r w:rsidRPr="006B562C">
              <w:rPr>
                <w:rFonts w:asciiTheme="majorHAnsi" w:hAnsiTheme="majorHAnsi"/>
                <w:szCs w:val="24"/>
              </w:rPr>
              <w:t>Bank draft/guarantee or irrevocable letter of credit issued by a Universal or Commercial Bank: Provided, however, that it shall be confirmed or authenticated by a Universal or Commercial Bank, if issued by a foreign bank.</w:t>
            </w:r>
          </w:p>
          <w:p w14:paraId="2A1037E8" w14:textId="77777777" w:rsidR="006B562C" w:rsidRPr="006B562C" w:rsidRDefault="006B562C" w:rsidP="006B562C">
            <w:pPr>
              <w:pStyle w:val="Style1"/>
              <w:tabs>
                <w:tab w:val="clear" w:pos="1440"/>
              </w:tabs>
              <w:spacing w:before="0" w:after="0" w:line="240" w:lineRule="auto"/>
              <w:ind w:left="432" w:firstLine="0"/>
              <w:outlineLvl w:val="1"/>
              <w:rPr>
                <w:rFonts w:asciiTheme="majorHAnsi" w:hAnsiTheme="majorHAnsi"/>
                <w:szCs w:val="24"/>
              </w:rPr>
            </w:pPr>
          </w:p>
        </w:tc>
        <w:tc>
          <w:tcPr>
            <w:tcW w:w="2756" w:type="dxa"/>
            <w:vMerge/>
            <w:vAlign w:val="center"/>
          </w:tcPr>
          <w:p w14:paraId="4B3D8FC1" w14:textId="77777777" w:rsidR="006B562C" w:rsidRPr="006B562C" w:rsidDel="00AD2F76" w:rsidRDefault="006B562C" w:rsidP="006B562C">
            <w:pPr>
              <w:pStyle w:val="Style1"/>
              <w:tabs>
                <w:tab w:val="clear" w:pos="1440"/>
              </w:tabs>
              <w:spacing w:before="0" w:after="0" w:line="240" w:lineRule="auto"/>
              <w:ind w:left="0" w:firstLine="0"/>
              <w:jc w:val="center"/>
              <w:rPr>
                <w:rFonts w:asciiTheme="majorHAnsi" w:hAnsiTheme="majorHAnsi"/>
                <w:szCs w:val="24"/>
              </w:rPr>
            </w:pPr>
          </w:p>
        </w:tc>
      </w:tr>
      <w:tr w:rsidR="006B562C" w:rsidRPr="006B562C" w14:paraId="393F18B5" w14:textId="77777777" w:rsidTr="006B562C">
        <w:tc>
          <w:tcPr>
            <w:tcW w:w="4804" w:type="dxa"/>
          </w:tcPr>
          <w:p w14:paraId="63FCF4E1" w14:textId="77777777" w:rsidR="006B562C" w:rsidRPr="006B562C" w:rsidRDefault="006B562C" w:rsidP="002338D0">
            <w:pPr>
              <w:pStyle w:val="Style1"/>
              <w:numPr>
                <w:ilvl w:val="3"/>
                <w:numId w:val="41"/>
              </w:numPr>
              <w:tabs>
                <w:tab w:val="clear" w:pos="2160"/>
              </w:tabs>
              <w:spacing w:before="0" w:after="0" w:line="240" w:lineRule="auto"/>
              <w:ind w:left="432" w:hanging="432"/>
              <w:outlineLvl w:val="1"/>
              <w:rPr>
                <w:rFonts w:asciiTheme="majorHAnsi" w:hAnsiTheme="majorHAnsi"/>
                <w:szCs w:val="24"/>
              </w:rPr>
            </w:pPr>
            <w:r w:rsidRPr="006B562C">
              <w:rPr>
                <w:rFonts w:asciiTheme="majorHAnsi" w:hAnsiTheme="majorHAnsi"/>
                <w:szCs w:val="24"/>
              </w:rPr>
              <w:t>Surety bond callable upon demand issued by a surety or insurance company duly certified by the Insurance Commission as authorized to issue such security.</w:t>
            </w:r>
          </w:p>
          <w:p w14:paraId="7A4B47DB" w14:textId="77777777" w:rsidR="006B562C" w:rsidRPr="006B562C" w:rsidRDefault="006B562C" w:rsidP="006B562C">
            <w:pPr>
              <w:pStyle w:val="Style1"/>
              <w:tabs>
                <w:tab w:val="clear" w:pos="1440"/>
              </w:tabs>
              <w:spacing w:before="0" w:after="0" w:line="240" w:lineRule="auto"/>
              <w:ind w:left="432" w:firstLine="0"/>
              <w:outlineLvl w:val="1"/>
              <w:rPr>
                <w:rFonts w:asciiTheme="majorHAnsi" w:hAnsiTheme="majorHAnsi"/>
                <w:szCs w:val="24"/>
              </w:rPr>
            </w:pPr>
          </w:p>
        </w:tc>
        <w:tc>
          <w:tcPr>
            <w:tcW w:w="2756" w:type="dxa"/>
          </w:tcPr>
          <w:p w14:paraId="3510A0E2" w14:textId="77777777" w:rsidR="006B562C" w:rsidRPr="006B562C" w:rsidRDefault="006B562C" w:rsidP="006B562C">
            <w:pPr>
              <w:pStyle w:val="Style1"/>
              <w:tabs>
                <w:tab w:val="clear" w:pos="1440"/>
              </w:tabs>
              <w:spacing w:before="0" w:after="0" w:line="240" w:lineRule="auto"/>
              <w:ind w:left="0" w:firstLine="0"/>
              <w:rPr>
                <w:rFonts w:asciiTheme="majorHAnsi" w:hAnsiTheme="majorHAnsi"/>
                <w:szCs w:val="24"/>
              </w:rPr>
            </w:pPr>
          </w:p>
          <w:p w14:paraId="59F8CF8C" w14:textId="77777777" w:rsidR="006B562C" w:rsidRPr="006B562C" w:rsidRDefault="006B562C" w:rsidP="006B562C">
            <w:pPr>
              <w:pStyle w:val="Style1"/>
              <w:tabs>
                <w:tab w:val="clear" w:pos="1440"/>
              </w:tabs>
              <w:spacing w:before="0" w:after="0" w:line="240" w:lineRule="auto"/>
              <w:ind w:left="0" w:firstLine="0"/>
              <w:jc w:val="center"/>
              <w:rPr>
                <w:rFonts w:asciiTheme="majorHAnsi" w:hAnsiTheme="majorHAnsi"/>
                <w:szCs w:val="24"/>
              </w:rPr>
            </w:pPr>
            <w:r w:rsidRPr="006B562C">
              <w:rPr>
                <w:rFonts w:asciiTheme="majorHAnsi" w:hAnsiTheme="majorHAnsi"/>
                <w:szCs w:val="24"/>
              </w:rPr>
              <w:t>Thirty percent (30%)</w:t>
            </w:r>
          </w:p>
        </w:tc>
      </w:tr>
    </w:tbl>
    <w:p w14:paraId="44A3B258" w14:textId="77777777" w:rsidR="006B562C" w:rsidRPr="006B562C" w:rsidRDefault="006B562C" w:rsidP="002338D0">
      <w:pPr>
        <w:pStyle w:val="Style1"/>
        <w:numPr>
          <w:ilvl w:val="2"/>
          <w:numId w:val="39"/>
        </w:numPr>
        <w:rPr>
          <w:rFonts w:asciiTheme="majorHAnsi" w:hAnsiTheme="majorHAnsi"/>
          <w:szCs w:val="24"/>
        </w:rPr>
      </w:pPr>
      <w:bookmarkStart w:id="1764" w:name="_Ref47684693"/>
      <w:bookmarkStart w:id="1765" w:name="_Toc99261643"/>
      <w:bookmarkStart w:id="1766" w:name="_Toc99766254"/>
      <w:bookmarkStart w:id="1767" w:name="_Toc99862621"/>
      <w:bookmarkStart w:id="1768" w:name="_Toc99942706"/>
      <w:bookmarkStart w:id="1769" w:name="_Toc100755411"/>
      <w:bookmarkStart w:id="1770" w:name="_Toc100907035"/>
      <w:bookmarkStart w:id="1771" w:name="_Toc100978315"/>
      <w:bookmarkStart w:id="1772" w:name="_Toc100978700"/>
      <w:bookmarkStart w:id="1773" w:name="_Toc239473047"/>
      <w:bookmarkStart w:id="1774" w:name="_Toc239473665"/>
      <w:r w:rsidRPr="006B562C">
        <w:rPr>
          <w:rFonts w:asciiTheme="majorHAnsi" w:hAnsiTheme="majorHAnsi"/>
          <w:szCs w:val="24"/>
        </w:rPr>
        <w:t>Failure of the successful Bidder to comply with the above-mentioned requirement shall constitute sufficient ground for the annulment of the award and forfeiture of the bid security, in which event the Procuring Entity shall have a fresh period to initiate and complete the post qualification of the second Lowest Calculated Bid. The procedure shall be repeated until LCRB is identified and selected for recommendation of contract award. However if no Bidder passed post-qualification, the BAC shall declare the bidding a failure and conduct a re-bidding with re-advertisement, if necessary.</w:t>
      </w:r>
      <w:bookmarkEnd w:id="1764"/>
      <w:bookmarkEnd w:id="1765"/>
      <w:bookmarkEnd w:id="1766"/>
      <w:bookmarkEnd w:id="1767"/>
      <w:bookmarkEnd w:id="1768"/>
      <w:bookmarkEnd w:id="1769"/>
      <w:bookmarkEnd w:id="1770"/>
      <w:bookmarkEnd w:id="1771"/>
      <w:bookmarkEnd w:id="1772"/>
      <w:bookmarkEnd w:id="1773"/>
      <w:bookmarkEnd w:id="1774"/>
    </w:p>
    <w:p w14:paraId="56FDA499"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775" w:name="_Toc240795081"/>
      <w:bookmarkStart w:id="1776" w:name="_Toc240795082"/>
      <w:bookmarkStart w:id="1777" w:name="_Toc240795084"/>
      <w:bookmarkStart w:id="1778" w:name="_Toc240795086"/>
      <w:bookmarkStart w:id="1779" w:name="_Toc240795087"/>
      <w:bookmarkStart w:id="1780" w:name="_Toc240795088"/>
      <w:bookmarkStart w:id="1781" w:name="_Toc240795089"/>
      <w:bookmarkStart w:id="1782" w:name="_Toc240795090"/>
      <w:bookmarkStart w:id="1783" w:name="_Toc240795091"/>
      <w:bookmarkStart w:id="1784" w:name="_Toc240795092"/>
      <w:bookmarkStart w:id="1785" w:name="_Toc240795093"/>
      <w:bookmarkStart w:id="1786" w:name="_Toc240795094"/>
      <w:bookmarkStart w:id="1787" w:name="_Toc240795095"/>
      <w:bookmarkStart w:id="1788" w:name="_Toc240795097"/>
      <w:bookmarkStart w:id="1789" w:name="_Toc240795098"/>
      <w:bookmarkStart w:id="1790" w:name="_Toc240795099"/>
      <w:bookmarkStart w:id="1791" w:name="_Toc240795101"/>
      <w:bookmarkStart w:id="1792" w:name="_Toc240795103"/>
      <w:bookmarkStart w:id="1793" w:name="_Toc240795104"/>
      <w:bookmarkStart w:id="1794" w:name="_Toc240795105"/>
      <w:bookmarkStart w:id="1795" w:name="_Toc240795106"/>
      <w:bookmarkStart w:id="1796" w:name="_Toc240795107"/>
      <w:bookmarkStart w:id="1797" w:name="_Toc240795108"/>
      <w:bookmarkStart w:id="1798" w:name="_Toc240795109"/>
      <w:bookmarkStart w:id="1799" w:name="_Toc240795111"/>
      <w:bookmarkStart w:id="1800" w:name="_Toc240795113"/>
      <w:bookmarkStart w:id="1801" w:name="_Toc240795114"/>
      <w:bookmarkStart w:id="1802" w:name="_Toc240795115"/>
      <w:bookmarkStart w:id="1803" w:name="_Toc240795117"/>
      <w:bookmarkStart w:id="1804" w:name="_Toc240795119"/>
      <w:bookmarkStart w:id="1805" w:name="_Toc240795120"/>
      <w:bookmarkStart w:id="1806" w:name="_Toc240040560"/>
      <w:bookmarkStart w:id="1807" w:name="_Toc240040865"/>
      <w:bookmarkStart w:id="1808" w:name="_Toc240078920"/>
      <w:bookmarkStart w:id="1809" w:name="_Toc240079180"/>
      <w:bookmarkStart w:id="1810" w:name="_Toc240079596"/>
      <w:bookmarkStart w:id="1811" w:name="_Toc240193574"/>
      <w:bookmarkStart w:id="1812" w:name="_Toc240795121"/>
      <w:bookmarkStart w:id="1813" w:name="_Toc240040565"/>
      <w:bookmarkStart w:id="1814" w:name="_Toc240040870"/>
      <w:bookmarkStart w:id="1815" w:name="_Toc240078925"/>
      <w:bookmarkStart w:id="1816" w:name="_Toc240079185"/>
      <w:bookmarkStart w:id="1817" w:name="_Toc240079601"/>
      <w:bookmarkStart w:id="1818" w:name="_Toc240193579"/>
      <w:bookmarkStart w:id="1819" w:name="_Toc240795126"/>
      <w:bookmarkStart w:id="1820" w:name="_Toc240040566"/>
      <w:bookmarkStart w:id="1821" w:name="_Toc240040871"/>
      <w:bookmarkStart w:id="1822" w:name="_Toc240078926"/>
      <w:bookmarkStart w:id="1823" w:name="_Toc240079186"/>
      <w:bookmarkStart w:id="1824" w:name="_Toc240079602"/>
      <w:bookmarkStart w:id="1825" w:name="_Toc240193580"/>
      <w:bookmarkStart w:id="1826" w:name="_Toc240795127"/>
      <w:bookmarkStart w:id="1827" w:name="_Toc240040567"/>
      <w:bookmarkStart w:id="1828" w:name="_Toc240040872"/>
      <w:bookmarkStart w:id="1829" w:name="_Toc240078927"/>
      <w:bookmarkStart w:id="1830" w:name="_Toc240079187"/>
      <w:bookmarkStart w:id="1831" w:name="_Toc240079603"/>
      <w:bookmarkStart w:id="1832" w:name="_Toc240193581"/>
      <w:bookmarkStart w:id="1833" w:name="_Toc240795128"/>
      <w:bookmarkStart w:id="1834" w:name="_Toc100571228"/>
      <w:bookmarkStart w:id="1835" w:name="_Toc100571524"/>
      <w:bookmarkStart w:id="1836" w:name="_Toc101169536"/>
      <w:bookmarkStart w:id="1837" w:name="_Toc101542577"/>
      <w:bookmarkStart w:id="1838" w:name="_Toc101545854"/>
      <w:bookmarkStart w:id="1839" w:name="_Toc102300344"/>
      <w:bookmarkStart w:id="1840" w:name="_Toc102300575"/>
      <w:bookmarkStart w:id="1841" w:name="_Toc240193586"/>
      <w:bookmarkStart w:id="1842" w:name="_Toc240795133"/>
      <w:bookmarkStart w:id="1843" w:name="_Toc242866344"/>
      <w:bookmarkStart w:id="1844" w:name="_Toc35594278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sidRPr="006B562C">
        <w:rPr>
          <w:color w:val="auto"/>
        </w:rPr>
        <w:t>Notice to Proceed</w:t>
      </w:r>
      <w:bookmarkEnd w:id="335"/>
      <w:bookmarkEnd w:id="336"/>
      <w:bookmarkEnd w:id="337"/>
      <w:bookmarkEnd w:id="338"/>
      <w:bookmarkEnd w:id="339"/>
      <w:bookmarkEnd w:id="340"/>
      <w:bookmarkEnd w:id="341"/>
      <w:bookmarkEnd w:id="342"/>
      <w:bookmarkEnd w:id="343"/>
      <w:bookmarkEnd w:id="344"/>
      <w:bookmarkEnd w:id="1834"/>
      <w:bookmarkEnd w:id="1835"/>
      <w:bookmarkEnd w:id="1836"/>
      <w:bookmarkEnd w:id="1837"/>
      <w:bookmarkEnd w:id="1838"/>
      <w:bookmarkEnd w:id="1839"/>
      <w:bookmarkEnd w:id="1840"/>
      <w:bookmarkEnd w:id="1841"/>
      <w:bookmarkEnd w:id="1842"/>
      <w:bookmarkEnd w:id="1843"/>
      <w:bookmarkEnd w:id="1844"/>
    </w:p>
    <w:p w14:paraId="5BA0581F" w14:textId="77777777" w:rsidR="006B562C" w:rsidRPr="006B562C" w:rsidRDefault="006B562C" w:rsidP="006B562C">
      <w:pPr>
        <w:pStyle w:val="Style1"/>
        <w:tabs>
          <w:tab w:val="clear" w:pos="1440"/>
        </w:tabs>
        <w:spacing w:before="0"/>
        <w:ind w:left="720" w:firstLine="0"/>
        <w:rPr>
          <w:rFonts w:asciiTheme="majorHAnsi" w:hAnsiTheme="majorHAnsi"/>
          <w:szCs w:val="24"/>
        </w:rPr>
      </w:pPr>
      <w:bookmarkStart w:id="1845" w:name="_Toc99261645"/>
      <w:bookmarkStart w:id="1846" w:name="_Toc99766256"/>
      <w:bookmarkStart w:id="1847" w:name="_Toc99862623"/>
      <w:bookmarkStart w:id="1848" w:name="_Toc99942708"/>
      <w:bookmarkStart w:id="1849" w:name="_Toc100755413"/>
      <w:bookmarkStart w:id="1850" w:name="_Toc100907037"/>
      <w:bookmarkStart w:id="1851" w:name="_Toc100978317"/>
      <w:bookmarkStart w:id="1852" w:name="_Toc100978702"/>
      <w:r w:rsidRPr="006B562C">
        <w:rPr>
          <w:rFonts w:asciiTheme="majorHAnsi" w:hAnsiTheme="majorHAnsi"/>
          <w:szCs w:val="24"/>
        </w:rPr>
        <w:t xml:space="preserve">Within seven (7) calendar days </w:t>
      </w:r>
      <w:bookmarkEnd w:id="1845"/>
      <w:bookmarkEnd w:id="1846"/>
      <w:bookmarkEnd w:id="1847"/>
      <w:bookmarkEnd w:id="1848"/>
      <w:bookmarkEnd w:id="1849"/>
      <w:bookmarkEnd w:id="1850"/>
      <w:bookmarkEnd w:id="1851"/>
      <w:bookmarkEnd w:id="1852"/>
      <w:r w:rsidRPr="006B562C">
        <w:rPr>
          <w:rFonts w:asciiTheme="majorHAnsi" w:hAnsiTheme="majorHAnsi"/>
          <w:szCs w:val="24"/>
        </w:rPr>
        <w:t xml:space="preserve">from the date of approval of the Contract by the appropriate government approving authority, the Procuring Entity shall issue the Notice to Proceed (NTP) together with a copy or copies of the approved contract to the successful Bidder. All notices called for by the terms of the contract shall be effective only at the time of receipt thereof by the successful Bidder. </w:t>
      </w:r>
    </w:p>
    <w:p w14:paraId="31619599" w14:textId="77777777" w:rsidR="006B562C" w:rsidRPr="006B562C" w:rsidRDefault="006B562C" w:rsidP="002338D0">
      <w:pPr>
        <w:pStyle w:val="Heading3"/>
        <w:keepNext w:val="0"/>
        <w:keepLines w:val="0"/>
        <w:numPr>
          <w:ilvl w:val="1"/>
          <w:numId w:val="39"/>
        </w:numPr>
        <w:spacing w:before="240" w:after="240" w:line="240" w:lineRule="atLeast"/>
        <w:jc w:val="both"/>
        <w:rPr>
          <w:color w:val="auto"/>
        </w:rPr>
      </w:pPr>
      <w:bookmarkStart w:id="1853" w:name="_Toc355942785"/>
      <w:r w:rsidRPr="006B562C">
        <w:rPr>
          <w:color w:val="auto"/>
        </w:rPr>
        <w:t>Protest Mechanism</w:t>
      </w:r>
      <w:bookmarkEnd w:id="1853"/>
      <w:r w:rsidRPr="006B562C">
        <w:rPr>
          <w:color w:val="auto"/>
        </w:rPr>
        <w:t xml:space="preserve"> </w:t>
      </w:r>
    </w:p>
    <w:p w14:paraId="18F53DA2" w14:textId="07B4DD7C" w:rsidR="00A310BE" w:rsidRDefault="006B562C" w:rsidP="006B562C">
      <w:pPr>
        <w:widowControl w:val="0"/>
        <w:tabs>
          <w:tab w:val="left" w:pos="1170"/>
        </w:tabs>
        <w:autoSpaceDE w:val="0"/>
        <w:autoSpaceDN w:val="0"/>
        <w:adjustRightInd w:val="0"/>
        <w:spacing w:line="276" w:lineRule="auto"/>
        <w:ind w:left="630"/>
        <w:jc w:val="both"/>
        <w:rPr>
          <w:rFonts w:asciiTheme="majorHAnsi" w:hAnsiTheme="majorHAnsi" w:cs="Times New Roman"/>
          <w:sz w:val="28"/>
          <w:szCs w:val="28"/>
        </w:rPr>
      </w:pPr>
      <w:r w:rsidRPr="006B562C">
        <w:rPr>
          <w:rFonts w:asciiTheme="majorHAnsi" w:hAnsiTheme="majorHAnsi"/>
        </w:rPr>
        <w:t>Decision of the procuring entity at any stage of the procurement process may be questioned in accordance with Sections 55 of the IRR of RA 9184.</w:t>
      </w:r>
    </w:p>
    <w:p w14:paraId="724BCFBF" w14:textId="12E261A3" w:rsidR="00812AAD" w:rsidRDefault="00812AAD"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CA7D7FC"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E15C25A"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3CDCE71"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9756D11"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8E5D880"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4AF909A"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E4B1F36"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2F94E75"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143B173"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CFB658A"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3733407"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59FC2AA"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CFBD098"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37E3314"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B7A7AA1"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4BF4FC6"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A643E3D"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2B485CC"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27DC291"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D9E1E3F"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5FB5477"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5E4438D"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1006EC2"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8A5F01B"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0F8F74E" w14:textId="77777777" w:rsidR="00D748A6" w:rsidRDefault="00D748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1C55520" w14:textId="77777777" w:rsidR="000B2935" w:rsidRPr="000B2935" w:rsidRDefault="000B2935" w:rsidP="000B2935">
      <w:pPr>
        <w:pStyle w:val="Heading1"/>
        <w:jc w:val="center"/>
        <w:rPr>
          <w:i/>
          <w:color w:val="auto"/>
        </w:rPr>
      </w:pPr>
      <w:bookmarkStart w:id="1854" w:name="_Toc36968678"/>
      <w:bookmarkStart w:id="1855" w:name="_Toc36968775"/>
      <w:bookmarkStart w:id="1856" w:name="_Ref60480529"/>
      <w:bookmarkStart w:id="1857" w:name="_Toc60484216"/>
      <w:bookmarkStart w:id="1858" w:name="_Toc60484424"/>
      <w:bookmarkStart w:id="1859" w:name="_Toc60484762"/>
      <w:bookmarkStart w:id="1860" w:name="_Toc60484821"/>
      <w:bookmarkStart w:id="1861" w:name="_Toc60485735"/>
      <w:bookmarkStart w:id="1862" w:name="_Toc60486222"/>
      <w:bookmarkStart w:id="1863" w:name="_Toc60486475"/>
      <w:bookmarkStart w:id="1864" w:name="_Toc63167464"/>
      <w:bookmarkStart w:id="1865" w:name="_Toc63167705"/>
      <w:bookmarkStart w:id="1866" w:name="_Toc69537699"/>
      <w:bookmarkStart w:id="1867" w:name="_Toc69540462"/>
      <w:bookmarkStart w:id="1868" w:name="_Toc69541321"/>
      <w:bookmarkStart w:id="1869" w:name="_Toc70521039"/>
      <w:bookmarkStart w:id="1870" w:name="_Toc79306993"/>
      <w:bookmarkStart w:id="1871" w:name="_Toc79308351"/>
      <w:bookmarkStart w:id="1872" w:name="_Toc79310237"/>
      <w:bookmarkStart w:id="1873" w:name="_Toc94079214"/>
      <w:bookmarkStart w:id="1874" w:name="_Toc100469177"/>
      <w:bookmarkStart w:id="1875" w:name="_Toc100571230"/>
      <w:bookmarkStart w:id="1876" w:name="_Toc100571526"/>
      <w:bookmarkStart w:id="1877" w:name="_Ref100625772"/>
      <w:bookmarkStart w:id="1878" w:name="_Ref100625946"/>
      <w:bookmarkStart w:id="1879" w:name="_Ref100687552"/>
      <w:bookmarkStart w:id="1880" w:name="_Toc101169538"/>
      <w:bookmarkStart w:id="1881" w:name="_Toc101542579"/>
      <w:bookmarkStart w:id="1882" w:name="_Toc101545687"/>
      <w:bookmarkStart w:id="1883" w:name="_Toc101545856"/>
      <w:bookmarkStart w:id="1884" w:name="_Ref101959050"/>
      <w:bookmarkStart w:id="1885" w:name="_Toc102300346"/>
      <w:bookmarkStart w:id="1886" w:name="_Toc102300577"/>
      <w:bookmarkStart w:id="1887" w:name="_Ref240788471"/>
      <w:bookmarkStart w:id="1888" w:name="_Ref240788854"/>
      <w:bookmarkStart w:id="1889" w:name="_Ref240795986"/>
      <w:bookmarkStart w:id="1890" w:name="_Ref240796032"/>
      <w:bookmarkStart w:id="1891" w:name="_Toc365033040"/>
      <w:r w:rsidRPr="000B2935">
        <w:rPr>
          <w:i/>
          <w:color w:val="auto"/>
        </w:rPr>
        <w:t>Section III. Bid Data Sheet</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tbl>
      <w:tblPr>
        <w:tblStyle w:val="TableGrid"/>
        <w:tblpPr w:leftFromText="180" w:rightFromText="180" w:vertAnchor="text" w:horzAnchor="margin" w:tblpY="241"/>
        <w:tblW w:w="9259" w:type="dxa"/>
        <w:tblLayout w:type="fixed"/>
        <w:tblLook w:val="04A0" w:firstRow="1" w:lastRow="0" w:firstColumn="1" w:lastColumn="0" w:noHBand="0" w:noVBand="1"/>
      </w:tblPr>
      <w:tblGrid>
        <w:gridCol w:w="1645"/>
        <w:gridCol w:w="7614"/>
      </w:tblGrid>
      <w:tr w:rsidR="000B2935" w:rsidRPr="000B2935" w14:paraId="0D618724" w14:textId="77777777" w:rsidTr="00D533A5">
        <w:tc>
          <w:tcPr>
            <w:tcW w:w="1645" w:type="dxa"/>
            <w:hideMark/>
          </w:tcPr>
          <w:p w14:paraId="7A5F78F9" w14:textId="77777777" w:rsidR="000B2935" w:rsidRPr="000B2935" w:rsidRDefault="000B2935" w:rsidP="00D533A5">
            <w:pPr>
              <w:widowControl w:val="0"/>
              <w:jc w:val="center"/>
              <w:rPr>
                <w:rFonts w:asciiTheme="majorHAnsi" w:hAnsiTheme="majorHAnsi"/>
                <w:b/>
              </w:rPr>
            </w:pPr>
            <w:bookmarkStart w:id="1892" w:name="bds1_1"/>
            <w:bookmarkStart w:id="1893" w:name="bds2"/>
            <w:bookmarkStart w:id="1894" w:name="bds5_1"/>
            <w:bookmarkStart w:id="1895" w:name="bds5_2"/>
            <w:bookmarkStart w:id="1896" w:name="bds5_4"/>
            <w:bookmarkStart w:id="1897" w:name="bds5_5"/>
            <w:bookmarkStart w:id="1898" w:name="bds11"/>
            <w:bookmarkStart w:id="1899" w:name="bds6_2"/>
            <w:bookmarkStart w:id="1900" w:name="bds11_1o"/>
            <w:bookmarkStart w:id="1901" w:name="bds7"/>
            <w:bookmarkStart w:id="1902" w:name="bds11_2d"/>
            <w:bookmarkStart w:id="1903" w:name="bds8"/>
            <w:bookmarkStart w:id="1904" w:name="bds9_1"/>
            <w:bookmarkStart w:id="1905" w:name="bds10_1"/>
            <w:bookmarkStart w:id="1906" w:name="bds12_1"/>
            <w:bookmarkStart w:id="1907" w:name="bds12_1ai"/>
            <w:bookmarkStart w:id="1908" w:name="bds12_1aiii"/>
            <w:bookmarkStart w:id="1909" w:name="bds12_1aiv"/>
            <w:bookmarkStart w:id="1910" w:name="bds13_1"/>
            <w:bookmarkStart w:id="1911" w:name="bds13_2"/>
            <w:bookmarkStart w:id="1912" w:name="bds14_2"/>
            <w:bookmarkStart w:id="1913" w:name="bds15_4"/>
            <w:bookmarkStart w:id="1914" w:name="bds16_1"/>
            <w:bookmarkStart w:id="1915" w:name="bds16_3"/>
            <w:bookmarkStart w:id="1916" w:name="bds15_5"/>
            <w:bookmarkStart w:id="1917" w:name="bds17_1"/>
            <w:bookmarkStart w:id="1918" w:name="bds18_1"/>
            <w:bookmarkStart w:id="1919" w:name="bds18_2"/>
            <w:bookmarkStart w:id="1920" w:name="bds18_5aiv"/>
            <w:bookmarkStart w:id="1921" w:name="bds18_5biii"/>
            <w:bookmarkStart w:id="1922" w:name="bds20_1"/>
            <w:bookmarkStart w:id="1923" w:name="bds20_3"/>
            <w:bookmarkStart w:id="1924" w:name="bds21"/>
            <w:bookmarkStart w:id="1925" w:name="bds24_1"/>
            <w:bookmarkStart w:id="1926" w:name="bds24_2"/>
            <w:bookmarkStart w:id="1927" w:name="bds25_1"/>
            <w:bookmarkStart w:id="1928" w:name="bds27_3"/>
            <w:bookmarkStart w:id="1929" w:name="bds27_3b"/>
            <w:bookmarkStart w:id="1930" w:name="bds27_4"/>
            <w:bookmarkStart w:id="1931" w:name="bds27_5"/>
            <w:bookmarkStart w:id="1932" w:name="bds28_2d"/>
            <w:bookmarkStart w:id="1933" w:name="bds31_4g"/>
            <w:bookmarkStart w:id="1934" w:name="bds33_2"/>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0B2935">
              <w:rPr>
                <w:rFonts w:asciiTheme="majorHAnsi" w:hAnsiTheme="majorHAnsi"/>
                <w:b/>
              </w:rPr>
              <w:t>ITB Clause</w:t>
            </w:r>
          </w:p>
        </w:tc>
        <w:tc>
          <w:tcPr>
            <w:tcW w:w="7614" w:type="dxa"/>
          </w:tcPr>
          <w:p w14:paraId="3BB0EC2E" w14:textId="77777777" w:rsidR="000B2935" w:rsidRPr="000B2935" w:rsidRDefault="000B2935" w:rsidP="00D533A5">
            <w:pPr>
              <w:widowControl w:val="0"/>
              <w:rPr>
                <w:rFonts w:asciiTheme="majorHAnsi" w:hAnsiTheme="majorHAnsi"/>
              </w:rPr>
            </w:pPr>
          </w:p>
        </w:tc>
      </w:tr>
      <w:tr w:rsidR="000B2935" w:rsidRPr="000B2935" w14:paraId="60D247B6" w14:textId="77777777" w:rsidTr="00D533A5">
        <w:tc>
          <w:tcPr>
            <w:tcW w:w="1645" w:type="dxa"/>
            <w:hideMark/>
          </w:tcPr>
          <w:p w14:paraId="718A2F2A" w14:textId="77777777" w:rsidR="000B2935" w:rsidRPr="000B2935" w:rsidRDefault="000B2935" w:rsidP="00D533A5">
            <w:pPr>
              <w:widowControl w:val="0"/>
              <w:rPr>
                <w:rFonts w:asciiTheme="majorHAnsi" w:hAnsiTheme="majorHAnsi"/>
              </w:rPr>
            </w:pPr>
            <w:r w:rsidRPr="000B2935">
              <w:rPr>
                <w:rFonts w:asciiTheme="majorHAnsi" w:hAnsiTheme="majorHAnsi"/>
              </w:rPr>
              <w:t>1.1</w:t>
            </w:r>
          </w:p>
        </w:tc>
        <w:tc>
          <w:tcPr>
            <w:tcW w:w="7614" w:type="dxa"/>
            <w:hideMark/>
          </w:tcPr>
          <w:p w14:paraId="5D405C36" w14:textId="547D4E23" w:rsidR="000B2935" w:rsidRPr="000B2935" w:rsidRDefault="000B2935" w:rsidP="00D533A5">
            <w:pPr>
              <w:widowControl w:val="0"/>
              <w:rPr>
                <w:rFonts w:asciiTheme="majorHAnsi" w:hAnsiTheme="majorHAnsi"/>
              </w:rPr>
            </w:pPr>
            <w:r w:rsidRPr="000B2935">
              <w:rPr>
                <w:rFonts w:asciiTheme="majorHAnsi" w:hAnsiTheme="majorHAnsi"/>
              </w:rPr>
              <w:t xml:space="preserve">The Procuring Entity is </w:t>
            </w:r>
            <w:r w:rsidRPr="000B2935">
              <w:rPr>
                <w:rFonts w:asciiTheme="majorHAnsi" w:hAnsiTheme="majorHAnsi"/>
                <w:b/>
              </w:rPr>
              <w:t xml:space="preserve">Provincial Government of </w:t>
            </w:r>
            <w:r w:rsidR="009B29B9">
              <w:rPr>
                <w:rFonts w:asciiTheme="majorHAnsi" w:hAnsiTheme="majorHAnsi"/>
                <w:b/>
              </w:rPr>
              <w:t>Pampanga</w:t>
            </w:r>
            <w:r w:rsidRPr="000B2935">
              <w:rPr>
                <w:rFonts w:asciiTheme="majorHAnsi" w:hAnsiTheme="majorHAnsi"/>
                <w:b/>
              </w:rPr>
              <w:t>.</w:t>
            </w:r>
          </w:p>
          <w:p w14:paraId="091E6A7F" w14:textId="3EAECCD0" w:rsidR="000B2935" w:rsidRPr="007D4196" w:rsidRDefault="000B2935" w:rsidP="00D533A5">
            <w:pPr>
              <w:widowControl w:val="0"/>
              <w:rPr>
                <w:rFonts w:asciiTheme="majorHAnsi" w:hAnsiTheme="majorHAnsi"/>
                <w:b/>
                <w:i/>
              </w:rPr>
            </w:pPr>
            <w:r w:rsidRPr="000B2935">
              <w:rPr>
                <w:rFonts w:asciiTheme="majorHAnsi" w:hAnsiTheme="majorHAnsi"/>
              </w:rPr>
              <w:t xml:space="preserve">The name of the Contract is </w:t>
            </w:r>
            <w:r w:rsidR="007D4196">
              <w:t xml:space="preserve"> </w:t>
            </w:r>
            <w:r w:rsidR="009B29B9" w:rsidRPr="00FF4369">
              <w:rPr>
                <w:b/>
              </w:rPr>
              <w:t>Improvement of Calantas – Planas – San Jose Farm-to-Market Road</w:t>
            </w:r>
            <w:r w:rsidR="009B29B9">
              <w:rPr>
                <w:b/>
              </w:rPr>
              <w:t>.</w:t>
            </w:r>
          </w:p>
          <w:p w14:paraId="6EE84CAC" w14:textId="1C587B77" w:rsidR="000B2935" w:rsidRPr="000B2935" w:rsidRDefault="000B2935" w:rsidP="007D4196">
            <w:pPr>
              <w:widowControl w:val="0"/>
              <w:rPr>
                <w:rFonts w:asciiTheme="majorHAnsi" w:hAnsiTheme="majorHAnsi"/>
                <w:i/>
              </w:rPr>
            </w:pPr>
            <w:r w:rsidRPr="000B2935">
              <w:rPr>
                <w:rFonts w:asciiTheme="majorHAnsi" w:hAnsiTheme="majorHAnsi"/>
              </w:rPr>
              <w:t xml:space="preserve">The identification number of the Contract is </w:t>
            </w:r>
            <w:r w:rsidR="009B29B9" w:rsidRPr="00FF4369">
              <w:rPr>
                <w:b/>
              </w:rPr>
              <w:t xml:space="preserve"> PRDP-IB-R003-PAM-001-000-000-2014</w:t>
            </w:r>
            <w:r w:rsidR="009B29B9">
              <w:rPr>
                <w:b/>
              </w:rPr>
              <w:t>-AF.</w:t>
            </w:r>
          </w:p>
        </w:tc>
      </w:tr>
      <w:tr w:rsidR="000B2935" w:rsidRPr="000B2935" w14:paraId="167EAC34" w14:textId="77777777" w:rsidTr="00D533A5">
        <w:tc>
          <w:tcPr>
            <w:tcW w:w="1645" w:type="dxa"/>
          </w:tcPr>
          <w:p w14:paraId="7E15FA3D" w14:textId="77777777" w:rsidR="000B2935" w:rsidRPr="000B2935" w:rsidRDefault="000B2935" w:rsidP="00D533A5">
            <w:pPr>
              <w:widowControl w:val="0"/>
              <w:rPr>
                <w:rFonts w:asciiTheme="majorHAnsi" w:hAnsiTheme="majorHAnsi"/>
              </w:rPr>
            </w:pPr>
            <w:r w:rsidRPr="000B2935">
              <w:rPr>
                <w:rFonts w:asciiTheme="majorHAnsi" w:hAnsiTheme="majorHAnsi"/>
              </w:rPr>
              <w:t>2</w:t>
            </w:r>
          </w:p>
          <w:p w14:paraId="2C2DF04B" w14:textId="77777777" w:rsidR="000B2935" w:rsidRPr="000B2935" w:rsidRDefault="000B2935" w:rsidP="00D533A5">
            <w:pPr>
              <w:widowControl w:val="0"/>
              <w:rPr>
                <w:rFonts w:asciiTheme="majorHAnsi" w:hAnsiTheme="majorHAnsi"/>
              </w:rPr>
            </w:pPr>
          </w:p>
        </w:tc>
        <w:tc>
          <w:tcPr>
            <w:tcW w:w="7614" w:type="dxa"/>
            <w:hideMark/>
          </w:tcPr>
          <w:p w14:paraId="79684A14" w14:textId="3A4A8AB2" w:rsidR="000B2935" w:rsidRPr="000B2935" w:rsidRDefault="000B2935" w:rsidP="00D533A5">
            <w:pPr>
              <w:widowControl w:val="0"/>
              <w:rPr>
                <w:rFonts w:asciiTheme="majorHAnsi" w:hAnsiTheme="majorHAnsi"/>
              </w:rPr>
            </w:pPr>
            <w:r w:rsidRPr="000B2935">
              <w:rPr>
                <w:rFonts w:asciiTheme="majorHAnsi" w:hAnsiTheme="majorHAnsi"/>
              </w:rPr>
              <w:t>The Funding Source is World Bank through</w:t>
            </w:r>
            <w:r w:rsidRPr="000B2935">
              <w:rPr>
                <w:rFonts w:asciiTheme="majorHAnsi" w:hAnsiTheme="majorHAnsi"/>
                <w:i/>
              </w:rPr>
              <w:t xml:space="preserve"> </w:t>
            </w:r>
            <w:r w:rsidR="009B29B9">
              <w:rPr>
                <w:rFonts w:asciiTheme="majorHAnsi" w:hAnsiTheme="majorHAnsi"/>
                <w:b/>
              </w:rPr>
              <w:t>Loan No. 8816</w:t>
            </w:r>
            <w:r w:rsidRPr="000B2935">
              <w:rPr>
                <w:rFonts w:asciiTheme="majorHAnsi" w:hAnsiTheme="majorHAnsi"/>
                <w:b/>
              </w:rPr>
              <w:t>-PH</w:t>
            </w:r>
            <w:r w:rsidRPr="000B2935">
              <w:rPr>
                <w:rFonts w:asciiTheme="majorHAnsi" w:hAnsiTheme="majorHAnsi"/>
              </w:rPr>
              <w:t xml:space="preserve"> in the amount of </w:t>
            </w:r>
            <w:r w:rsidR="00807E0F" w:rsidRPr="00F550D4">
              <w:rPr>
                <w:b/>
              </w:rPr>
              <w:t>US $</w:t>
            </w:r>
            <w:r w:rsidR="00807E0F">
              <w:rPr>
                <w:b/>
              </w:rPr>
              <w:t>170,000</w:t>
            </w:r>
            <w:r w:rsidR="00807E0F" w:rsidRPr="00F550D4">
              <w:rPr>
                <w:b/>
              </w:rPr>
              <w:t>,000.00</w:t>
            </w:r>
            <w:r w:rsidRPr="000B2935">
              <w:rPr>
                <w:rFonts w:asciiTheme="majorHAnsi" w:hAnsiTheme="majorHAnsi"/>
                <w:b/>
              </w:rPr>
              <w:t>.</w:t>
            </w:r>
          </w:p>
          <w:p w14:paraId="30EEE37E" w14:textId="77777777" w:rsidR="000B2935" w:rsidRPr="000B2935" w:rsidRDefault="000B2935" w:rsidP="00D533A5">
            <w:pPr>
              <w:widowControl w:val="0"/>
              <w:rPr>
                <w:rFonts w:asciiTheme="majorHAnsi" w:hAnsiTheme="majorHAnsi"/>
                <w:b/>
              </w:rPr>
            </w:pPr>
            <w:r w:rsidRPr="000B2935">
              <w:rPr>
                <w:rFonts w:asciiTheme="majorHAnsi" w:hAnsiTheme="majorHAnsi"/>
              </w:rPr>
              <w:t xml:space="preserve">The name of the Project is </w:t>
            </w:r>
            <w:r w:rsidRPr="000B2935">
              <w:rPr>
                <w:rFonts w:asciiTheme="majorHAnsi" w:hAnsiTheme="majorHAnsi"/>
                <w:b/>
              </w:rPr>
              <w:t>Philippine Rural Development Project</w:t>
            </w:r>
          </w:p>
          <w:p w14:paraId="579A26EC" w14:textId="77777777" w:rsidR="000B2935" w:rsidRPr="000B2935" w:rsidRDefault="000B2935" w:rsidP="00D533A5">
            <w:pPr>
              <w:widowControl w:val="0"/>
              <w:rPr>
                <w:rFonts w:asciiTheme="majorHAnsi" w:hAnsiTheme="majorHAnsi"/>
              </w:rPr>
            </w:pPr>
            <w:r w:rsidRPr="000B2935">
              <w:rPr>
                <w:rFonts w:asciiTheme="majorHAnsi" w:hAnsiTheme="majorHAnsi"/>
              </w:rPr>
              <w:t>Payments by the Foreign Funding Source will be made only at the request of the PROCURING ENTITY and upon approval by the Funding Source in accordance with the terms and conditions of the Loan Agreement between the PROCURING ENTITY and the Funding Source. (hereunder called the “Loan Agreement”).</w:t>
            </w:r>
          </w:p>
          <w:p w14:paraId="4FD416E2" w14:textId="77777777" w:rsidR="000B2935" w:rsidRPr="000B2935" w:rsidRDefault="000B2935" w:rsidP="00D533A5">
            <w:pPr>
              <w:widowControl w:val="0"/>
              <w:rPr>
                <w:rFonts w:asciiTheme="majorHAnsi" w:hAnsiTheme="majorHAnsi"/>
                <w:i/>
              </w:rPr>
            </w:pPr>
            <w:r w:rsidRPr="000B2935">
              <w:rPr>
                <w:rFonts w:asciiTheme="majorHAnsi" w:hAnsiTheme="majorHAnsi"/>
              </w:rPr>
              <w:t>The Payments will be subject in all respect to the terms and conditions of the Loan Agreement and the applicable law. No party other than the PROCURING ENTITY shall derive any rights from the Loan Agreement or have any claim to the funds.</w:t>
            </w:r>
          </w:p>
        </w:tc>
      </w:tr>
      <w:tr w:rsidR="000B2935" w:rsidRPr="000B2935" w14:paraId="35C819F7" w14:textId="77777777" w:rsidTr="00D533A5">
        <w:tc>
          <w:tcPr>
            <w:tcW w:w="1645" w:type="dxa"/>
            <w:hideMark/>
          </w:tcPr>
          <w:p w14:paraId="14A1010A" w14:textId="77777777" w:rsidR="000B2935" w:rsidRPr="000B2935" w:rsidRDefault="000B2935" w:rsidP="00D533A5">
            <w:pPr>
              <w:widowControl w:val="0"/>
              <w:rPr>
                <w:rFonts w:asciiTheme="majorHAnsi" w:hAnsiTheme="majorHAnsi"/>
              </w:rPr>
            </w:pPr>
            <w:r w:rsidRPr="000B2935">
              <w:rPr>
                <w:rFonts w:asciiTheme="majorHAnsi" w:hAnsiTheme="majorHAnsi"/>
              </w:rPr>
              <w:t>3.1</w:t>
            </w:r>
          </w:p>
        </w:tc>
        <w:tc>
          <w:tcPr>
            <w:tcW w:w="7614" w:type="dxa"/>
            <w:hideMark/>
          </w:tcPr>
          <w:p w14:paraId="5B7CB0D8" w14:textId="5999380B" w:rsidR="007D4196" w:rsidRDefault="007D4196" w:rsidP="00D533A5">
            <w:pPr>
              <w:widowControl w:val="0"/>
            </w:pPr>
            <w:r>
              <w:t>The World Bank’s Anticorruption Policy requires Borrowers (including beneficiaries of Bank-financed activity), as well as Bidders, Suppliers, Contractors and their agents (whether declared or not), sub-contractors, sub-consultants, service providers or suppliers and any personnel thereof, observe the highest standard of ethics during the procurement and execution of Bank-financed contracts.  Any action to influence the procurement process or contract execution for undue advantage is improper.</w:t>
            </w:r>
          </w:p>
          <w:p w14:paraId="6607D536" w14:textId="77777777" w:rsidR="007D4196" w:rsidRDefault="007D4196" w:rsidP="00D533A5">
            <w:pPr>
              <w:widowControl w:val="0"/>
              <w:rPr>
                <w:rFonts w:asciiTheme="majorHAnsi" w:hAnsiTheme="majorHAnsi"/>
              </w:rPr>
            </w:pPr>
          </w:p>
          <w:p w14:paraId="7FB18E4F" w14:textId="77777777" w:rsidR="000B2935" w:rsidRPr="000B2935" w:rsidRDefault="000B2935" w:rsidP="00D533A5">
            <w:pPr>
              <w:widowControl w:val="0"/>
              <w:rPr>
                <w:rFonts w:asciiTheme="majorHAnsi" w:hAnsiTheme="majorHAnsi"/>
              </w:rPr>
            </w:pPr>
            <w:r w:rsidRPr="000B2935">
              <w:rPr>
                <w:rFonts w:asciiTheme="majorHAnsi" w:hAnsiTheme="majorHAnsi"/>
              </w:rPr>
              <w:t>In pursuance of this policy, the Bank:</w:t>
            </w:r>
          </w:p>
          <w:p w14:paraId="59AD56F2" w14:textId="77777777" w:rsidR="000B2935" w:rsidRPr="000B2935" w:rsidRDefault="000B2935" w:rsidP="00D533A5">
            <w:pPr>
              <w:widowControl w:val="0"/>
              <w:rPr>
                <w:rFonts w:asciiTheme="majorHAnsi" w:hAnsiTheme="majorHAnsi"/>
              </w:rPr>
            </w:pPr>
            <w:r w:rsidRPr="000B2935">
              <w:rPr>
                <w:rFonts w:asciiTheme="majorHAnsi" w:hAnsiTheme="majorHAnsi"/>
              </w:rPr>
              <w:t>(a) defines, for the purposes of this provision, the terms set forth below as follows:</w:t>
            </w:r>
          </w:p>
          <w:p w14:paraId="69ED71A1" w14:textId="77777777" w:rsidR="000B2935" w:rsidRPr="000B2935" w:rsidRDefault="000B2935" w:rsidP="00D533A5">
            <w:pPr>
              <w:widowControl w:val="0"/>
              <w:ind w:left="720"/>
              <w:rPr>
                <w:rFonts w:asciiTheme="majorHAnsi" w:hAnsiTheme="majorHAnsi"/>
              </w:rPr>
            </w:pPr>
            <w:r w:rsidRPr="000B2935">
              <w:rPr>
                <w:rFonts w:asciiTheme="majorHAnsi" w:hAnsiTheme="majorHAnsi"/>
              </w:rPr>
              <w:t>(i) "corrupt practice" means the offering, giving, receiving, or soliciting, directly or indirectly, anything of value to influence improperly the actions of another party. Another party refers to a public official acting in relation to the procurement process or contract execution. Public official includes World Bank staff and employees of other organizations taking or reviewing procurement decisions;</w:t>
            </w:r>
          </w:p>
          <w:p w14:paraId="552D2705" w14:textId="77777777" w:rsidR="000B2935" w:rsidRPr="000B2935" w:rsidRDefault="000B2935" w:rsidP="00D533A5">
            <w:pPr>
              <w:widowControl w:val="0"/>
              <w:ind w:left="720"/>
              <w:rPr>
                <w:rFonts w:asciiTheme="majorHAnsi" w:hAnsiTheme="majorHAnsi"/>
              </w:rPr>
            </w:pPr>
            <w:r w:rsidRPr="000B2935">
              <w:rPr>
                <w:rFonts w:asciiTheme="majorHAnsi" w:hAnsiTheme="majorHAnsi"/>
              </w:rPr>
              <w:t>(ii) "fraudulent practice" means any act or omission, including a misrepresentation, that knowingly or recklessly misleads, or attempts to mislead, a party to obtain a financial or other benefit or to avoid an obligation. The term "party" refers to a public official; the terms "benefit" and "obligations" relate to the procurement process or contract execution; and the "act or omission" is intended to influence the procurement process or contract execution;</w:t>
            </w:r>
          </w:p>
          <w:p w14:paraId="403EDC7C" w14:textId="77777777" w:rsidR="000B2935" w:rsidRPr="000B2935" w:rsidRDefault="000B2935" w:rsidP="00D533A5">
            <w:pPr>
              <w:widowControl w:val="0"/>
              <w:ind w:left="720"/>
              <w:rPr>
                <w:rFonts w:asciiTheme="majorHAnsi" w:hAnsiTheme="majorHAnsi"/>
              </w:rPr>
            </w:pPr>
            <w:r w:rsidRPr="000B2935">
              <w:rPr>
                <w:rFonts w:asciiTheme="majorHAnsi" w:hAnsiTheme="majorHAnsi"/>
              </w:rPr>
              <w:t>(iii) "coercive practice" means impairing or harming, or threatening to impair or harm, directly or indirectly, any party or the property of the party to influence improperly the actions of a party. The term "party" refers to a participant in the procurement process or contract execution;</w:t>
            </w:r>
          </w:p>
          <w:p w14:paraId="469D4994" w14:textId="77777777" w:rsidR="000B2935" w:rsidRPr="000B2935" w:rsidRDefault="000B2935" w:rsidP="00D533A5">
            <w:pPr>
              <w:widowControl w:val="0"/>
              <w:ind w:left="720"/>
              <w:rPr>
                <w:rFonts w:asciiTheme="majorHAnsi" w:hAnsiTheme="majorHAnsi"/>
              </w:rPr>
            </w:pPr>
            <w:r w:rsidRPr="000B2935">
              <w:rPr>
                <w:rFonts w:asciiTheme="majorHAnsi" w:hAnsiTheme="majorHAnsi"/>
              </w:rPr>
              <w:t>(iv) "collusive practice" means an arrangement between two or more parties designed to achieve an improper purpose, including influencing improperly the actions of another party. The term "parties" refers to participants in the procurement process (including public officials) attempting either themselves, or through another person or entity not participating in the procurement or selection process, to simulate competition or establish bid prices at artificial, noncompetitive levels, or are privy to each other's bid prices or other conditions;</w:t>
            </w:r>
          </w:p>
          <w:p w14:paraId="1B1C8603" w14:textId="77777777" w:rsidR="000B2935" w:rsidRPr="000B2935" w:rsidRDefault="000B2935" w:rsidP="00D533A5">
            <w:pPr>
              <w:widowControl w:val="0"/>
              <w:ind w:left="720"/>
              <w:rPr>
                <w:rFonts w:asciiTheme="majorHAnsi" w:hAnsiTheme="majorHAnsi"/>
              </w:rPr>
            </w:pPr>
            <w:r w:rsidRPr="000B2935">
              <w:rPr>
                <w:rFonts w:asciiTheme="majorHAnsi" w:hAnsiTheme="majorHAnsi"/>
              </w:rPr>
              <w:t>(v) "obstructive practice" is</w:t>
            </w:r>
          </w:p>
          <w:p w14:paraId="304DF35D" w14:textId="77777777" w:rsidR="000B2935" w:rsidRPr="000B2935" w:rsidRDefault="000B2935" w:rsidP="00D533A5">
            <w:pPr>
              <w:widowControl w:val="0"/>
              <w:ind w:left="720"/>
              <w:rPr>
                <w:rFonts w:asciiTheme="majorHAnsi" w:hAnsiTheme="majorHAnsi"/>
              </w:rPr>
            </w:pPr>
            <w:r w:rsidRPr="000B2935">
              <w:rPr>
                <w:rFonts w:asciiTheme="majorHAnsi" w:hAnsiTheme="majorHAnsi"/>
              </w:rPr>
              <w:t xml:space="preserve">(aa)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 </w:t>
            </w:r>
          </w:p>
          <w:p w14:paraId="397DFB32" w14:textId="77777777" w:rsidR="000B2935" w:rsidRPr="000B2935" w:rsidRDefault="000B2935" w:rsidP="00D533A5">
            <w:pPr>
              <w:widowControl w:val="0"/>
              <w:ind w:left="720"/>
              <w:rPr>
                <w:rFonts w:asciiTheme="majorHAnsi" w:hAnsiTheme="majorHAnsi"/>
              </w:rPr>
            </w:pPr>
            <w:r w:rsidRPr="000B2935">
              <w:rPr>
                <w:rFonts w:asciiTheme="majorHAnsi" w:hAnsiTheme="majorHAnsi"/>
              </w:rPr>
              <w:t>(bb) acts intended to materially impede the exercise of the Bank's inspection and audit rights provided for under paragraph (e) below.</w:t>
            </w:r>
          </w:p>
          <w:p w14:paraId="311A80C9" w14:textId="77777777" w:rsidR="000B2935" w:rsidRPr="000B2935" w:rsidRDefault="000B2935" w:rsidP="00D533A5">
            <w:pPr>
              <w:widowControl w:val="0"/>
              <w:rPr>
                <w:rFonts w:asciiTheme="majorHAnsi" w:hAnsiTheme="majorHAnsi"/>
              </w:rPr>
            </w:pPr>
            <w:r w:rsidRPr="000B2935">
              <w:rPr>
                <w:rFonts w:asciiTheme="majorHAnsi" w:hAnsiTheme="majorHAnsi"/>
              </w:rPr>
              <w:t>(b) 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or other integrity violations in competing for the Contract in question</w:t>
            </w:r>
          </w:p>
          <w:p w14:paraId="60CB6DC4" w14:textId="77777777" w:rsidR="000B2935" w:rsidRPr="000B2935" w:rsidRDefault="000B2935" w:rsidP="00D533A5">
            <w:pPr>
              <w:widowControl w:val="0"/>
              <w:rPr>
                <w:rFonts w:asciiTheme="majorHAnsi" w:hAnsiTheme="majorHAnsi"/>
              </w:rPr>
            </w:pPr>
            <w:r w:rsidRPr="000B2935">
              <w:rPr>
                <w:rFonts w:asciiTheme="majorHAnsi" w:hAnsiTheme="majorHAnsi"/>
              </w:rPr>
              <w:t>(c) will declare mis-procurement and cancel the portion of the financing allocated to a contract if it determines at any time that representatives of the Borrower or of a recipient of any part of the proceeds of the financing engaged in corrupt, fraudulent, collusive, coercive, or obstructive practices during the procurement or the implementation of the contract in question, without the Borrower having taken timely and appropriate action satisfactory to Bath to address such practices when they occur, including by failing to inform the Bank in a timely manner at the time they knew of the practices;</w:t>
            </w:r>
          </w:p>
          <w:p w14:paraId="773EF4BB" w14:textId="77777777" w:rsidR="000B2935" w:rsidRPr="000B2935" w:rsidRDefault="000B2935" w:rsidP="00D533A5">
            <w:pPr>
              <w:widowControl w:val="0"/>
              <w:rPr>
                <w:rFonts w:asciiTheme="majorHAnsi" w:hAnsiTheme="majorHAnsi"/>
              </w:rPr>
            </w:pPr>
            <w:r w:rsidRPr="000B2935">
              <w:rPr>
                <w:rFonts w:asciiTheme="majorHAnsi" w:hAnsiTheme="majorHAnsi"/>
              </w:rPr>
              <w:t>(d) will sanction a firm or an individual, at any time, in accordance with the prevailing Bath's sanctions procedures, including by publicly declaring such firm or individual ineligible, either indefinitely or for a stated period of time: (i) to be awarded a Bank-financed contract; and (ii) to be a nominated sub-contractor, consultant, manufacturer or supplier, or service provider (different names are used depending on the particular bidding document) is one which has either been (i) included by the bidder in its pre qualification application or bid because it brings specific and critical experience  and know-how that allow the bidder to meet the qualification requirements for the particular bid; or (ii) appointed by the Borrower. A firm or individual may be declared ineligible to be awarded a Bank financed contract upon (i) completion of the Bank's sanctions proceedings as per its sanctions procedures, including, inter alia, cross 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 World Bank Guidelines for Procurement of Goods, Works, and Non-Consulting Services;</w:t>
            </w:r>
          </w:p>
          <w:p w14:paraId="453FA5CA" w14:textId="77777777" w:rsidR="000B2935" w:rsidRPr="000B2935" w:rsidRDefault="000B2935" w:rsidP="00D533A5">
            <w:pPr>
              <w:widowControl w:val="0"/>
              <w:rPr>
                <w:rFonts w:asciiTheme="majorHAnsi" w:hAnsiTheme="majorHAnsi"/>
              </w:rPr>
            </w:pPr>
            <w:r w:rsidRPr="000B2935">
              <w:rPr>
                <w:rFonts w:asciiTheme="majorHAnsi" w:hAnsiTheme="majorHAnsi"/>
              </w:rPr>
              <w:t xml:space="preserve">(e) will require that a clause be included in bidding documents and in contracts financed by a Bank loan or grant, requiring bidders, suppliers and contractors, and their sub-contractors, agents, personnel, consultants, service providers, or suppliers to permit Bank to inspect all accounts and records and other documents relating to the submission of bids and contract performance, and to have them audited by auditors appointed by Bank. </w:t>
            </w:r>
          </w:p>
        </w:tc>
      </w:tr>
      <w:tr w:rsidR="000B2935" w:rsidRPr="000B2935" w14:paraId="677DCF12" w14:textId="77777777" w:rsidTr="00D533A5">
        <w:tc>
          <w:tcPr>
            <w:tcW w:w="1645" w:type="dxa"/>
            <w:hideMark/>
          </w:tcPr>
          <w:p w14:paraId="5898DB91" w14:textId="77777777" w:rsidR="000B2935" w:rsidRPr="000B2935" w:rsidRDefault="000B2935" w:rsidP="00D533A5">
            <w:pPr>
              <w:widowControl w:val="0"/>
              <w:rPr>
                <w:rFonts w:asciiTheme="majorHAnsi" w:hAnsiTheme="majorHAnsi"/>
              </w:rPr>
            </w:pPr>
            <w:r w:rsidRPr="000B2935">
              <w:rPr>
                <w:rFonts w:asciiTheme="majorHAnsi" w:hAnsiTheme="majorHAnsi"/>
              </w:rPr>
              <w:t>5.1</w:t>
            </w:r>
          </w:p>
        </w:tc>
        <w:tc>
          <w:tcPr>
            <w:tcW w:w="7614" w:type="dxa"/>
            <w:hideMark/>
          </w:tcPr>
          <w:p w14:paraId="7B2C2469" w14:textId="77777777" w:rsidR="000B2935" w:rsidRPr="000B2935" w:rsidRDefault="000B2935" w:rsidP="00D533A5">
            <w:pPr>
              <w:widowControl w:val="0"/>
              <w:rPr>
                <w:rFonts w:asciiTheme="majorHAnsi" w:hAnsiTheme="majorHAnsi"/>
              </w:rPr>
            </w:pPr>
            <w:r w:rsidRPr="000B2935">
              <w:rPr>
                <w:rFonts w:asciiTheme="majorHAnsi" w:hAnsiTheme="majorHAnsi"/>
              </w:rPr>
              <w:t>The Financing Agreement provides that procurement shall follow the Bank’s Procurement Guidelines and Section 1.8 thereof permits the participation of firm from all countries except for those mentioned in Section 1.10 thereof.</w:t>
            </w:r>
          </w:p>
        </w:tc>
      </w:tr>
      <w:tr w:rsidR="000B2935" w:rsidRPr="000B2935" w14:paraId="303E55AD" w14:textId="77777777" w:rsidTr="00D533A5">
        <w:tc>
          <w:tcPr>
            <w:tcW w:w="1645" w:type="dxa"/>
            <w:hideMark/>
          </w:tcPr>
          <w:p w14:paraId="607DDA5A" w14:textId="77777777" w:rsidR="000B2935" w:rsidRPr="000B2935" w:rsidRDefault="000B2935" w:rsidP="00D533A5">
            <w:pPr>
              <w:widowControl w:val="0"/>
              <w:rPr>
                <w:rFonts w:asciiTheme="majorHAnsi" w:hAnsiTheme="majorHAnsi"/>
              </w:rPr>
            </w:pPr>
            <w:r w:rsidRPr="000B2935">
              <w:rPr>
                <w:rFonts w:asciiTheme="majorHAnsi" w:hAnsiTheme="majorHAnsi"/>
              </w:rPr>
              <w:t>5.2</w:t>
            </w:r>
          </w:p>
        </w:tc>
        <w:tc>
          <w:tcPr>
            <w:tcW w:w="7614" w:type="dxa"/>
            <w:hideMark/>
          </w:tcPr>
          <w:p w14:paraId="572E8F5A" w14:textId="77777777" w:rsidR="000B2935" w:rsidRPr="000B2935" w:rsidRDefault="000B2935" w:rsidP="00D533A5">
            <w:pPr>
              <w:widowControl w:val="0"/>
              <w:rPr>
                <w:rFonts w:asciiTheme="majorHAnsi" w:hAnsiTheme="majorHAnsi"/>
              </w:rPr>
            </w:pPr>
            <w:r w:rsidRPr="000B2935">
              <w:rPr>
                <w:rFonts w:asciiTheme="majorHAnsi" w:hAnsiTheme="majorHAnsi"/>
              </w:rPr>
              <w:t xml:space="preserve">Foreign bidders may participate in this Project as provided for in the financing agreement which provides that procurement shall follow the Bank’s Procurement Guidelines and Section 1.8 thereof permits the participation of firm from all countries except for those mentioned in Section 1.10 thereof </w:t>
            </w:r>
            <w:r w:rsidRPr="000B2935">
              <w:rPr>
                <w:rFonts w:asciiTheme="majorHAnsi" w:hAnsiTheme="majorHAnsi"/>
                <w:color w:val="FF0000"/>
              </w:rPr>
              <w:t xml:space="preserve"> </w:t>
            </w:r>
          </w:p>
        </w:tc>
      </w:tr>
      <w:tr w:rsidR="000B2935" w:rsidRPr="000B2935" w14:paraId="40F61FA6" w14:textId="77777777" w:rsidTr="00D533A5">
        <w:tc>
          <w:tcPr>
            <w:tcW w:w="1645" w:type="dxa"/>
            <w:hideMark/>
          </w:tcPr>
          <w:p w14:paraId="6269897D" w14:textId="77777777" w:rsidR="000B2935" w:rsidRPr="000B2935" w:rsidRDefault="000B2935" w:rsidP="00D533A5">
            <w:pPr>
              <w:widowControl w:val="0"/>
              <w:rPr>
                <w:rFonts w:asciiTheme="majorHAnsi" w:hAnsiTheme="majorHAnsi"/>
              </w:rPr>
            </w:pPr>
            <w:r w:rsidRPr="000B2935">
              <w:rPr>
                <w:rFonts w:asciiTheme="majorHAnsi" w:hAnsiTheme="majorHAnsi"/>
              </w:rPr>
              <w:t>5.4</w:t>
            </w:r>
          </w:p>
        </w:tc>
        <w:tc>
          <w:tcPr>
            <w:tcW w:w="7614" w:type="dxa"/>
            <w:hideMark/>
          </w:tcPr>
          <w:p w14:paraId="3FE0F0A4" w14:textId="4D34749D" w:rsidR="00B61660" w:rsidRPr="00B61660" w:rsidRDefault="00B61660" w:rsidP="00B61660">
            <w:r w:rsidRPr="00B61660">
              <w:t>To be considered eligible and qualified a Bidder must have:</w:t>
            </w:r>
          </w:p>
          <w:p w14:paraId="4DA7F97A" w14:textId="77777777" w:rsidR="00B61660" w:rsidRPr="00B61660" w:rsidRDefault="00B61660" w:rsidP="002338D0">
            <w:pPr>
              <w:pStyle w:val="ListParagraph"/>
              <w:numPr>
                <w:ilvl w:val="0"/>
                <w:numId w:val="32"/>
              </w:numPr>
              <w:overflowPunct w:val="0"/>
              <w:autoSpaceDE w:val="0"/>
              <w:autoSpaceDN w:val="0"/>
              <w:adjustRightInd w:val="0"/>
              <w:spacing w:after="0" w:line="240" w:lineRule="atLeast"/>
              <w:jc w:val="both"/>
              <w:textAlignment w:val="baseline"/>
              <w:rPr>
                <w:sz w:val="24"/>
                <w:szCs w:val="24"/>
              </w:rPr>
            </w:pPr>
            <w:r w:rsidRPr="00B61660">
              <w:rPr>
                <w:sz w:val="24"/>
                <w:szCs w:val="24"/>
              </w:rPr>
              <w:t xml:space="preserve">A successful experience as prime contractor in the construction of at least one (1) work of a nature and complexity equivalent to the Works generally within the last five (5) years (to comply with this requirement, single works cited should be at least fifty percent (50%) of value of estimated contract cost of Works under bid in the amount of </w:t>
            </w:r>
            <w:r w:rsidRPr="00B61660">
              <w:rPr>
                <w:b/>
                <w:sz w:val="24"/>
                <w:szCs w:val="24"/>
              </w:rPr>
              <w:t>Thirty-One Million Four Hundred Ninety-Nine Thousand Pesos (PhP31,499,000.00)</w:t>
            </w:r>
            <w:r w:rsidRPr="00B61660">
              <w:rPr>
                <w:sz w:val="24"/>
                <w:szCs w:val="24"/>
              </w:rPr>
              <w:t xml:space="preserve"> such being verifiable from completion certificates; and </w:t>
            </w:r>
          </w:p>
          <w:p w14:paraId="56B1628E" w14:textId="5033B05E" w:rsidR="00B36345" w:rsidRPr="00B36345" w:rsidRDefault="00B61660" w:rsidP="002338D0">
            <w:pPr>
              <w:pStyle w:val="ListParagraph"/>
              <w:numPr>
                <w:ilvl w:val="0"/>
                <w:numId w:val="32"/>
              </w:numPr>
              <w:overflowPunct w:val="0"/>
              <w:autoSpaceDE w:val="0"/>
              <w:autoSpaceDN w:val="0"/>
              <w:adjustRightInd w:val="0"/>
              <w:spacing w:after="0" w:line="240" w:lineRule="atLeast"/>
              <w:jc w:val="both"/>
              <w:textAlignment w:val="baseline"/>
              <w:rPr>
                <w:sz w:val="24"/>
                <w:szCs w:val="24"/>
              </w:rPr>
            </w:pPr>
            <w:r w:rsidRPr="00B61660">
              <w:rPr>
                <w:sz w:val="24"/>
                <w:szCs w:val="24"/>
              </w:rPr>
              <w:t xml:space="preserve">An annual turnover from all works averaged over the last three (3) years equal or greater than one hundred percent (100%) of the estimated value of the contract to be bid </w:t>
            </w:r>
            <w:r w:rsidR="00B36345" w:rsidRPr="00B36345">
              <w:rPr>
                <w:rFonts w:asciiTheme="majorHAnsi" w:hAnsiTheme="majorHAnsi"/>
                <w:sz w:val="24"/>
                <w:szCs w:val="24"/>
              </w:rPr>
              <w:t>as evidenced by the audited financial statements for the last three (3) years stamped “received” by the BIR, in the amount of</w:t>
            </w:r>
            <w:r w:rsidR="00B36345" w:rsidRPr="00B61660">
              <w:rPr>
                <w:sz w:val="24"/>
                <w:szCs w:val="24"/>
              </w:rPr>
              <w:t xml:space="preserve"> </w:t>
            </w:r>
            <w:r w:rsidRPr="00B61660">
              <w:rPr>
                <w:b/>
                <w:sz w:val="24"/>
                <w:szCs w:val="24"/>
              </w:rPr>
              <w:t>Sixty-Two Million Nine Hundred Ninety-Eight Thousand Pesos (PhP62,998,000.00)</w:t>
            </w:r>
            <w:r w:rsidRPr="00B61660">
              <w:rPr>
                <w:sz w:val="24"/>
                <w:szCs w:val="24"/>
              </w:rPr>
              <w:t>.</w:t>
            </w:r>
          </w:p>
          <w:p w14:paraId="337C9387" w14:textId="08C9434F" w:rsidR="00B61660" w:rsidRPr="00B61660" w:rsidRDefault="00B61660" w:rsidP="00B61660">
            <w:r w:rsidRPr="00B61660">
              <w:t>In case of Joint Venture, either one of the partners must have:</w:t>
            </w:r>
          </w:p>
          <w:p w14:paraId="5724D288" w14:textId="77777777" w:rsidR="00B61660" w:rsidRPr="00B61660" w:rsidRDefault="00B61660" w:rsidP="002338D0">
            <w:pPr>
              <w:pStyle w:val="ListParagraph"/>
              <w:numPr>
                <w:ilvl w:val="0"/>
                <w:numId w:val="33"/>
              </w:numPr>
              <w:overflowPunct w:val="0"/>
              <w:autoSpaceDE w:val="0"/>
              <w:autoSpaceDN w:val="0"/>
              <w:adjustRightInd w:val="0"/>
              <w:spacing w:after="0" w:line="240" w:lineRule="atLeast"/>
              <w:jc w:val="both"/>
              <w:textAlignment w:val="baseline"/>
              <w:rPr>
                <w:sz w:val="24"/>
                <w:szCs w:val="24"/>
              </w:rPr>
            </w:pPr>
            <w:r w:rsidRPr="00B61660">
              <w:rPr>
                <w:sz w:val="24"/>
                <w:szCs w:val="24"/>
              </w:rPr>
              <w:t xml:space="preserve">A successful experience as prime contractor in the construction of at least one (1) work of a nature and complexity equivalent to the Works generally within the last five (5) years of 50% of the estimated project cost of Works under bid amounting to </w:t>
            </w:r>
            <w:r w:rsidRPr="00B61660">
              <w:rPr>
                <w:b/>
                <w:sz w:val="24"/>
                <w:szCs w:val="24"/>
              </w:rPr>
              <w:t xml:space="preserve">Thirty-One Million Four Hundred Ninety-Nine Thousand Pesos (PhP31,499,000.00) </w:t>
            </w:r>
            <w:r w:rsidRPr="00B61660">
              <w:rPr>
                <w:sz w:val="24"/>
                <w:szCs w:val="24"/>
              </w:rPr>
              <w:t>such being verifiable from completion certificates,</w:t>
            </w:r>
            <w:r w:rsidRPr="00B61660">
              <w:rPr>
                <w:b/>
                <w:sz w:val="24"/>
                <w:szCs w:val="24"/>
              </w:rPr>
              <w:t xml:space="preserve"> </w:t>
            </w:r>
            <w:r w:rsidRPr="00B61660">
              <w:rPr>
                <w:sz w:val="24"/>
                <w:szCs w:val="24"/>
              </w:rPr>
              <w:t xml:space="preserve">and the rest of the partners with 25% of the estimated project cost of Works under bid amounting to </w:t>
            </w:r>
            <w:r w:rsidRPr="00B61660">
              <w:rPr>
                <w:b/>
                <w:sz w:val="24"/>
                <w:szCs w:val="24"/>
              </w:rPr>
              <w:t>Fifteen Million Seven Hundred Forty-Nine Thousand Five Hundred Pesos (PhP15,749,500.00)</w:t>
            </w:r>
            <w:r w:rsidRPr="00B61660">
              <w:rPr>
                <w:sz w:val="24"/>
                <w:szCs w:val="24"/>
              </w:rPr>
              <w:t>; and</w:t>
            </w:r>
          </w:p>
          <w:p w14:paraId="3AAD8D43" w14:textId="6E3A93D1" w:rsidR="00B61660" w:rsidRPr="00B61660" w:rsidRDefault="00B61660" w:rsidP="002338D0">
            <w:pPr>
              <w:pStyle w:val="ListParagraph"/>
              <w:numPr>
                <w:ilvl w:val="0"/>
                <w:numId w:val="33"/>
              </w:numPr>
              <w:overflowPunct w:val="0"/>
              <w:autoSpaceDE w:val="0"/>
              <w:autoSpaceDN w:val="0"/>
              <w:adjustRightInd w:val="0"/>
              <w:spacing w:after="0" w:line="240" w:lineRule="atLeast"/>
              <w:jc w:val="both"/>
              <w:textAlignment w:val="baseline"/>
              <w:rPr>
                <w:sz w:val="24"/>
                <w:szCs w:val="24"/>
              </w:rPr>
            </w:pPr>
            <w:r w:rsidRPr="00B61660">
              <w:rPr>
                <w:sz w:val="24"/>
                <w:szCs w:val="24"/>
              </w:rPr>
              <w:t xml:space="preserve">An annual turnover from all total completed projects averaged over the last three (3) years of at least equal to one hundred (100%) of the estimated project cost of Works under bid </w:t>
            </w:r>
            <w:r w:rsidR="00B36345" w:rsidRPr="00B36345">
              <w:rPr>
                <w:rFonts w:asciiTheme="majorHAnsi" w:hAnsiTheme="majorHAnsi"/>
                <w:sz w:val="24"/>
                <w:szCs w:val="24"/>
              </w:rPr>
              <w:t>as evidenced by the audited financial statements for the last three (3) years stamped “received” by the BIR, in the amount of</w:t>
            </w:r>
            <w:r w:rsidR="00B36345" w:rsidRPr="00B61660">
              <w:rPr>
                <w:sz w:val="24"/>
                <w:szCs w:val="24"/>
              </w:rPr>
              <w:t xml:space="preserve"> </w:t>
            </w:r>
            <w:r w:rsidRPr="00B61660">
              <w:rPr>
                <w:b/>
                <w:sz w:val="24"/>
                <w:szCs w:val="24"/>
              </w:rPr>
              <w:t>Sixty-Two Million Nine Hundred Ninety-Eight Thousand Pesos (PhP62,998,000.00)</w:t>
            </w:r>
            <w:r w:rsidRPr="00B61660">
              <w:rPr>
                <w:b/>
                <w:spacing w:val="-2"/>
                <w:sz w:val="24"/>
                <w:szCs w:val="24"/>
              </w:rPr>
              <w:t xml:space="preserve"> </w:t>
            </w:r>
            <w:r w:rsidRPr="00B61660">
              <w:rPr>
                <w:sz w:val="24"/>
                <w:szCs w:val="24"/>
              </w:rPr>
              <w:t xml:space="preserve">and at least equal to 50% of the estimated project cost of Works under bid for the rest of the partners amounting to </w:t>
            </w:r>
            <w:r w:rsidRPr="00B61660">
              <w:rPr>
                <w:b/>
                <w:sz w:val="24"/>
                <w:szCs w:val="24"/>
              </w:rPr>
              <w:t>Thirty-One Million Fifty-One Thousand Five Hundred Pesos (PhP31,051,500.00).</w:t>
            </w:r>
          </w:p>
          <w:p w14:paraId="59DAFBAE" w14:textId="77777777" w:rsidR="000B2935" w:rsidRPr="000B2935" w:rsidRDefault="000B2935" w:rsidP="00D533A5">
            <w:pPr>
              <w:rPr>
                <w:rFonts w:asciiTheme="majorHAnsi" w:hAnsiTheme="majorHAnsi"/>
              </w:rPr>
            </w:pPr>
            <w:r w:rsidRPr="000B2935">
              <w:rPr>
                <w:rFonts w:asciiTheme="majorHAnsi" w:hAnsiTheme="majorHAnsi"/>
              </w:rPr>
              <w:t>For this purpose, similar contracts shall refer to Rehabilitation and Construction of Concrete Roads.</w:t>
            </w:r>
          </w:p>
        </w:tc>
      </w:tr>
      <w:tr w:rsidR="000B2935" w:rsidRPr="000B2935" w14:paraId="2CD2D206" w14:textId="77777777" w:rsidTr="00D533A5">
        <w:tc>
          <w:tcPr>
            <w:tcW w:w="1645" w:type="dxa"/>
            <w:hideMark/>
          </w:tcPr>
          <w:p w14:paraId="3D28EA30" w14:textId="77777777" w:rsidR="000B2935" w:rsidRPr="000B2935" w:rsidRDefault="000B2935" w:rsidP="00D533A5">
            <w:pPr>
              <w:widowControl w:val="0"/>
              <w:rPr>
                <w:rFonts w:asciiTheme="majorHAnsi" w:hAnsiTheme="majorHAnsi"/>
              </w:rPr>
            </w:pPr>
            <w:r w:rsidRPr="000B2935">
              <w:rPr>
                <w:rFonts w:asciiTheme="majorHAnsi" w:hAnsiTheme="majorHAnsi"/>
              </w:rPr>
              <w:t>8.1</w:t>
            </w:r>
          </w:p>
        </w:tc>
        <w:tc>
          <w:tcPr>
            <w:tcW w:w="7614" w:type="dxa"/>
            <w:hideMark/>
          </w:tcPr>
          <w:p w14:paraId="65AD06D5" w14:textId="77777777" w:rsidR="000B2935" w:rsidRPr="000B2935" w:rsidRDefault="000B2935" w:rsidP="00D533A5">
            <w:pPr>
              <w:widowControl w:val="0"/>
              <w:rPr>
                <w:rFonts w:asciiTheme="majorHAnsi" w:hAnsiTheme="majorHAnsi"/>
                <w:spacing w:val="-2"/>
              </w:rPr>
            </w:pPr>
            <w:r w:rsidRPr="000B2935">
              <w:rPr>
                <w:rFonts w:asciiTheme="majorHAnsi" w:hAnsiTheme="majorHAnsi"/>
                <w:spacing w:val="-2"/>
              </w:rPr>
              <w:t>Subcontracting is allowed.</w:t>
            </w:r>
          </w:p>
          <w:p w14:paraId="39EBF996" w14:textId="77777777" w:rsidR="000B2935" w:rsidRPr="000B2935" w:rsidRDefault="000B2935" w:rsidP="00D533A5">
            <w:pPr>
              <w:rPr>
                <w:rFonts w:asciiTheme="majorHAnsi" w:hAnsiTheme="majorHAnsi"/>
              </w:rPr>
            </w:pPr>
            <w:r w:rsidRPr="000B2935">
              <w:rPr>
                <w:rFonts w:asciiTheme="majorHAnsi" w:hAnsiTheme="majorHAnsi"/>
              </w:rPr>
              <w:t>There is no restriction on the involvement of general sub-contractors in the areas of manual and semi-skilled labor or construction materials provided that the contractor undertakes not less than fifty percent (50%) of the contracted works with its own resources.</w:t>
            </w:r>
          </w:p>
        </w:tc>
      </w:tr>
      <w:tr w:rsidR="000B2935" w:rsidRPr="000B2935" w14:paraId="4F38E9C8" w14:textId="77777777" w:rsidTr="00D533A5">
        <w:tc>
          <w:tcPr>
            <w:tcW w:w="1645" w:type="dxa"/>
            <w:hideMark/>
          </w:tcPr>
          <w:p w14:paraId="2ED0048D" w14:textId="77777777" w:rsidR="000B2935" w:rsidRPr="000B2935" w:rsidRDefault="000B2935" w:rsidP="00D533A5">
            <w:pPr>
              <w:widowControl w:val="0"/>
              <w:rPr>
                <w:rFonts w:asciiTheme="majorHAnsi" w:hAnsiTheme="majorHAnsi"/>
              </w:rPr>
            </w:pPr>
            <w:r w:rsidRPr="000B2935">
              <w:rPr>
                <w:rFonts w:asciiTheme="majorHAnsi" w:hAnsiTheme="majorHAnsi"/>
              </w:rPr>
              <w:t>8.2</w:t>
            </w:r>
          </w:p>
        </w:tc>
        <w:tc>
          <w:tcPr>
            <w:tcW w:w="7614" w:type="dxa"/>
            <w:hideMark/>
          </w:tcPr>
          <w:p w14:paraId="7D4B5CED" w14:textId="47AFD596" w:rsidR="00127C86" w:rsidRPr="00B36345" w:rsidRDefault="000B2935" w:rsidP="00D533A5">
            <w:pPr>
              <w:rPr>
                <w:rFonts w:asciiTheme="majorHAnsi" w:hAnsiTheme="majorHAnsi"/>
                <w:spacing w:val="-2"/>
              </w:rPr>
            </w:pPr>
            <w:r w:rsidRPr="000B2935">
              <w:rPr>
                <w:rFonts w:asciiTheme="majorHAnsi" w:hAnsiTheme="majorHAnsi"/>
                <w:spacing w:val="-2"/>
              </w:rPr>
              <w:t>To be considered eligible and qualified a subcontractor must have a successful experience as contractor in the construction of at least one work of a nature and complexity equivalent to the scope of works to be subcontracted, generally during the last five (5) years.</w:t>
            </w:r>
          </w:p>
        </w:tc>
      </w:tr>
      <w:tr w:rsidR="000B2935" w:rsidRPr="000B2935" w14:paraId="61CDC470" w14:textId="77777777" w:rsidTr="00D533A5">
        <w:tc>
          <w:tcPr>
            <w:tcW w:w="1645" w:type="dxa"/>
            <w:hideMark/>
          </w:tcPr>
          <w:p w14:paraId="556D76E5" w14:textId="77777777" w:rsidR="000B2935" w:rsidRPr="000B2935" w:rsidRDefault="000B2935" w:rsidP="00D533A5">
            <w:pPr>
              <w:widowControl w:val="0"/>
              <w:rPr>
                <w:rFonts w:asciiTheme="majorHAnsi" w:hAnsiTheme="majorHAnsi"/>
              </w:rPr>
            </w:pPr>
            <w:r w:rsidRPr="000B2935">
              <w:rPr>
                <w:rFonts w:asciiTheme="majorHAnsi" w:hAnsiTheme="majorHAnsi"/>
              </w:rPr>
              <w:t>9.1</w:t>
            </w:r>
          </w:p>
        </w:tc>
        <w:tc>
          <w:tcPr>
            <w:tcW w:w="7614" w:type="dxa"/>
            <w:hideMark/>
          </w:tcPr>
          <w:p w14:paraId="637715D7" w14:textId="77777777" w:rsidR="000B2935" w:rsidRPr="000B2935" w:rsidRDefault="000B2935" w:rsidP="00D533A5">
            <w:pPr>
              <w:spacing w:line="360" w:lineRule="auto"/>
              <w:rPr>
                <w:rFonts w:asciiTheme="majorHAnsi" w:hAnsiTheme="majorHAnsi"/>
              </w:rPr>
            </w:pPr>
            <w:r w:rsidRPr="000B2935">
              <w:rPr>
                <w:rFonts w:asciiTheme="majorHAnsi" w:hAnsiTheme="majorHAnsi"/>
              </w:rPr>
              <w:t xml:space="preserve">The Procuring Entity will hold a pre-bid conference for this Project on </w:t>
            </w:r>
          </w:p>
          <w:p w14:paraId="24EDBD3B" w14:textId="77777777" w:rsidR="00B61660" w:rsidRPr="00D03589" w:rsidRDefault="00B61660" w:rsidP="00B61660">
            <w:pPr>
              <w:spacing w:after="120"/>
              <w:rPr>
                <w:b/>
              </w:rPr>
            </w:pPr>
            <w:r>
              <w:rPr>
                <w:b/>
              </w:rPr>
              <w:t>February 13, 2019</w:t>
            </w:r>
            <w:r w:rsidRPr="00D03589">
              <w:rPr>
                <w:b/>
              </w:rPr>
              <w:t xml:space="preserve"> at </w:t>
            </w:r>
            <w:r>
              <w:rPr>
                <w:b/>
              </w:rPr>
              <w:t>09</w:t>
            </w:r>
            <w:r w:rsidRPr="00D03589">
              <w:rPr>
                <w:b/>
              </w:rPr>
              <w:t>:00am</w:t>
            </w:r>
          </w:p>
          <w:p w14:paraId="64EFE269" w14:textId="4F8159AC" w:rsidR="000B2935" w:rsidRPr="00127C86" w:rsidRDefault="00B61660" w:rsidP="00B61660">
            <w:pPr>
              <w:rPr>
                <w:rFonts w:asciiTheme="majorHAnsi" w:hAnsiTheme="majorHAnsi"/>
                <w:b/>
                <w:spacing w:val="-2"/>
              </w:rPr>
            </w:pPr>
            <w:r>
              <w:rPr>
                <w:b/>
                <w:spacing w:val="-2"/>
              </w:rPr>
              <w:t>Ground Floor, BAC Session Hall</w:t>
            </w:r>
            <w:r w:rsidRPr="007D6F10">
              <w:rPr>
                <w:b/>
              </w:rPr>
              <w:t>, Capitol Building, City of San Fernando, Pampanga</w:t>
            </w:r>
            <w:r>
              <w:rPr>
                <w:b/>
              </w:rPr>
              <w:t>.</w:t>
            </w:r>
          </w:p>
        </w:tc>
      </w:tr>
      <w:tr w:rsidR="000B2935" w:rsidRPr="000B2935" w14:paraId="6A150B2A" w14:textId="77777777" w:rsidTr="00D533A5">
        <w:tc>
          <w:tcPr>
            <w:tcW w:w="1645" w:type="dxa"/>
            <w:hideMark/>
          </w:tcPr>
          <w:p w14:paraId="2DF5E4EA" w14:textId="77777777" w:rsidR="000B2935" w:rsidRPr="000B2935" w:rsidRDefault="000B2935" w:rsidP="00D533A5">
            <w:pPr>
              <w:widowControl w:val="0"/>
              <w:rPr>
                <w:rFonts w:asciiTheme="majorHAnsi" w:hAnsiTheme="majorHAnsi"/>
              </w:rPr>
            </w:pPr>
            <w:r w:rsidRPr="000B2935">
              <w:rPr>
                <w:rFonts w:asciiTheme="majorHAnsi" w:hAnsiTheme="majorHAnsi"/>
              </w:rPr>
              <w:t>10.1</w:t>
            </w:r>
          </w:p>
        </w:tc>
        <w:tc>
          <w:tcPr>
            <w:tcW w:w="7614" w:type="dxa"/>
            <w:hideMark/>
          </w:tcPr>
          <w:p w14:paraId="4D5BB1E2" w14:textId="77777777" w:rsidR="000B2935" w:rsidRPr="000B2935" w:rsidRDefault="000B2935" w:rsidP="00D533A5">
            <w:pPr>
              <w:widowControl w:val="0"/>
              <w:rPr>
                <w:rFonts w:asciiTheme="majorHAnsi" w:hAnsiTheme="majorHAnsi"/>
              </w:rPr>
            </w:pPr>
            <w:r w:rsidRPr="000B2935">
              <w:rPr>
                <w:rFonts w:asciiTheme="majorHAnsi" w:hAnsiTheme="majorHAnsi"/>
              </w:rPr>
              <w:t>The Procuring Entity’s address is:</w:t>
            </w:r>
          </w:p>
          <w:p w14:paraId="51C412E0" w14:textId="5AFA70E5" w:rsidR="000B2935" w:rsidRPr="00B141A2" w:rsidRDefault="00B61660" w:rsidP="00D533A5">
            <w:pPr>
              <w:rPr>
                <w:rFonts w:asciiTheme="majorHAnsi" w:hAnsiTheme="majorHAnsi"/>
                <w:b/>
              </w:rPr>
            </w:pPr>
            <w:r w:rsidRPr="00AE5FB5">
              <w:rPr>
                <w:b/>
              </w:rPr>
              <w:t>PROVINCIAL GOVERNMENT OF PAMPANGA.</w:t>
            </w:r>
          </w:p>
        </w:tc>
      </w:tr>
      <w:tr w:rsidR="000B2935" w:rsidRPr="000B2935" w14:paraId="3ED5C916" w14:textId="77777777" w:rsidTr="00D533A5">
        <w:tc>
          <w:tcPr>
            <w:tcW w:w="1645" w:type="dxa"/>
            <w:hideMark/>
          </w:tcPr>
          <w:p w14:paraId="445A4AC3" w14:textId="77777777" w:rsidR="000B2935" w:rsidRPr="000B2935" w:rsidRDefault="000B2935" w:rsidP="00D533A5">
            <w:pPr>
              <w:widowControl w:val="0"/>
              <w:rPr>
                <w:rFonts w:asciiTheme="majorHAnsi" w:hAnsiTheme="majorHAnsi"/>
              </w:rPr>
            </w:pPr>
            <w:r w:rsidRPr="000B2935">
              <w:rPr>
                <w:rFonts w:asciiTheme="majorHAnsi" w:hAnsiTheme="majorHAnsi"/>
              </w:rPr>
              <w:t>10.4</w:t>
            </w:r>
          </w:p>
        </w:tc>
        <w:tc>
          <w:tcPr>
            <w:tcW w:w="7614" w:type="dxa"/>
            <w:hideMark/>
          </w:tcPr>
          <w:p w14:paraId="56F2E205" w14:textId="77777777" w:rsidR="000B2935" w:rsidRPr="000B2935" w:rsidRDefault="000B2935" w:rsidP="00D533A5">
            <w:pPr>
              <w:rPr>
                <w:rFonts w:asciiTheme="majorHAnsi" w:hAnsiTheme="majorHAnsi"/>
              </w:rPr>
            </w:pPr>
            <w:r w:rsidRPr="000B2935">
              <w:rPr>
                <w:rFonts w:asciiTheme="majorHAnsi" w:hAnsiTheme="majorHAnsi"/>
              </w:rPr>
              <w:t>No further instructions.</w:t>
            </w:r>
          </w:p>
        </w:tc>
      </w:tr>
      <w:tr w:rsidR="000B2935" w:rsidRPr="000B2935" w14:paraId="26A48751" w14:textId="77777777" w:rsidTr="00D533A5">
        <w:tc>
          <w:tcPr>
            <w:tcW w:w="1645" w:type="dxa"/>
            <w:hideMark/>
          </w:tcPr>
          <w:p w14:paraId="2A9020B8" w14:textId="77777777" w:rsidR="000B2935" w:rsidRPr="000B2935" w:rsidRDefault="000B2935" w:rsidP="00D533A5">
            <w:pPr>
              <w:widowControl w:val="0"/>
              <w:rPr>
                <w:rFonts w:asciiTheme="majorHAnsi" w:hAnsiTheme="majorHAnsi"/>
              </w:rPr>
            </w:pPr>
            <w:r w:rsidRPr="000B2935">
              <w:rPr>
                <w:rFonts w:asciiTheme="majorHAnsi" w:hAnsiTheme="majorHAnsi"/>
              </w:rPr>
              <w:t>12.1</w:t>
            </w:r>
          </w:p>
        </w:tc>
        <w:tc>
          <w:tcPr>
            <w:tcW w:w="7614" w:type="dxa"/>
            <w:hideMark/>
          </w:tcPr>
          <w:p w14:paraId="7643F082" w14:textId="77777777" w:rsidR="000B2935" w:rsidRPr="000B2935" w:rsidRDefault="000B2935" w:rsidP="00D533A5">
            <w:pPr>
              <w:rPr>
                <w:rFonts w:asciiTheme="majorHAnsi" w:hAnsiTheme="majorHAnsi"/>
              </w:rPr>
            </w:pPr>
            <w:r w:rsidRPr="000B2935">
              <w:rPr>
                <w:rFonts w:asciiTheme="majorHAnsi" w:hAnsiTheme="majorHAnsi"/>
              </w:rPr>
              <w:t xml:space="preserve">During Bid opening, if the first bid envelope lacks any of the following documents, the bid shall be declared non-responsive. </w:t>
            </w:r>
          </w:p>
          <w:p w14:paraId="276E97E0" w14:textId="77777777" w:rsidR="000B2935" w:rsidRPr="000B2935" w:rsidRDefault="000B2935" w:rsidP="00D533A5">
            <w:pPr>
              <w:rPr>
                <w:rFonts w:asciiTheme="majorHAnsi" w:hAnsiTheme="majorHAnsi"/>
              </w:rPr>
            </w:pPr>
            <w:r w:rsidRPr="000B2935">
              <w:rPr>
                <w:rFonts w:asciiTheme="majorHAnsi" w:hAnsiTheme="majorHAnsi"/>
              </w:rPr>
              <w:t xml:space="preserve">The first envelope shall contain the following eligibility and technical documents: </w:t>
            </w:r>
          </w:p>
          <w:p w14:paraId="58C52E89" w14:textId="77777777" w:rsidR="000B2935" w:rsidRPr="000B2935" w:rsidRDefault="000B2935" w:rsidP="00D533A5">
            <w:pPr>
              <w:rPr>
                <w:rFonts w:asciiTheme="majorHAnsi" w:hAnsiTheme="majorHAnsi"/>
                <w:b/>
              </w:rPr>
            </w:pPr>
            <w:r w:rsidRPr="000B2935">
              <w:rPr>
                <w:rFonts w:asciiTheme="majorHAnsi" w:hAnsiTheme="majorHAnsi"/>
                <w:b/>
              </w:rPr>
              <w:t>a. Eligibility Requirements</w:t>
            </w:r>
          </w:p>
          <w:p w14:paraId="1F972686" w14:textId="77777777" w:rsidR="000B2935" w:rsidRPr="000B2935" w:rsidRDefault="000B2935" w:rsidP="00D533A5">
            <w:pPr>
              <w:ind w:left="720"/>
              <w:rPr>
                <w:rFonts w:asciiTheme="majorHAnsi" w:hAnsiTheme="majorHAnsi"/>
              </w:rPr>
            </w:pPr>
            <w:r w:rsidRPr="000B2935">
              <w:rPr>
                <w:rFonts w:asciiTheme="majorHAnsi" w:hAnsiTheme="majorHAnsi"/>
              </w:rPr>
              <w:t>i. Registration Certification of the Company;</w:t>
            </w:r>
          </w:p>
          <w:p w14:paraId="04AD939D" w14:textId="77777777" w:rsidR="000B2935" w:rsidRPr="000B2935" w:rsidRDefault="000B2935" w:rsidP="00D533A5">
            <w:pPr>
              <w:ind w:left="720"/>
              <w:rPr>
                <w:rFonts w:asciiTheme="majorHAnsi" w:hAnsiTheme="majorHAnsi"/>
              </w:rPr>
            </w:pPr>
            <w:r w:rsidRPr="000B2935">
              <w:rPr>
                <w:rFonts w:asciiTheme="majorHAnsi" w:hAnsiTheme="majorHAnsi"/>
              </w:rPr>
              <w:t>ii. List of relevant contracts that comply to experience requirement as specified in ITB Clause 5.4;</w:t>
            </w:r>
          </w:p>
          <w:p w14:paraId="1204929A" w14:textId="2B56FB80" w:rsidR="000B2935" w:rsidRPr="000B2935" w:rsidRDefault="00B61660" w:rsidP="00D533A5">
            <w:pPr>
              <w:ind w:left="720"/>
              <w:rPr>
                <w:rFonts w:asciiTheme="majorHAnsi" w:hAnsiTheme="majorHAnsi"/>
              </w:rPr>
            </w:pPr>
            <w:r>
              <w:rPr>
                <w:rFonts w:asciiTheme="majorHAnsi" w:hAnsiTheme="majorHAnsi"/>
              </w:rPr>
              <w:t>iii. Audited F</w:t>
            </w:r>
            <w:r w:rsidR="000B2935" w:rsidRPr="000B2935">
              <w:rPr>
                <w:rFonts w:asciiTheme="majorHAnsi" w:hAnsiTheme="majorHAnsi"/>
              </w:rPr>
              <w:t xml:space="preserve">inancial </w:t>
            </w:r>
            <w:r>
              <w:rPr>
                <w:rFonts w:asciiTheme="majorHAnsi" w:hAnsiTheme="majorHAnsi"/>
              </w:rPr>
              <w:t>S</w:t>
            </w:r>
            <w:r w:rsidR="000B2935" w:rsidRPr="000B2935">
              <w:rPr>
                <w:rFonts w:asciiTheme="majorHAnsi" w:hAnsiTheme="majorHAnsi"/>
              </w:rPr>
              <w:t>tatement</w:t>
            </w:r>
            <w:r w:rsidR="00B141A2">
              <w:rPr>
                <w:rFonts w:asciiTheme="majorHAnsi" w:hAnsiTheme="majorHAnsi"/>
              </w:rPr>
              <w:t>s</w:t>
            </w:r>
            <w:r w:rsidR="000B2935" w:rsidRPr="000B2935">
              <w:rPr>
                <w:rFonts w:asciiTheme="majorHAnsi" w:hAnsiTheme="majorHAnsi"/>
              </w:rPr>
              <w:t xml:space="preserve"> for the past </w:t>
            </w:r>
            <w:r>
              <w:rPr>
                <w:rFonts w:asciiTheme="majorHAnsi" w:hAnsiTheme="majorHAnsi"/>
              </w:rPr>
              <w:t>three (</w:t>
            </w:r>
            <w:r w:rsidR="000B2935" w:rsidRPr="000B2935">
              <w:rPr>
                <w:rFonts w:asciiTheme="majorHAnsi" w:hAnsiTheme="majorHAnsi"/>
              </w:rPr>
              <w:t>3</w:t>
            </w:r>
            <w:r>
              <w:rPr>
                <w:rFonts w:asciiTheme="majorHAnsi" w:hAnsiTheme="majorHAnsi"/>
              </w:rPr>
              <w:t>)</w:t>
            </w:r>
            <w:r w:rsidR="000B2935" w:rsidRPr="000B2935">
              <w:rPr>
                <w:rFonts w:asciiTheme="majorHAnsi" w:hAnsiTheme="majorHAnsi"/>
              </w:rPr>
              <w:t xml:space="preserve"> years;</w:t>
            </w:r>
          </w:p>
          <w:p w14:paraId="5478E9FF" w14:textId="77777777" w:rsidR="000B2935" w:rsidRPr="000B2935" w:rsidRDefault="000B2935" w:rsidP="00D533A5">
            <w:pPr>
              <w:ind w:left="720"/>
              <w:rPr>
                <w:rFonts w:asciiTheme="majorHAnsi" w:hAnsiTheme="majorHAnsi"/>
              </w:rPr>
            </w:pPr>
            <w:r w:rsidRPr="000B2935">
              <w:rPr>
                <w:rFonts w:asciiTheme="majorHAnsi" w:hAnsiTheme="majorHAnsi"/>
              </w:rPr>
              <w:t>iv. In case of Joint Venture, the JV Agreement, if existing, or a signed Statement from the partner companies that they will enter into a JV in case of award of contract.</w:t>
            </w:r>
          </w:p>
          <w:p w14:paraId="3DB5C37D" w14:textId="77777777" w:rsidR="000B2935" w:rsidRPr="000B2935" w:rsidRDefault="000B2935" w:rsidP="00D533A5">
            <w:pPr>
              <w:rPr>
                <w:rFonts w:asciiTheme="majorHAnsi" w:hAnsiTheme="majorHAnsi"/>
                <w:b/>
              </w:rPr>
            </w:pPr>
            <w:r w:rsidRPr="000B2935">
              <w:rPr>
                <w:rFonts w:asciiTheme="majorHAnsi" w:hAnsiTheme="majorHAnsi"/>
                <w:b/>
              </w:rPr>
              <w:t>b. Technical Documents</w:t>
            </w:r>
          </w:p>
          <w:p w14:paraId="011962D0" w14:textId="77777777" w:rsidR="000B2935" w:rsidRPr="000B2935" w:rsidRDefault="000B2935" w:rsidP="00D533A5">
            <w:pPr>
              <w:ind w:left="720"/>
              <w:rPr>
                <w:rFonts w:asciiTheme="majorHAnsi" w:hAnsiTheme="majorHAnsi"/>
              </w:rPr>
            </w:pPr>
            <w:r w:rsidRPr="000B2935">
              <w:rPr>
                <w:rFonts w:asciiTheme="majorHAnsi" w:hAnsiTheme="majorHAnsi"/>
              </w:rPr>
              <w:t>v. Project Requirements, to include:</w:t>
            </w:r>
          </w:p>
          <w:p w14:paraId="45F07538" w14:textId="371A10C1" w:rsidR="000B2935" w:rsidRPr="000B2935" w:rsidRDefault="000B2935" w:rsidP="00D533A5">
            <w:pPr>
              <w:ind w:left="720"/>
              <w:rPr>
                <w:rFonts w:asciiTheme="majorHAnsi" w:hAnsiTheme="majorHAnsi"/>
              </w:rPr>
            </w:pPr>
            <w:r w:rsidRPr="000B2935">
              <w:rPr>
                <w:rFonts w:asciiTheme="majorHAnsi" w:hAnsiTheme="majorHAnsi"/>
              </w:rPr>
              <w:t xml:space="preserve">    (v.1) List of contractor’s personnel (e.g. Pr</w:t>
            </w:r>
            <w:r w:rsidR="00B141A2">
              <w:rPr>
                <w:rFonts w:asciiTheme="majorHAnsi" w:hAnsiTheme="majorHAnsi"/>
              </w:rPr>
              <w:t>oject Manager, Project Engineer</w:t>
            </w:r>
            <w:r w:rsidRPr="000B2935">
              <w:rPr>
                <w:rFonts w:asciiTheme="majorHAnsi" w:hAnsiTheme="majorHAnsi"/>
              </w:rPr>
              <w:t xml:space="preserve"> and Materials Engineer) to be assigned to the contract to be bid, with their complete qualification</w:t>
            </w:r>
            <w:r w:rsidR="00B141A2">
              <w:rPr>
                <w:rFonts w:asciiTheme="majorHAnsi" w:hAnsiTheme="majorHAnsi"/>
              </w:rPr>
              <w:t>s</w:t>
            </w:r>
            <w:r w:rsidRPr="000B2935">
              <w:rPr>
                <w:rFonts w:asciiTheme="majorHAnsi" w:hAnsiTheme="majorHAnsi"/>
              </w:rPr>
              <w:t xml:space="preserve"> and experience data; and </w:t>
            </w:r>
          </w:p>
          <w:p w14:paraId="34CDACE7" w14:textId="77777777" w:rsidR="000B2935" w:rsidRPr="000B2935" w:rsidRDefault="000B2935" w:rsidP="00D533A5">
            <w:pPr>
              <w:ind w:left="720"/>
              <w:rPr>
                <w:rFonts w:asciiTheme="majorHAnsi" w:hAnsiTheme="majorHAnsi"/>
              </w:rPr>
            </w:pPr>
            <w:r w:rsidRPr="000B2935">
              <w:rPr>
                <w:rFonts w:asciiTheme="majorHAnsi" w:hAnsiTheme="majorHAnsi"/>
              </w:rPr>
              <w:t xml:space="preserve">   (v.2) List of contractor’s major equipment units which are owned and are supported by proof of ownership which must meet the minimum requirement for the contract set in the BDS 12.1(b)(iii.3) </w:t>
            </w:r>
          </w:p>
          <w:p w14:paraId="516EEAC4" w14:textId="77777777" w:rsidR="000B2935" w:rsidRPr="000B2935" w:rsidRDefault="000B2935" w:rsidP="00D533A5">
            <w:pPr>
              <w:ind w:left="720"/>
              <w:rPr>
                <w:rFonts w:asciiTheme="majorHAnsi" w:hAnsiTheme="majorHAnsi"/>
              </w:rPr>
            </w:pPr>
            <w:r w:rsidRPr="000B2935">
              <w:rPr>
                <w:rFonts w:asciiTheme="majorHAnsi" w:hAnsiTheme="majorHAnsi"/>
              </w:rPr>
              <w:t>vi. Bid Securing Declaration as required in ITB 18;</w:t>
            </w:r>
          </w:p>
          <w:p w14:paraId="27313AAB" w14:textId="77777777" w:rsidR="000B2935" w:rsidRPr="000B2935" w:rsidRDefault="000B2935" w:rsidP="00D533A5">
            <w:pPr>
              <w:rPr>
                <w:rFonts w:asciiTheme="majorHAnsi" w:hAnsiTheme="majorHAnsi"/>
                <w:color w:val="FF0000"/>
              </w:rPr>
            </w:pPr>
            <w:r w:rsidRPr="000B2935">
              <w:rPr>
                <w:rFonts w:asciiTheme="majorHAnsi" w:hAnsiTheme="majorHAnsi"/>
              </w:rPr>
              <w:t>Foreign bidders may submit the equivalent documents, if any, issued by the country of the foreign bidder.</w:t>
            </w:r>
          </w:p>
        </w:tc>
      </w:tr>
      <w:tr w:rsidR="000B2935" w:rsidRPr="000B2935" w14:paraId="3C02BAD5" w14:textId="77777777" w:rsidTr="00D533A5">
        <w:tc>
          <w:tcPr>
            <w:tcW w:w="1645" w:type="dxa"/>
            <w:hideMark/>
          </w:tcPr>
          <w:p w14:paraId="10E7F60F" w14:textId="77777777" w:rsidR="000B2935" w:rsidRPr="000B2935" w:rsidRDefault="000B2935" w:rsidP="00D533A5">
            <w:pPr>
              <w:widowControl w:val="0"/>
              <w:rPr>
                <w:rFonts w:asciiTheme="majorHAnsi" w:hAnsiTheme="majorHAnsi"/>
              </w:rPr>
            </w:pPr>
            <w:r w:rsidRPr="000B2935">
              <w:rPr>
                <w:rFonts w:asciiTheme="majorHAnsi" w:hAnsiTheme="majorHAnsi"/>
              </w:rPr>
              <w:t>12.1(a)(iii)</w:t>
            </w:r>
          </w:p>
        </w:tc>
        <w:tc>
          <w:tcPr>
            <w:tcW w:w="7614" w:type="dxa"/>
          </w:tcPr>
          <w:p w14:paraId="2DD769CD" w14:textId="77777777" w:rsidR="000B2935" w:rsidRPr="000B2935" w:rsidRDefault="000B2935" w:rsidP="00D533A5">
            <w:pPr>
              <w:rPr>
                <w:rFonts w:asciiTheme="majorHAnsi" w:hAnsiTheme="majorHAnsi"/>
              </w:rPr>
            </w:pPr>
            <w:r w:rsidRPr="000B2935">
              <w:rPr>
                <w:rFonts w:asciiTheme="majorHAnsi" w:hAnsiTheme="majorHAnsi"/>
              </w:rPr>
              <w:t xml:space="preserve">Foreign bidders may submit their valid Philippine Contractors Accreditation Board (PCAB) license or special PCAB License in case of joint ventures, and registration for the type and cost of the contract for this Project as a pre-condition for award as provided in the Financing Agreement, and ITB Nos. 12.1(b)(ii.2) and 12.1(b)(iii.3) </w:t>
            </w:r>
          </w:p>
        </w:tc>
      </w:tr>
      <w:tr w:rsidR="000B2935" w:rsidRPr="000B2935" w14:paraId="0D78A5BB" w14:textId="77777777" w:rsidTr="00D533A5">
        <w:tc>
          <w:tcPr>
            <w:tcW w:w="1645" w:type="dxa"/>
            <w:hideMark/>
          </w:tcPr>
          <w:p w14:paraId="4FC663A8" w14:textId="77777777" w:rsidR="000B2935" w:rsidRPr="000B2935" w:rsidRDefault="000B2935" w:rsidP="00D533A5">
            <w:pPr>
              <w:widowControl w:val="0"/>
              <w:rPr>
                <w:rFonts w:asciiTheme="majorHAnsi" w:hAnsiTheme="majorHAnsi"/>
              </w:rPr>
            </w:pPr>
            <w:r w:rsidRPr="000B2935">
              <w:rPr>
                <w:rFonts w:asciiTheme="majorHAnsi" w:hAnsiTheme="majorHAnsi"/>
              </w:rPr>
              <w:t>12.1(b)(ii.2)</w:t>
            </w:r>
          </w:p>
        </w:tc>
        <w:tc>
          <w:tcPr>
            <w:tcW w:w="7614" w:type="dxa"/>
          </w:tcPr>
          <w:p w14:paraId="08E9FB8D" w14:textId="77777777" w:rsidR="000B2935" w:rsidRPr="000B2935" w:rsidRDefault="000B2935" w:rsidP="00D533A5">
            <w:pPr>
              <w:widowControl w:val="0"/>
              <w:rPr>
                <w:rFonts w:asciiTheme="majorHAnsi" w:hAnsiTheme="majorHAnsi"/>
              </w:rPr>
            </w:pPr>
            <w:r w:rsidRPr="000B2935">
              <w:rPr>
                <w:rFonts w:asciiTheme="majorHAnsi" w:hAnsiTheme="majorHAnsi"/>
              </w:rPr>
              <w:t>The minimum work experience requirements for key personnel are the following:</w:t>
            </w:r>
          </w:p>
          <w:tbl>
            <w:tblPr>
              <w:tblW w:w="7281" w:type="dxa"/>
              <w:tblLayout w:type="fixed"/>
              <w:tblLook w:val="04A0" w:firstRow="1" w:lastRow="0" w:firstColumn="1" w:lastColumn="0" w:noHBand="0" w:noVBand="1"/>
            </w:tblPr>
            <w:tblGrid>
              <w:gridCol w:w="1752"/>
              <w:gridCol w:w="1645"/>
              <w:gridCol w:w="3884"/>
            </w:tblGrid>
            <w:tr w:rsidR="000B2935" w:rsidRPr="000B2935" w14:paraId="52673664" w14:textId="77777777" w:rsidTr="00D533A5">
              <w:trPr>
                <w:trHeight w:val="30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409B2" w14:textId="77777777" w:rsidR="000B2935" w:rsidRPr="000B2935" w:rsidRDefault="000B2935" w:rsidP="00AE3624">
                  <w:pPr>
                    <w:framePr w:hSpace="180" w:wrap="around" w:vAnchor="text" w:hAnchor="margin" w:y="241"/>
                    <w:jc w:val="center"/>
                    <w:rPr>
                      <w:rFonts w:asciiTheme="majorHAnsi" w:hAnsiTheme="majorHAnsi"/>
                      <w:color w:val="000000"/>
                      <w:sz w:val="23"/>
                      <w:szCs w:val="23"/>
                      <w:u w:val="single"/>
                    </w:rPr>
                  </w:pPr>
                  <w:r w:rsidRPr="000B2935">
                    <w:rPr>
                      <w:rFonts w:asciiTheme="majorHAnsi" w:hAnsiTheme="majorHAnsi"/>
                      <w:color w:val="000000"/>
                      <w:sz w:val="23"/>
                      <w:szCs w:val="23"/>
                      <w:u w:val="single"/>
                    </w:rPr>
                    <w:t>Key Personnel</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14:paraId="7FD4B159" w14:textId="77777777" w:rsidR="000B2935" w:rsidRPr="000B2935" w:rsidRDefault="000B2935" w:rsidP="00AE3624">
                  <w:pPr>
                    <w:framePr w:hSpace="180" w:wrap="around" w:vAnchor="text" w:hAnchor="margin" w:y="241"/>
                    <w:jc w:val="center"/>
                    <w:rPr>
                      <w:rFonts w:asciiTheme="majorHAnsi" w:hAnsiTheme="majorHAnsi"/>
                      <w:color w:val="000000"/>
                      <w:sz w:val="23"/>
                      <w:szCs w:val="23"/>
                      <w:u w:val="single"/>
                    </w:rPr>
                  </w:pPr>
                  <w:r w:rsidRPr="000B2935">
                    <w:rPr>
                      <w:rFonts w:asciiTheme="majorHAnsi" w:hAnsiTheme="majorHAnsi"/>
                      <w:color w:val="000000"/>
                      <w:sz w:val="23"/>
                      <w:szCs w:val="23"/>
                      <w:u w:val="single"/>
                    </w:rPr>
                    <w:t>General Experience</w:t>
                  </w:r>
                </w:p>
              </w:tc>
              <w:tc>
                <w:tcPr>
                  <w:tcW w:w="3884" w:type="dxa"/>
                  <w:tcBorders>
                    <w:top w:val="single" w:sz="4" w:space="0" w:color="auto"/>
                    <w:left w:val="nil"/>
                    <w:bottom w:val="single" w:sz="4" w:space="0" w:color="auto"/>
                    <w:right w:val="single" w:sz="4" w:space="0" w:color="auto"/>
                  </w:tcBorders>
                  <w:shd w:val="clear" w:color="auto" w:fill="auto"/>
                  <w:vAlign w:val="center"/>
                  <w:hideMark/>
                </w:tcPr>
                <w:p w14:paraId="1DA4B2AC" w14:textId="77777777" w:rsidR="000B2935" w:rsidRPr="000B2935" w:rsidRDefault="000B2935" w:rsidP="00AE3624">
                  <w:pPr>
                    <w:framePr w:hSpace="180" w:wrap="around" w:vAnchor="text" w:hAnchor="margin" w:y="241"/>
                    <w:jc w:val="center"/>
                    <w:rPr>
                      <w:rFonts w:asciiTheme="majorHAnsi" w:hAnsiTheme="majorHAnsi"/>
                      <w:color w:val="000000"/>
                      <w:sz w:val="23"/>
                      <w:szCs w:val="23"/>
                      <w:u w:val="single"/>
                    </w:rPr>
                  </w:pPr>
                  <w:r w:rsidRPr="000B2935">
                    <w:rPr>
                      <w:rFonts w:asciiTheme="majorHAnsi" w:hAnsiTheme="majorHAnsi"/>
                      <w:color w:val="000000"/>
                      <w:sz w:val="23"/>
                      <w:szCs w:val="23"/>
                      <w:u w:val="single"/>
                    </w:rPr>
                    <w:t>Relevant Experience</w:t>
                  </w:r>
                </w:p>
              </w:tc>
            </w:tr>
            <w:tr w:rsidR="000B2935" w:rsidRPr="000B2935" w14:paraId="5EB932BB" w14:textId="77777777" w:rsidTr="00D533A5">
              <w:trPr>
                <w:trHeight w:val="515"/>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5C9E8639" w14:textId="77777777" w:rsidR="000B2935" w:rsidRPr="000B2935" w:rsidRDefault="000B2935" w:rsidP="00AE3624">
                  <w:pPr>
                    <w:framePr w:hSpace="180" w:wrap="around" w:vAnchor="text" w:hAnchor="margin" w:y="241"/>
                    <w:rPr>
                      <w:rFonts w:asciiTheme="majorHAnsi" w:hAnsiTheme="majorHAnsi"/>
                      <w:color w:val="000000"/>
                      <w:sz w:val="23"/>
                      <w:szCs w:val="23"/>
                    </w:rPr>
                  </w:pPr>
                  <w:r w:rsidRPr="000B2935">
                    <w:rPr>
                      <w:rFonts w:asciiTheme="majorHAnsi" w:hAnsiTheme="majorHAnsi"/>
                      <w:color w:val="000000"/>
                      <w:sz w:val="23"/>
                      <w:szCs w:val="23"/>
                    </w:rPr>
                    <w:t>1. Project Manager (PM)</w:t>
                  </w:r>
                </w:p>
              </w:tc>
              <w:tc>
                <w:tcPr>
                  <w:tcW w:w="1645" w:type="dxa"/>
                  <w:tcBorders>
                    <w:top w:val="nil"/>
                    <w:left w:val="nil"/>
                    <w:bottom w:val="single" w:sz="4" w:space="0" w:color="auto"/>
                    <w:right w:val="single" w:sz="4" w:space="0" w:color="auto"/>
                  </w:tcBorders>
                  <w:shd w:val="clear" w:color="auto" w:fill="auto"/>
                  <w:vAlign w:val="center"/>
                  <w:hideMark/>
                </w:tcPr>
                <w:p w14:paraId="6A31D7BD" w14:textId="77777777" w:rsidR="00127C86" w:rsidRDefault="00127C86" w:rsidP="00AE3624">
                  <w:pPr>
                    <w:framePr w:hSpace="180" w:wrap="around" w:vAnchor="text" w:hAnchor="margin" w:y="241"/>
                    <w:rPr>
                      <w:rFonts w:asciiTheme="majorHAnsi" w:hAnsiTheme="majorHAnsi"/>
                      <w:color w:val="000000"/>
                      <w:sz w:val="23"/>
                      <w:szCs w:val="23"/>
                    </w:rPr>
                  </w:pPr>
                </w:p>
                <w:p w14:paraId="48902820" w14:textId="42FB26EE" w:rsidR="00127C86" w:rsidRPr="000B2935" w:rsidRDefault="00B61660" w:rsidP="00AE3624">
                  <w:pPr>
                    <w:framePr w:hSpace="180" w:wrap="around" w:vAnchor="text" w:hAnchor="margin" w:y="241"/>
                    <w:jc w:val="center"/>
                    <w:rPr>
                      <w:rFonts w:asciiTheme="majorHAnsi" w:hAnsiTheme="majorHAnsi"/>
                      <w:color w:val="000000"/>
                      <w:sz w:val="23"/>
                      <w:szCs w:val="23"/>
                    </w:rPr>
                  </w:pPr>
                  <w:r>
                    <w:rPr>
                      <w:rFonts w:asciiTheme="majorHAnsi" w:hAnsiTheme="majorHAnsi"/>
                      <w:color w:val="000000"/>
                      <w:sz w:val="23"/>
                      <w:szCs w:val="23"/>
                    </w:rPr>
                    <w:t>-</w:t>
                  </w:r>
                </w:p>
              </w:tc>
              <w:tc>
                <w:tcPr>
                  <w:tcW w:w="3884" w:type="dxa"/>
                  <w:tcBorders>
                    <w:top w:val="nil"/>
                    <w:left w:val="nil"/>
                    <w:bottom w:val="single" w:sz="4" w:space="0" w:color="auto"/>
                    <w:right w:val="single" w:sz="4" w:space="0" w:color="auto"/>
                  </w:tcBorders>
                  <w:shd w:val="clear" w:color="auto" w:fill="auto"/>
                  <w:vAlign w:val="center"/>
                  <w:hideMark/>
                </w:tcPr>
                <w:p w14:paraId="4E4F994E" w14:textId="46BDABE5" w:rsidR="000B2935" w:rsidRPr="000B2935" w:rsidRDefault="00B61660" w:rsidP="00AE3624">
                  <w:pPr>
                    <w:framePr w:hSpace="180" w:wrap="around" w:vAnchor="text" w:hAnchor="margin" w:y="241"/>
                    <w:rPr>
                      <w:rFonts w:asciiTheme="majorHAnsi" w:hAnsiTheme="majorHAnsi"/>
                      <w:color w:val="000000"/>
                      <w:sz w:val="23"/>
                      <w:szCs w:val="23"/>
                    </w:rPr>
                  </w:pPr>
                  <w:r>
                    <w:rPr>
                      <w:rFonts w:asciiTheme="majorHAnsi" w:hAnsiTheme="majorHAnsi"/>
                      <w:color w:val="000000"/>
                      <w:sz w:val="23"/>
                      <w:szCs w:val="23"/>
                    </w:rPr>
                    <w:t>W</w:t>
                  </w:r>
                  <w:r w:rsidR="000B2935" w:rsidRPr="000B2935">
                    <w:rPr>
                      <w:rFonts w:asciiTheme="majorHAnsi" w:hAnsiTheme="majorHAnsi"/>
                      <w:color w:val="000000"/>
                      <w:sz w:val="23"/>
                      <w:szCs w:val="23"/>
                    </w:rPr>
                    <w:t>ith a minimum of five (5) years relevant work experience as Project Manager in road construction</w:t>
                  </w:r>
                </w:p>
              </w:tc>
            </w:tr>
            <w:tr w:rsidR="000B2935" w:rsidRPr="000B2935" w14:paraId="72ED8C9D" w14:textId="77777777" w:rsidTr="00D533A5">
              <w:trPr>
                <w:trHeight w:val="565"/>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01DC1145" w14:textId="77777777" w:rsidR="000B2935" w:rsidRPr="000B2935" w:rsidRDefault="000B2935" w:rsidP="00AE3624">
                  <w:pPr>
                    <w:framePr w:hSpace="180" w:wrap="around" w:vAnchor="text" w:hAnchor="margin" w:y="241"/>
                    <w:rPr>
                      <w:rFonts w:asciiTheme="majorHAnsi" w:hAnsiTheme="majorHAnsi"/>
                      <w:color w:val="000000"/>
                      <w:sz w:val="23"/>
                      <w:szCs w:val="23"/>
                    </w:rPr>
                  </w:pPr>
                  <w:r w:rsidRPr="000B2935">
                    <w:rPr>
                      <w:rFonts w:asciiTheme="majorHAnsi" w:hAnsiTheme="majorHAnsi"/>
                      <w:color w:val="000000"/>
                      <w:sz w:val="23"/>
                      <w:szCs w:val="23"/>
                    </w:rPr>
                    <w:t>2. Project Engineer (PE)</w:t>
                  </w:r>
                </w:p>
              </w:tc>
              <w:tc>
                <w:tcPr>
                  <w:tcW w:w="1645" w:type="dxa"/>
                  <w:tcBorders>
                    <w:top w:val="nil"/>
                    <w:left w:val="nil"/>
                    <w:bottom w:val="single" w:sz="4" w:space="0" w:color="auto"/>
                    <w:right w:val="single" w:sz="4" w:space="0" w:color="auto"/>
                  </w:tcBorders>
                  <w:shd w:val="clear" w:color="auto" w:fill="auto"/>
                  <w:vAlign w:val="center"/>
                  <w:hideMark/>
                </w:tcPr>
                <w:p w14:paraId="728F35AB" w14:textId="77777777" w:rsidR="000B2935" w:rsidRPr="000B2935" w:rsidRDefault="000B2935" w:rsidP="00AE3624">
                  <w:pPr>
                    <w:framePr w:hSpace="180" w:wrap="around" w:vAnchor="text" w:hAnchor="margin" w:y="241"/>
                    <w:rPr>
                      <w:rFonts w:asciiTheme="majorHAnsi" w:hAnsiTheme="majorHAnsi"/>
                      <w:color w:val="000000"/>
                      <w:sz w:val="23"/>
                      <w:szCs w:val="23"/>
                    </w:rPr>
                  </w:pPr>
                  <w:r w:rsidRPr="000B2935">
                    <w:rPr>
                      <w:rFonts w:asciiTheme="majorHAnsi" w:hAnsiTheme="majorHAnsi"/>
                      <w:color w:val="000000"/>
                      <w:sz w:val="23"/>
                      <w:szCs w:val="23"/>
                    </w:rPr>
                    <w:t>Minimum of five (5) years experience as Licensed Civil/ Agricultural  Engineer</w:t>
                  </w:r>
                </w:p>
              </w:tc>
              <w:tc>
                <w:tcPr>
                  <w:tcW w:w="3884" w:type="dxa"/>
                  <w:tcBorders>
                    <w:top w:val="nil"/>
                    <w:left w:val="nil"/>
                    <w:bottom w:val="single" w:sz="4" w:space="0" w:color="auto"/>
                    <w:right w:val="single" w:sz="4" w:space="0" w:color="auto"/>
                  </w:tcBorders>
                  <w:shd w:val="clear" w:color="auto" w:fill="auto"/>
                  <w:vAlign w:val="center"/>
                  <w:hideMark/>
                </w:tcPr>
                <w:p w14:paraId="7B0AC466" w14:textId="47753D69" w:rsidR="000B2935" w:rsidRPr="000B2935" w:rsidRDefault="00001C8C" w:rsidP="00AE3624">
                  <w:pPr>
                    <w:framePr w:hSpace="180" w:wrap="around" w:vAnchor="text" w:hAnchor="margin" w:y="241"/>
                    <w:rPr>
                      <w:rFonts w:asciiTheme="majorHAnsi" w:hAnsiTheme="majorHAnsi"/>
                      <w:color w:val="000000"/>
                      <w:sz w:val="23"/>
                      <w:szCs w:val="23"/>
                    </w:rPr>
                  </w:pPr>
                  <w:r>
                    <w:rPr>
                      <w:rFonts w:asciiTheme="majorHAnsi" w:hAnsiTheme="majorHAnsi"/>
                      <w:color w:val="000000"/>
                      <w:sz w:val="23"/>
                      <w:szCs w:val="23"/>
                    </w:rPr>
                    <w:t>With a</w:t>
                  </w:r>
                  <w:r w:rsidR="000B2935" w:rsidRPr="000B2935">
                    <w:rPr>
                      <w:rFonts w:asciiTheme="majorHAnsi" w:hAnsiTheme="majorHAnsi"/>
                      <w:color w:val="000000"/>
                      <w:sz w:val="23"/>
                      <w:szCs w:val="23"/>
                    </w:rPr>
                    <w:t xml:space="preserve"> minimum of five (5) road construction projects handled as Project Engineer</w:t>
                  </w:r>
                </w:p>
                <w:p w14:paraId="671D87BF" w14:textId="77777777" w:rsidR="000B2935" w:rsidRPr="000B2935" w:rsidRDefault="000B2935" w:rsidP="00AE3624">
                  <w:pPr>
                    <w:framePr w:hSpace="180" w:wrap="around" w:vAnchor="text" w:hAnchor="margin" w:y="241"/>
                    <w:rPr>
                      <w:rFonts w:asciiTheme="majorHAnsi" w:hAnsiTheme="majorHAnsi"/>
                      <w:color w:val="000000"/>
                      <w:sz w:val="23"/>
                      <w:szCs w:val="23"/>
                    </w:rPr>
                  </w:pPr>
                </w:p>
              </w:tc>
            </w:tr>
            <w:tr w:rsidR="000B2935" w:rsidRPr="000B2935" w14:paraId="5B9BA54F" w14:textId="77777777" w:rsidTr="00D533A5">
              <w:trPr>
                <w:trHeight w:val="828"/>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1E386843" w14:textId="77777777" w:rsidR="000B2935" w:rsidRPr="000B2935" w:rsidRDefault="000B2935" w:rsidP="00AE3624">
                  <w:pPr>
                    <w:framePr w:hSpace="180" w:wrap="around" w:vAnchor="text" w:hAnchor="margin" w:y="241"/>
                    <w:rPr>
                      <w:rFonts w:asciiTheme="majorHAnsi" w:hAnsiTheme="majorHAnsi"/>
                      <w:color w:val="000000"/>
                      <w:sz w:val="23"/>
                      <w:szCs w:val="23"/>
                    </w:rPr>
                  </w:pPr>
                  <w:r w:rsidRPr="000B2935">
                    <w:rPr>
                      <w:rFonts w:asciiTheme="majorHAnsi" w:hAnsiTheme="majorHAnsi"/>
                      <w:color w:val="000000"/>
                      <w:sz w:val="23"/>
                      <w:szCs w:val="23"/>
                    </w:rPr>
                    <w:t>3. Materials Engineer (ME)</w:t>
                  </w:r>
                </w:p>
              </w:tc>
              <w:tc>
                <w:tcPr>
                  <w:tcW w:w="1645" w:type="dxa"/>
                  <w:tcBorders>
                    <w:top w:val="nil"/>
                    <w:left w:val="nil"/>
                    <w:bottom w:val="single" w:sz="4" w:space="0" w:color="auto"/>
                    <w:right w:val="single" w:sz="4" w:space="0" w:color="auto"/>
                  </w:tcBorders>
                  <w:shd w:val="clear" w:color="auto" w:fill="auto"/>
                  <w:vAlign w:val="center"/>
                  <w:hideMark/>
                </w:tcPr>
                <w:p w14:paraId="75048450" w14:textId="79F220BB" w:rsidR="000B2935" w:rsidRPr="000B2935" w:rsidRDefault="00001C8C" w:rsidP="00AE3624">
                  <w:pPr>
                    <w:framePr w:hSpace="180" w:wrap="around" w:vAnchor="text" w:hAnchor="margin" w:y="241"/>
                    <w:rPr>
                      <w:rFonts w:asciiTheme="majorHAnsi" w:hAnsiTheme="majorHAnsi"/>
                      <w:color w:val="000000"/>
                      <w:sz w:val="23"/>
                      <w:szCs w:val="23"/>
                    </w:rPr>
                  </w:pPr>
                  <w:r>
                    <w:rPr>
                      <w:rFonts w:asciiTheme="majorHAnsi" w:hAnsiTheme="majorHAnsi"/>
                      <w:color w:val="000000"/>
                      <w:sz w:val="23"/>
                      <w:szCs w:val="23"/>
                    </w:rPr>
                    <w:t xml:space="preserve">Licensed </w:t>
                  </w:r>
                  <w:r w:rsidR="000B2935" w:rsidRPr="000B2935">
                    <w:rPr>
                      <w:rFonts w:asciiTheme="majorHAnsi" w:hAnsiTheme="majorHAnsi"/>
                      <w:color w:val="000000"/>
                      <w:sz w:val="23"/>
                      <w:szCs w:val="23"/>
                    </w:rPr>
                    <w:t>Civil Engineer</w:t>
                  </w:r>
                </w:p>
              </w:tc>
              <w:tc>
                <w:tcPr>
                  <w:tcW w:w="3884" w:type="dxa"/>
                  <w:tcBorders>
                    <w:top w:val="nil"/>
                    <w:left w:val="nil"/>
                    <w:bottom w:val="single" w:sz="4" w:space="0" w:color="auto"/>
                    <w:right w:val="single" w:sz="4" w:space="0" w:color="auto"/>
                  </w:tcBorders>
                  <w:shd w:val="clear" w:color="auto" w:fill="auto"/>
                  <w:vAlign w:val="center"/>
                  <w:hideMark/>
                </w:tcPr>
                <w:p w14:paraId="4954F72F" w14:textId="75783FEA" w:rsidR="000B2935" w:rsidRPr="000B2935" w:rsidRDefault="000B2935" w:rsidP="00AE3624">
                  <w:pPr>
                    <w:framePr w:hSpace="180" w:wrap="around" w:vAnchor="text" w:hAnchor="margin" w:y="241"/>
                    <w:rPr>
                      <w:rFonts w:asciiTheme="majorHAnsi" w:hAnsiTheme="majorHAnsi"/>
                      <w:color w:val="000000"/>
                      <w:sz w:val="23"/>
                      <w:szCs w:val="23"/>
                    </w:rPr>
                  </w:pPr>
                  <w:r w:rsidRPr="000B2935">
                    <w:rPr>
                      <w:rFonts w:asciiTheme="majorHAnsi" w:hAnsiTheme="majorHAnsi"/>
                      <w:color w:val="000000"/>
                      <w:sz w:val="23"/>
                      <w:szCs w:val="23"/>
                    </w:rPr>
                    <w:t>duly accredited by DPWH as Materials Engineer</w:t>
                  </w:r>
                  <w:r w:rsidR="00001C8C" w:rsidRPr="00403AB2">
                    <w:rPr>
                      <w:rFonts w:ascii="Cambria" w:hAnsi="Cambria" w:cs="Arial"/>
                      <w:sz w:val="22"/>
                      <w:szCs w:val="22"/>
                    </w:rPr>
                    <w:t xml:space="preserve"> </w:t>
                  </w:r>
                  <w:r w:rsidR="00B61660" w:rsidRPr="00B61660">
                    <w:rPr>
                      <w:rFonts w:asciiTheme="majorHAnsi" w:hAnsiTheme="majorHAnsi" w:cs="Arial"/>
                      <w:sz w:val="22"/>
                      <w:szCs w:val="22"/>
                    </w:rPr>
                    <w:t xml:space="preserve">I </w:t>
                  </w:r>
                  <w:r w:rsidR="00001C8C" w:rsidRPr="00001C8C">
                    <w:rPr>
                      <w:rFonts w:asciiTheme="majorHAnsi" w:hAnsiTheme="majorHAnsi" w:cs="Arial"/>
                      <w:sz w:val="22"/>
                      <w:szCs w:val="22"/>
                    </w:rPr>
                    <w:t>following DPWH D.O. 98, S. of 2016</w:t>
                  </w:r>
                </w:p>
              </w:tc>
            </w:tr>
          </w:tbl>
          <w:p w14:paraId="7D219C5D" w14:textId="77777777" w:rsidR="000B2935" w:rsidRPr="000B2935" w:rsidRDefault="000B2935" w:rsidP="00D533A5">
            <w:pPr>
              <w:rPr>
                <w:rFonts w:asciiTheme="majorHAnsi" w:hAnsiTheme="majorHAnsi"/>
              </w:rPr>
            </w:pPr>
          </w:p>
        </w:tc>
      </w:tr>
      <w:tr w:rsidR="000B2935" w:rsidRPr="000B2935" w14:paraId="212A0B41" w14:textId="77777777" w:rsidTr="00D533A5">
        <w:tc>
          <w:tcPr>
            <w:tcW w:w="1645" w:type="dxa"/>
          </w:tcPr>
          <w:p w14:paraId="687AB9D8" w14:textId="77777777" w:rsidR="000B2935" w:rsidRPr="000B2935" w:rsidRDefault="000B2935" w:rsidP="00D533A5">
            <w:pPr>
              <w:widowControl w:val="0"/>
              <w:rPr>
                <w:rFonts w:asciiTheme="majorHAnsi" w:hAnsiTheme="majorHAnsi"/>
              </w:rPr>
            </w:pPr>
            <w:r w:rsidRPr="000B2935">
              <w:rPr>
                <w:rFonts w:asciiTheme="majorHAnsi" w:hAnsiTheme="majorHAnsi"/>
              </w:rPr>
              <w:t>12.1(b)(iii.3)</w:t>
            </w:r>
          </w:p>
        </w:tc>
        <w:tc>
          <w:tcPr>
            <w:tcW w:w="7614" w:type="dxa"/>
          </w:tcPr>
          <w:p w14:paraId="4738752D" w14:textId="0852C49F" w:rsidR="000B2935" w:rsidRPr="000B2935" w:rsidRDefault="003F581D" w:rsidP="00D533A5">
            <w:pPr>
              <w:widowControl w:val="0"/>
              <w:rPr>
                <w:rFonts w:asciiTheme="majorHAnsi" w:hAnsiTheme="majorHAnsi"/>
              </w:rPr>
            </w:pPr>
            <w:r>
              <w:rPr>
                <w:rFonts w:asciiTheme="majorHAnsi" w:hAnsiTheme="majorHAnsi"/>
              </w:rPr>
              <w:t>Minimum Requi</w:t>
            </w:r>
            <w:r w:rsidR="00001C8C">
              <w:rPr>
                <w:rFonts w:asciiTheme="majorHAnsi" w:hAnsiTheme="majorHAnsi"/>
              </w:rPr>
              <w:t>red</w:t>
            </w:r>
            <w:r w:rsidR="00001C8C" w:rsidRPr="000B2935">
              <w:rPr>
                <w:rFonts w:asciiTheme="majorHAnsi" w:hAnsiTheme="majorHAnsi"/>
              </w:rPr>
              <w:t xml:space="preserve"> Equipment</w:t>
            </w:r>
          </w:p>
          <w:tbl>
            <w:tblPr>
              <w:tblStyle w:val="TableGrid"/>
              <w:tblW w:w="7285" w:type="dxa"/>
              <w:tblLayout w:type="fixed"/>
              <w:tblLook w:val="04A0" w:firstRow="1" w:lastRow="0" w:firstColumn="1" w:lastColumn="0" w:noHBand="0" w:noVBand="1"/>
            </w:tblPr>
            <w:tblGrid>
              <w:gridCol w:w="4587"/>
              <w:gridCol w:w="1258"/>
              <w:gridCol w:w="1440"/>
            </w:tblGrid>
            <w:tr w:rsidR="00001C8C" w:rsidRPr="000B2935" w14:paraId="7616FB6E" w14:textId="77777777" w:rsidTr="00001C8C">
              <w:tc>
                <w:tcPr>
                  <w:tcW w:w="4587" w:type="dxa"/>
                </w:tcPr>
                <w:p w14:paraId="5BF413CA" w14:textId="7D457BD3" w:rsidR="00001C8C" w:rsidRPr="000B2935" w:rsidRDefault="00001C8C" w:rsidP="00AE3624">
                  <w:pPr>
                    <w:framePr w:hSpace="180" w:wrap="around" w:vAnchor="text" w:hAnchor="margin" w:y="241"/>
                    <w:widowControl w:val="0"/>
                    <w:jc w:val="center"/>
                    <w:rPr>
                      <w:rFonts w:asciiTheme="majorHAnsi" w:hAnsiTheme="majorHAnsi"/>
                    </w:rPr>
                  </w:pPr>
                  <w:r>
                    <w:rPr>
                      <w:rFonts w:asciiTheme="majorHAnsi" w:hAnsiTheme="majorHAnsi"/>
                    </w:rPr>
                    <w:t>Particulars</w:t>
                  </w:r>
                </w:p>
              </w:tc>
              <w:tc>
                <w:tcPr>
                  <w:tcW w:w="1258" w:type="dxa"/>
                </w:tcPr>
                <w:p w14:paraId="31ED857F" w14:textId="6DAC5199" w:rsidR="00001C8C" w:rsidRPr="000B2935" w:rsidRDefault="00001C8C" w:rsidP="00AE3624">
                  <w:pPr>
                    <w:framePr w:hSpace="180" w:wrap="around" w:vAnchor="text" w:hAnchor="margin" w:y="241"/>
                    <w:widowControl w:val="0"/>
                    <w:jc w:val="center"/>
                    <w:rPr>
                      <w:rFonts w:asciiTheme="majorHAnsi" w:hAnsiTheme="majorHAnsi"/>
                    </w:rPr>
                  </w:pPr>
                  <w:r>
                    <w:rPr>
                      <w:rFonts w:asciiTheme="majorHAnsi" w:hAnsiTheme="majorHAnsi"/>
                    </w:rPr>
                    <w:t>Owned</w:t>
                  </w:r>
                </w:p>
              </w:tc>
              <w:tc>
                <w:tcPr>
                  <w:tcW w:w="1440" w:type="dxa"/>
                </w:tcPr>
                <w:p w14:paraId="3DA8216C" w14:textId="0EC0EB4E" w:rsidR="00001C8C" w:rsidRPr="000B2935" w:rsidRDefault="00001C8C" w:rsidP="00AE3624">
                  <w:pPr>
                    <w:framePr w:hSpace="180" w:wrap="around" w:vAnchor="text" w:hAnchor="margin" w:y="241"/>
                    <w:widowControl w:val="0"/>
                    <w:jc w:val="center"/>
                    <w:rPr>
                      <w:rFonts w:asciiTheme="majorHAnsi" w:hAnsiTheme="majorHAnsi"/>
                    </w:rPr>
                  </w:pPr>
                  <w:r>
                    <w:rPr>
                      <w:rFonts w:asciiTheme="majorHAnsi" w:hAnsiTheme="majorHAnsi"/>
                    </w:rPr>
                    <w:t>Leased</w:t>
                  </w:r>
                </w:p>
              </w:tc>
            </w:tr>
            <w:tr w:rsidR="00B61660" w:rsidRPr="000B2935" w14:paraId="32B3B52E" w14:textId="77777777" w:rsidTr="00B61660">
              <w:tc>
                <w:tcPr>
                  <w:tcW w:w="4587" w:type="dxa"/>
                </w:tcPr>
                <w:p w14:paraId="6AB8AAF0" w14:textId="4B460BA0" w:rsidR="00B61660" w:rsidRPr="00127C86" w:rsidRDefault="00B61660" w:rsidP="00AE3624">
                  <w:pPr>
                    <w:framePr w:hSpace="180" w:wrap="around" w:vAnchor="text" w:hAnchor="margin" w:y="241"/>
                    <w:widowControl w:val="0"/>
                    <w:rPr>
                      <w:rFonts w:asciiTheme="majorHAnsi" w:hAnsiTheme="majorHAnsi"/>
                    </w:rPr>
                  </w:pPr>
                  <w:r>
                    <w:t>1.  B</w:t>
                  </w:r>
                  <w:r w:rsidRPr="005268CA">
                    <w:t>atching Plant</w:t>
                  </w:r>
                </w:p>
              </w:tc>
              <w:tc>
                <w:tcPr>
                  <w:tcW w:w="1258" w:type="dxa"/>
                  <w:vAlign w:val="center"/>
                </w:tcPr>
                <w:p w14:paraId="77633A73" w14:textId="72A36F2D" w:rsidR="00B61660" w:rsidRPr="00127C86" w:rsidRDefault="00B61660" w:rsidP="00AE3624">
                  <w:pPr>
                    <w:framePr w:hSpace="180" w:wrap="around" w:vAnchor="text" w:hAnchor="margin" w:y="241"/>
                    <w:widowControl w:val="0"/>
                    <w:jc w:val="center"/>
                    <w:rPr>
                      <w:rFonts w:asciiTheme="majorHAnsi" w:hAnsiTheme="majorHAnsi"/>
                    </w:rPr>
                  </w:pPr>
                  <w:r>
                    <w:t>1</w:t>
                  </w:r>
                </w:p>
              </w:tc>
              <w:tc>
                <w:tcPr>
                  <w:tcW w:w="1440" w:type="dxa"/>
                  <w:vAlign w:val="center"/>
                </w:tcPr>
                <w:p w14:paraId="49829C51" w14:textId="5C5119C3" w:rsidR="00B61660" w:rsidRPr="00127C86" w:rsidRDefault="00B61660" w:rsidP="00AE3624">
                  <w:pPr>
                    <w:framePr w:hSpace="180" w:wrap="around" w:vAnchor="text" w:hAnchor="margin" w:y="241"/>
                    <w:widowControl w:val="0"/>
                    <w:jc w:val="center"/>
                    <w:rPr>
                      <w:rFonts w:asciiTheme="majorHAnsi" w:hAnsiTheme="majorHAnsi"/>
                    </w:rPr>
                  </w:pPr>
                  <w:r>
                    <w:t>-</w:t>
                  </w:r>
                </w:p>
              </w:tc>
            </w:tr>
            <w:tr w:rsidR="00B61660" w:rsidRPr="000B2935" w14:paraId="6F5E7A2A" w14:textId="77777777" w:rsidTr="00B61660">
              <w:tc>
                <w:tcPr>
                  <w:tcW w:w="4587" w:type="dxa"/>
                </w:tcPr>
                <w:p w14:paraId="333A72D0" w14:textId="3A5145FB" w:rsidR="00B61660" w:rsidRPr="00127C86" w:rsidRDefault="00B61660" w:rsidP="00AE3624">
                  <w:pPr>
                    <w:framePr w:hSpace="180" w:wrap="around" w:vAnchor="text" w:hAnchor="margin" w:y="241"/>
                    <w:widowControl w:val="0"/>
                    <w:rPr>
                      <w:rFonts w:asciiTheme="majorHAnsi" w:hAnsiTheme="majorHAnsi"/>
                    </w:rPr>
                  </w:pPr>
                  <w:r>
                    <w:t>2.  Bulldozer (155 hp)</w:t>
                  </w:r>
                </w:p>
              </w:tc>
              <w:tc>
                <w:tcPr>
                  <w:tcW w:w="1258" w:type="dxa"/>
                  <w:vAlign w:val="center"/>
                </w:tcPr>
                <w:p w14:paraId="37B5CA37" w14:textId="3ECD1FDA" w:rsidR="00B61660" w:rsidRPr="00127C86" w:rsidRDefault="00B61660" w:rsidP="00AE3624">
                  <w:pPr>
                    <w:framePr w:hSpace="180" w:wrap="around" w:vAnchor="text" w:hAnchor="margin" w:y="241"/>
                    <w:widowControl w:val="0"/>
                    <w:jc w:val="center"/>
                    <w:rPr>
                      <w:rFonts w:asciiTheme="majorHAnsi" w:hAnsiTheme="majorHAnsi"/>
                    </w:rPr>
                  </w:pPr>
                  <w:r w:rsidRPr="00830EC1">
                    <w:t>1</w:t>
                  </w:r>
                </w:p>
              </w:tc>
              <w:tc>
                <w:tcPr>
                  <w:tcW w:w="1440" w:type="dxa"/>
                  <w:vAlign w:val="center"/>
                </w:tcPr>
                <w:p w14:paraId="64536BE1" w14:textId="1C3493B8" w:rsidR="00B61660" w:rsidRPr="00127C86" w:rsidRDefault="00B61660" w:rsidP="00AE3624">
                  <w:pPr>
                    <w:framePr w:hSpace="180" w:wrap="around" w:vAnchor="text" w:hAnchor="margin" w:y="241"/>
                    <w:widowControl w:val="0"/>
                    <w:jc w:val="center"/>
                    <w:rPr>
                      <w:rFonts w:asciiTheme="majorHAnsi" w:hAnsiTheme="majorHAnsi"/>
                    </w:rPr>
                  </w:pPr>
                  <w:r w:rsidRPr="00830EC1">
                    <w:t>1</w:t>
                  </w:r>
                </w:p>
              </w:tc>
            </w:tr>
            <w:tr w:rsidR="00B61660" w:rsidRPr="000B2935" w14:paraId="2B22E830" w14:textId="77777777" w:rsidTr="00B61660">
              <w:tc>
                <w:tcPr>
                  <w:tcW w:w="4587" w:type="dxa"/>
                </w:tcPr>
                <w:p w14:paraId="16819EE3" w14:textId="19904A90" w:rsidR="00B61660" w:rsidRPr="00127C86" w:rsidRDefault="00B61660" w:rsidP="00AE3624">
                  <w:pPr>
                    <w:framePr w:hSpace="180" w:wrap="around" w:vAnchor="text" w:hAnchor="margin" w:y="241"/>
                    <w:widowControl w:val="0"/>
                    <w:rPr>
                      <w:rFonts w:asciiTheme="majorHAnsi" w:hAnsiTheme="majorHAnsi"/>
                    </w:rPr>
                  </w:pPr>
                  <w:r>
                    <w:t>3.  Backhoe (0.80 cu.m.)</w:t>
                  </w:r>
                </w:p>
              </w:tc>
              <w:tc>
                <w:tcPr>
                  <w:tcW w:w="1258" w:type="dxa"/>
                  <w:vAlign w:val="center"/>
                </w:tcPr>
                <w:p w14:paraId="3C62675E" w14:textId="5D232FE6" w:rsidR="00B61660" w:rsidRPr="00127C86" w:rsidRDefault="00B61660" w:rsidP="00AE3624">
                  <w:pPr>
                    <w:framePr w:hSpace="180" w:wrap="around" w:vAnchor="text" w:hAnchor="margin" w:y="241"/>
                    <w:widowControl w:val="0"/>
                    <w:jc w:val="center"/>
                    <w:rPr>
                      <w:rFonts w:asciiTheme="majorHAnsi" w:hAnsiTheme="majorHAnsi"/>
                    </w:rPr>
                  </w:pPr>
                  <w:r>
                    <w:t>1</w:t>
                  </w:r>
                </w:p>
              </w:tc>
              <w:tc>
                <w:tcPr>
                  <w:tcW w:w="1440" w:type="dxa"/>
                  <w:vAlign w:val="center"/>
                </w:tcPr>
                <w:p w14:paraId="05B9273C" w14:textId="2C044F9B" w:rsidR="00B61660" w:rsidRPr="00127C86" w:rsidRDefault="00B61660" w:rsidP="00AE3624">
                  <w:pPr>
                    <w:framePr w:hSpace="180" w:wrap="around" w:vAnchor="text" w:hAnchor="margin" w:y="241"/>
                    <w:widowControl w:val="0"/>
                    <w:jc w:val="center"/>
                    <w:rPr>
                      <w:rFonts w:asciiTheme="majorHAnsi" w:hAnsiTheme="majorHAnsi"/>
                    </w:rPr>
                  </w:pPr>
                  <w:r w:rsidRPr="00830EC1">
                    <w:t>1</w:t>
                  </w:r>
                </w:p>
              </w:tc>
            </w:tr>
            <w:tr w:rsidR="00B61660" w:rsidRPr="000B2935" w14:paraId="4C0A0935" w14:textId="77777777" w:rsidTr="00716ED6">
              <w:tc>
                <w:tcPr>
                  <w:tcW w:w="4587" w:type="dxa"/>
                </w:tcPr>
                <w:p w14:paraId="75324689" w14:textId="00E08E39" w:rsidR="00B61660" w:rsidRPr="00127C86" w:rsidRDefault="00B61660" w:rsidP="00AE3624">
                  <w:pPr>
                    <w:framePr w:hSpace="180" w:wrap="around" w:vAnchor="text" w:hAnchor="margin" w:y="241"/>
                    <w:widowControl w:val="0"/>
                    <w:rPr>
                      <w:rFonts w:asciiTheme="majorHAnsi" w:hAnsiTheme="majorHAnsi"/>
                    </w:rPr>
                  </w:pPr>
                  <w:r>
                    <w:t>4.  Payloader (1.50 cu.m.)</w:t>
                  </w:r>
                </w:p>
              </w:tc>
              <w:tc>
                <w:tcPr>
                  <w:tcW w:w="1258" w:type="dxa"/>
                  <w:vAlign w:val="center"/>
                </w:tcPr>
                <w:p w14:paraId="5B984F85" w14:textId="02D76FC1" w:rsidR="00B61660" w:rsidRPr="00127C86" w:rsidRDefault="00B61660" w:rsidP="00AE3624">
                  <w:pPr>
                    <w:framePr w:hSpace="180" w:wrap="around" w:vAnchor="text" w:hAnchor="margin" w:y="241"/>
                    <w:widowControl w:val="0"/>
                    <w:jc w:val="center"/>
                    <w:rPr>
                      <w:rFonts w:asciiTheme="majorHAnsi" w:hAnsiTheme="majorHAnsi"/>
                    </w:rPr>
                  </w:pPr>
                  <w:r w:rsidRPr="00830EC1">
                    <w:t>1</w:t>
                  </w:r>
                </w:p>
              </w:tc>
              <w:tc>
                <w:tcPr>
                  <w:tcW w:w="1440" w:type="dxa"/>
                  <w:vAlign w:val="center"/>
                </w:tcPr>
                <w:p w14:paraId="24C8F274" w14:textId="3E828D37" w:rsidR="00B61660" w:rsidRPr="00127C86" w:rsidRDefault="00B61660" w:rsidP="00AE3624">
                  <w:pPr>
                    <w:framePr w:hSpace="180" w:wrap="around" w:vAnchor="text" w:hAnchor="margin" w:y="241"/>
                    <w:widowControl w:val="0"/>
                    <w:jc w:val="center"/>
                    <w:rPr>
                      <w:rFonts w:asciiTheme="majorHAnsi" w:hAnsiTheme="majorHAnsi"/>
                    </w:rPr>
                  </w:pPr>
                  <w:r>
                    <w:t>2</w:t>
                  </w:r>
                </w:p>
              </w:tc>
            </w:tr>
            <w:tr w:rsidR="00B61660" w:rsidRPr="000B2935" w14:paraId="5F74C3A3" w14:textId="77777777" w:rsidTr="00716ED6">
              <w:tc>
                <w:tcPr>
                  <w:tcW w:w="4587" w:type="dxa"/>
                </w:tcPr>
                <w:p w14:paraId="38101184" w14:textId="39A8FEB1" w:rsidR="00B61660" w:rsidRPr="00127C86" w:rsidRDefault="00B61660" w:rsidP="00AE3624">
                  <w:pPr>
                    <w:framePr w:hSpace="180" w:wrap="around" w:vAnchor="text" w:hAnchor="margin" w:y="241"/>
                    <w:widowControl w:val="0"/>
                    <w:rPr>
                      <w:rFonts w:asciiTheme="majorHAnsi" w:hAnsiTheme="majorHAnsi"/>
                    </w:rPr>
                  </w:pPr>
                  <w:r>
                    <w:t>5.  Road Grader (140 hp)</w:t>
                  </w:r>
                </w:p>
              </w:tc>
              <w:tc>
                <w:tcPr>
                  <w:tcW w:w="1258" w:type="dxa"/>
                  <w:vAlign w:val="center"/>
                </w:tcPr>
                <w:p w14:paraId="2506F781" w14:textId="58EFE61D" w:rsidR="00B61660" w:rsidRPr="00127C86" w:rsidRDefault="00B61660" w:rsidP="00AE3624">
                  <w:pPr>
                    <w:framePr w:hSpace="180" w:wrap="around" w:vAnchor="text" w:hAnchor="margin" w:y="241"/>
                    <w:widowControl w:val="0"/>
                    <w:jc w:val="center"/>
                    <w:rPr>
                      <w:rFonts w:asciiTheme="majorHAnsi" w:hAnsiTheme="majorHAnsi"/>
                    </w:rPr>
                  </w:pPr>
                  <w:r w:rsidRPr="00830EC1">
                    <w:t>1</w:t>
                  </w:r>
                </w:p>
              </w:tc>
              <w:tc>
                <w:tcPr>
                  <w:tcW w:w="1440" w:type="dxa"/>
                  <w:vAlign w:val="center"/>
                </w:tcPr>
                <w:p w14:paraId="5B7CD7EF" w14:textId="0CFAC5FE" w:rsidR="00B61660" w:rsidRPr="00127C86" w:rsidRDefault="00B61660" w:rsidP="00AE3624">
                  <w:pPr>
                    <w:framePr w:hSpace="180" w:wrap="around" w:vAnchor="text" w:hAnchor="margin" w:y="241"/>
                    <w:widowControl w:val="0"/>
                    <w:jc w:val="center"/>
                    <w:rPr>
                      <w:rFonts w:asciiTheme="majorHAnsi" w:hAnsiTheme="majorHAnsi"/>
                    </w:rPr>
                  </w:pPr>
                  <w:r w:rsidRPr="00830EC1">
                    <w:t>1</w:t>
                  </w:r>
                </w:p>
              </w:tc>
            </w:tr>
            <w:tr w:rsidR="00B61660" w:rsidRPr="000B2935" w14:paraId="77F37271" w14:textId="77777777" w:rsidTr="00716ED6">
              <w:tc>
                <w:tcPr>
                  <w:tcW w:w="4587" w:type="dxa"/>
                </w:tcPr>
                <w:p w14:paraId="1D823FED" w14:textId="56B3C678" w:rsidR="00B61660" w:rsidRPr="00127C86" w:rsidRDefault="00B61660" w:rsidP="00AE3624">
                  <w:pPr>
                    <w:framePr w:hSpace="180" w:wrap="around" w:vAnchor="text" w:hAnchor="margin" w:y="241"/>
                    <w:widowControl w:val="0"/>
                    <w:rPr>
                      <w:rFonts w:asciiTheme="majorHAnsi" w:hAnsiTheme="majorHAnsi"/>
                    </w:rPr>
                  </w:pPr>
                  <w:r>
                    <w:t>6.  Road Roller (10 MT)</w:t>
                  </w:r>
                </w:p>
              </w:tc>
              <w:tc>
                <w:tcPr>
                  <w:tcW w:w="1258" w:type="dxa"/>
                  <w:vAlign w:val="center"/>
                </w:tcPr>
                <w:p w14:paraId="36D0F181" w14:textId="12A1A434" w:rsidR="00B61660" w:rsidRPr="00127C86" w:rsidRDefault="00B61660" w:rsidP="00AE3624">
                  <w:pPr>
                    <w:framePr w:hSpace="180" w:wrap="around" w:vAnchor="text" w:hAnchor="margin" w:y="241"/>
                    <w:widowControl w:val="0"/>
                    <w:jc w:val="center"/>
                    <w:rPr>
                      <w:rFonts w:asciiTheme="majorHAnsi" w:hAnsiTheme="majorHAnsi"/>
                    </w:rPr>
                  </w:pPr>
                  <w:r w:rsidRPr="00830EC1">
                    <w:t>1</w:t>
                  </w:r>
                </w:p>
              </w:tc>
              <w:tc>
                <w:tcPr>
                  <w:tcW w:w="1440" w:type="dxa"/>
                  <w:vAlign w:val="center"/>
                </w:tcPr>
                <w:p w14:paraId="28DB164E" w14:textId="4DDFC199" w:rsidR="00B61660" w:rsidRPr="00127C86" w:rsidRDefault="00B61660" w:rsidP="00AE3624">
                  <w:pPr>
                    <w:framePr w:hSpace="180" w:wrap="around" w:vAnchor="text" w:hAnchor="margin" w:y="241"/>
                    <w:widowControl w:val="0"/>
                    <w:jc w:val="center"/>
                    <w:rPr>
                      <w:rFonts w:asciiTheme="majorHAnsi" w:hAnsiTheme="majorHAnsi"/>
                    </w:rPr>
                  </w:pPr>
                  <w:r w:rsidRPr="00830EC1">
                    <w:t>1</w:t>
                  </w:r>
                </w:p>
              </w:tc>
            </w:tr>
            <w:tr w:rsidR="00716ED6" w:rsidRPr="000B2935" w14:paraId="0CF631AE" w14:textId="77777777" w:rsidTr="00716ED6">
              <w:tc>
                <w:tcPr>
                  <w:tcW w:w="4587" w:type="dxa"/>
                </w:tcPr>
                <w:p w14:paraId="517A5D86" w14:textId="1C5BCEB3" w:rsidR="00716ED6" w:rsidRPr="00B61660" w:rsidRDefault="00B61660" w:rsidP="00AE3624">
                  <w:pPr>
                    <w:framePr w:hSpace="180" w:wrap="around" w:vAnchor="text" w:hAnchor="margin" w:y="241"/>
                    <w:widowControl w:val="0"/>
                    <w:jc w:val="right"/>
                    <w:rPr>
                      <w:rFonts w:asciiTheme="majorHAnsi" w:hAnsiTheme="majorHAnsi"/>
                      <w:b/>
                    </w:rPr>
                  </w:pPr>
                  <w:r w:rsidRPr="00B61660">
                    <w:rPr>
                      <w:b/>
                    </w:rPr>
                    <w:t>TOTAL</w:t>
                  </w:r>
                </w:p>
              </w:tc>
              <w:tc>
                <w:tcPr>
                  <w:tcW w:w="1258" w:type="dxa"/>
                  <w:vAlign w:val="center"/>
                </w:tcPr>
                <w:p w14:paraId="53E0E584" w14:textId="161FC0CA" w:rsidR="00716ED6" w:rsidRPr="00B61660" w:rsidRDefault="0044032C" w:rsidP="00AE3624">
                  <w:pPr>
                    <w:framePr w:hSpace="180" w:wrap="around" w:vAnchor="text" w:hAnchor="margin" w:y="241"/>
                    <w:widowControl w:val="0"/>
                    <w:jc w:val="center"/>
                    <w:rPr>
                      <w:rFonts w:asciiTheme="majorHAnsi" w:hAnsiTheme="majorHAnsi"/>
                      <w:b/>
                    </w:rPr>
                  </w:pPr>
                  <w:r>
                    <w:rPr>
                      <w:b/>
                    </w:rPr>
                    <w:t>6</w:t>
                  </w:r>
                </w:p>
              </w:tc>
              <w:tc>
                <w:tcPr>
                  <w:tcW w:w="1440" w:type="dxa"/>
                  <w:vAlign w:val="center"/>
                </w:tcPr>
                <w:p w14:paraId="5E62BCE9" w14:textId="10EAAAA7" w:rsidR="00716ED6" w:rsidRPr="00B61660" w:rsidRDefault="00B61660" w:rsidP="00AE3624">
                  <w:pPr>
                    <w:framePr w:hSpace="180" w:wrap="around" w:vAnchor="text" w:hAnchor="margin" w:y="241"/>
                    <w:widowControl w:val="0"/>
                    <w:jc w:val="center"/>
                    <w:rPr>
                      <w:rFonts w:asciiTheme="majorHAnsi" w:hAnsiTheme="majorHAnsi"/>
                      <w:b/>
                    </w:rPr>
                  </w:pPr>
                  <w:r>
                    <w:rPr>
                      <w:b/>
                    </w:rPr>
                    <w:t>6</w:t>
                  </w:r>
                </w:p>
              </w:tc>
            </w:tr>
          </w:tbl>
          <w:p w14:paraId="33E2DC4B" w14:textId="77777777" w:rsidR="000B2935" w:rsidRPr="000B2935" w:rsidRDefault="000B2935" w:rsidP="00D533A5">
            <w:pPr>
              <w:widowControl w:val="0"/>
              <w:rPr>
                <w:rFonts w:asciiTheme="majorHAnsi" w:hAnsiTheme="majorHAnsi"/>
              </w:rPr>
            </w:pPr>
          </w:p>
        </w:tc>
      </w:tr>
      <w:tr w:rsidR="000B2935" w:rsidRPr="000B2935" w14:paraId="4908A122" w14:textId="77777777" w:rsidTr="00B61660">
        <w:trPr>
          <w:trHeight w:val="197"/>
        </w:trPr>
        <w:tc>
          <w:tcPr>
            <w:tcW w:w="1645" w:type="dxa"/>
            <w:hideMark/>
          </w:tcPr>
          <w:p w14:paraId="64FE8691" w14:textId="77777777" w:rsidR="000B2935" w:rsidRPr="000B2935" w:rsidRDefault="000B2935" w:rsidP="00D533A5">
            <w:pPr>
              <w:widowControl w:val="0"/>
              <w:rPr>
                <w:rFonts w:asciiTheme="majorHAnsi" w:hAnsiTheme="majorHAnsi"/>
              </w:rPr>
            </w:pPr>
            <w:r w:rsidRPr="000B2935">
              <w:rPr>
                <w:rFonts w:asciiTheme="majorHAnsi" w:hAnsiTheme="majorHAnsi"/>
              </w:rPr>
              <w:t>13.1</w:t>
            </w:r>
          </w:p>
        </w:tc>
        <w:tc>
          <w:tcPr>
            <w:tcW w:w="7614" w:type="dxa"/>
            <w:hideMark/>
          </w:tcPr>
          <w:p w14:paraId="137D4D3C" w14:textId="15A18284" w:rsidR="000B2935" w:rsidRPr="000B2935" w:rsidRDefault="000B2935" w:rsidP="00D533A5">
            <w:pPr>
              <w:rPr>
                <w:rFonts w:asciiTheme="majorHAnsi" w:hAnsiTheme="majorHAnsi"/>
              </w:rPr>
            </w:pPr>
            <w:r w:rsidRPr="000B2935">
              <w:rPr>
                <w:rFonts w:asciiTheme="majorHAnsi" w:hAnsiTheme="majorHAnsi"/>
              </w:rPr>
              <w:t>No further instruction</w:t>
            </w:r>
            <w:r w:rsidR="00B61660">
              <w:rPr>
                <w:rFonts w:asciiTheme="majorHAnsi" w:hAnsiTheme="majorHAnsi"/>
              </w:rPr>
              <w:t>.</w:t>
            </w:r>
          </w:p>
        </w:tc>
      </w:tr>
      <w:tr w:rsidR="000B2935" w:rsidRPr="000B2935" w14:paraId="15B3064F" w14:textId="77777777" w:rsidTr="00D533A5">
        <w:tc>
          <w:tcPr>
            <w:tcW w:w="1645" w:type="dxa"/>
            <w:hideMark/>
          </w:tcPr>
          <w:p w14:paraId="6B1A60E1" w14:textId="77777777" w:rsidR="000B2935" w:rsidRPr="000B2935" w:rsidRDefault="000B2935" w:rsidP="00D533A5">
            <w:pPr>
              <w:widowControl w:val="0"/>
              <w:rPr>
                <w:rFonts w:asciiTheme="majorHAnsi" w:hAnsiTheme="majorHAnsi"/>
              </w:rPr>
            </w:pPr>
            <w:r w:rsidRPr="000B2935">
              <w:rPr>
                <w:rFonts w:asciiTheme="majorHAnsi" w:hAnsiTheme="majorHAnsi"/>
              </w:rPr>
              <w:t>13.2 (a) &amp; (b)</w:t>
            </w:r>
          </w:p>
        </w:tc>
        <w:tc>
          <w:tcPr>
            <w:tcW w:w="7614" w:type="dxa"/>
          </w:tcPr>
          <w:p w14:paraId="6E03752C" w14:textId="77777777" w:rsidR="000B2935" w:rsidRPr="000B2935" w:rsidRDefault="000B2935" w:rsidP="00D533A5">
            <w:pPr>
              <w:ind w:left="65"/>
              <w:rPr>
                <w:rFonts w:asciiTheme="majorHAnsi" w:hAnsiTheme="majorHAnsi"/>
                <w:i/>
              </w:rPr>
            </w:pPr>
            <w:r w:rsidRPr="000B2935">
              <w:rPr>
                <w:rFonts w:asciiTheme="majorHAnsi" w:hAnsiTheme="majorHAnsi"/>
              </w:rPr>
              <w:t>There is no ceiling for Financial Proposals.</w:t>
            </w:r>
          </w:p>
        </w:tc>
      </w:tr>
      <w:tr w:rsidR="000B2935" w:rsidRPr="000B2935" w14:paraId="6011B054" w14:textId="77777777" w:rsidTr="00D533A5">
        <w:tc>
          <w:tcPr>
            <w:tcW w:w="1645" w:type="dxa"/>
            <w:hideMark/>
          </w:tcPr>
          <w:p w14:paraId="1005B8C7" w14:textId="77777777" w:rsidR="000B2935" w:rsidRPr="000B2935" w:rsidRDefault="000B2935" w:rsidP="00D533A5">
            <w:pPr>
              <w:widowControl w:val="0"/>
              <w:rPr>
                <w:rFonts w:asciiTheme="majorHAnsi" w:hAnsiTheme="majorHAnsi"/>
              </w:rPr>
            </w:pPr>
            <w:r w:rsidRPr="000B2935">
              <w:rPr>
                <w:rFonts w:asciiTheme="majorHAnsi" w:hAnsiTheme="majorHAnsi"/>
              </w:rPr>
              <w:t>14.2</w:t>
            </w:r>
          </w:p>
        </w:tc>
        <w:tc>
          <w:tcPr>
            <w:tcW w:w="7614" w:type="dxa"/>
            <w:hideMark/>
          </w:tcPr>
          <w:p w14:paraId="468E66FC" w14:textId="00427FA3" w:rsidR="000B2935" w:rsidRPr="000B2935" w:rsidRDefault="00B61660" w:rsidP="00D533A5">
            <w:pPr>
              <w:rPr>
                <w:rFonts w:asciiTheme="majorHAnsi" w:hAnsiTheme="majorHAnsi"/>
              </w:rPr>
            </w:pPr>
            <w:r>
              <w:rPr>
                <w:rFonts w:asciiTheme="majorHAnsi" w:hAnsiTheme="majorHAnsi"/>
              </w:rPr>
              <w:t>No further instruction</w:t>
            </w:r>
            <w:r w:rsidR="000B2935" w:rsidRPr="000B2935">
              <w:rPr>
                <w:rFonts w:asciiTheme="majorHAnsi" w:hAnsiTheme="majorHAnsi"/>
              </w:rPr>
              <w:t>.</w:t>
            </w:r>
          </w:p>
        </w:tc>
      </w:tr>
      <w:tr w:rsidR="000B2935" w:rsidRPr="000B2935" w14:paraId="44B099EB" w14:textId="77777777" w:rsidTr="00D533A5">
        <w:tc>
          <w:tcPr>
            <w:tcW w:w="1645" w:type="dxa"/>
            <w:hideMark/>
          </w:tcPr>
          <w:p w14:paraId="21A67E1A" w14:textId="77777777" w:rsidR="000B2935" w:rsidRPr="000B2935" w:rsidRDefault="000B2935" w:rsidP="00D533A5">
            <w:pPr>
              <w:widowControl w:val="0"/>
              <w:rPr>
                <w:rFonts w:asciiTheme="majorHAnsi" w:hAnsiTheme="majorHAnsi"/>
              </w:rPr>
            </w:pPr>
            <w:r w:rsidRPr="000B2935">
              <w:rPr>
                <w:rFonts w:asciiTheme="majorHAnsi" w:hAnsiTheme="majorHAnsi"/>
              </w:rPr>
              <w:t>15.4</w:t>
            </w:r>
          </w:p>
        </w:tc>
        <w:tc>
          <w:tcPr>
            <w:tcW w:w="7614" w:type="dxa"/>
            <w:hideMark/>
          </w:tcPr>
          <w:p w14:paraId="0B408164" w14:textId="77777777" w:rsidR="000B2935" w:rsidRPr="000B2935" w:rsidRDefault="000B2935" w:rsidP="00D533A5">
            <w:pPr>
              <w:widowControl w:val="0"/>
              <w:rPr>
                <w:rFonts w:asciiTheme="majorHAnsi" w:hAnsiTheme="majorHAnsi"/>
              </w:rPr>
            </w:pPr>
            <w:r w:rsidRPr="000B2935">
              <w:rPr>
                <w:rFonts w:asciiTheme="majorHAnsi" w:hAnsiTheme="majorHAnsi"/>
              </w:rPr>
              <w:t>No further instruction.</w:t>
            </w:r>
          </w:p>
        </w:tc>
      </w:tr>
      <w:tr w:rsidR="000B2935" w:rsidRPr="000B2935" w14:paraId="1295BF1C" w14:textId="77777777" w:rsidTr="00D533A5">
        <w:tc>
          <w:tcPr>
            <w:tcW w:w="1645" w:type="dxa"/>
            <w:hideMark/>
          </w:tcPr>
          <w:p w14:paraId="460D95E0" w14:textId="77777777" w:rsidR="000B2935" w:rsidRPr="000B2935" w:rsidRDefault="000B2935" w:rsidP="00D533A5">
            <w:pPr>
              <w:widowControl w:val="0"/>
              <w:rPr>
                <w:rFonts w:asciiTheme="majorHAnsi" w:hAnsiTheme="majorHAnsi"/>
              </w:rPr>
            </w:pPr>
            <w:r w:rsidRPr="000B2935">
              <w:rPr>
                <w:rFonts w:asciiTheme="majorHAnsi" w:hAnsiTheme="majorHAnsi"/>
              </w:rPr>
              <w:t>16.1</w:t>
            </w:r>
          </w:p>
        </w:tc>
        <w:tc>
          <w:tcPr>
            <w:tcW w:w="7614" w:type="dxa"/>
            <w:hideMark/>
          </w:tcPr>
          <w:p w14:paraId="123B937C" w14:textId="77777777" w:rsidR="000B2935" w:rsidRPr="000B2935" w:rsidRDefault="000B2935" w:rsidP="00D533A5">
            <w:pPr>
              <w:rPr>
                <w:rFonts w:asciiTheme="majorHAnsi" w:hAnsiTheme="majorHAnsi"/>
              </w:rPr>
            </w:pPr>
            <w:r w:rsidRPr="000B2935">
              <w:rPr>
                <w:rFonts w:asciiTheme="majorHAnsi" w:hAnsiTheme="majorHAnsi"/>
              </w:rPr>
              <w:t>The bid prices shall be quoted in Philippine Pesos.</w:t>
            </w:r>
          </w:p>
        </w:tc>
      </w:tr>
      <w:tr w:rsidR="000B2935" w:rsidRPr="000B2935" w14:paraId="45AD8365" w14:textId="77777777" w:rsidTr="00D533A5">
        <w:tc>
          <w:tcPr>
            <w:tcW w:w="1645" w:type="dxa"/>
            <w:hideMark/>
          </w:tcPr>
          <w:p w14:paraId="15D15E74" w14:textId="77777777" w:rsidR="000B2935" w:rsidRPr="000B2935" w:rsidRDefault="000B2935" w:rsidP="00D533A5">
            <w:pPr>
              <w:widowControl w:val="0"/>
              <w:rPr>
                <w:rFonts w:asciiTheme="majorHAnsi" w:hAnsiTheme="majorHAnsi"/>
              </w:rPr>
            </w:pPr>
            <w:r w:rsidRPr="000B2935">
              <w:rPr>
                <w:rFonts w:asciiTheme="majorHAnsi" w:hAnsiTheme="majorHAnsi"/>
              </w:rPr>
              <w:t>16.3</w:t>
            </w:r>
          </w:p>
        </w:tc>
        <w:tc>
          <w:tcPr>
            <w:tcW w:w="7614" w:type="dxa"/>
            <w:hideMark/>
          </w:tcPr>
          <w:p w14:paraId="1C215458" w14:textId="04AACE04" w:rsidR="000B2935" w:rsidRPr="000B2935" w:rsidRDefault="00B61660" w:rsidP="00D533A5">
            <w:pPr>
              <w:rPr>
                <w:rFonts w:asciiTheme="majorHAnsi" w:hAnsiTheme="majorHAnsi"/>
              </w:rPr>
            </w:pPr>
            <w:r>
              <w:rPr>
                <w:rFonts w:asciiTheme="majorHAnsi" w:hAnsiTheme="majorHAnsi"/>
              </w:rPr>
              <w:t>No further instruction</w:t>
            </w:r>
            <w:r w:rsidR="000B2935" w:rsidRPr="000B2935">
              <w:rPr>
                <w:rFonts w:asciiTheme="majorHAnsi" w:hAnsiTheme="majorHAnsi"/>
              </w:rPr>
              <w:t>.</w:t>
            </w:r>
          </w:p>
        </w:tc>
      </w:tr>
      <w:tr w:rsidR="000B2935" w:rsidRPr="000B2935" w14:paraId="14882C76" w14:textId="77777777" w:rsidTr="00D533A5">
        <w:tc>
          <w:tcPr>
            <w:tcW w:w="1645" w:type="dxa"/>
            <w:hideMark/>
          </w:tcPr>
          <w:p w14:paraId="2C9681D9" w14:textId="77777777" w:rsidR="000B2935" w:rsidRPr="000B2935" w:rsidRDefault="000B2935" w:rsidP="00D533A5">
            <w:pPr>
              <w:widowControl w:val="0"/>
              <w:rPr>
                <w:rFonts w:asciiTheme="majorHAnsi" w:hAnsiTheme="majorHAnsi"/>
              </w:rPr>
            </w:pPr>
            <w:r w:rsidRPr="000B2935">
              <w:rPr>
                <w:rFonts w:asciiTheme="majorHAnsi" w:hAnsiTheme="majorHAnsi"/>
              </w:rPr>
              <w:t>17.1</w:t>
            </w:r>
          </w:p>
        </w:tc>
        <w:tc>
          <w:tcPr>
            <w:tcW w:w="7614" w:type="dxa"/>
            <w:hideMark/>
          </w:tcPr>
          <w:p w14:paraId="2500389A" w14:textId="77777777" w:rsidR="000B2935" w:rsidRPr="000B2935" w:rsidRDefault="000B2935" w:rsidP="00D533A5">
            <w:pPr>
              <w:rPr>
                <w:rFonts w:asciiTheme="majorHAnsi" w:hAnsiTheme="majorHAnsi"/>
              </w:rPr>
            </w:pPr>
            <w:r w:rsidRPr="000B2935">
              <w:rPr>
                <w:rFonts w:asciiTheme="majorHAnsi" w:hAnsiTheme="majorHAnsi"/>
              </w:rPr>
              <w:t>Bids will be valid until ninety (90) calendar days from bid opening date.</w:t>
            </w:r>
          </w:p>
        </w:tc>
      </w:tr>
      <w:tr w:rsidR="000B2935" w:rsidRPr="000B2935" w14:paraId="4944BBFE" w14:textId="77777777" w:rsidTr="00D533A5">
        <w:tc>
          <w:tcPr>
            <w:tcW w:w="1645" w:type="dxa"/>
            <w:hideMark/>
          </w:tcPr>
          <w:p w14:paraId="471E6D67" w14:textId="77777777" w:rsidR="000B2935" w:rsidRPr="000B2935" w:rsidRDefault="000B2935" w:rsidP="00D533A5">
            <w:pPr>
              <w:widowControl w:val="0"/>
              <w:rPr>
                <w:rFonts w:asciiTheme="majorHAnsi" w:hAnsiTheme="majorHAnsi"/>
              </w:rPr>
            </w:pPr>
            <w:r w:rsidRPr="000B2935">
              <w:rPr>
                <w:rFonts w:asciiTheme="majorHAnsi" w:hAnsiTheme="majorHAnsi"/>
              </w:rPr>
              <w:t>18.1</w:t>
            </w:r>
          </w:p>
        </w:tc>
        <w:tc>
          <w:tcPr>
            <w:tcW w:w="7614" w:type="dxa"/>
            <w:hideMark/>
          </w:tcPr>
          <w:p w14:paraId="7557EDA5" w14:textId="27AE2875" w:rsidR="000B2935" w:rsidRPr="000B2935" w:rsidRDefault="000B2935" w:rsidP="00D533A5">
            <w:pPr>
              <w:rPr>
                <w:rFonts w:asciiTheme="majorHAnsi" w:hAnsiTheme="majorHAnsi"/>
              </w:rPr>
            </w:pPr>
            <w:r w:rsidRPr="000B2935">
              <w:rPr>
                <w:rFonts w:asciiTheme="majorHAnsi" w:hAnsiTheme="majorHAnsi"/>
              </w:rPr>
              <w:t>The bid security shall be in the form of a Bid Securing Declaration</w:t>
            </w:r>
            <w:r w:rsidR="00B61660">
              <w:rPr>
                <w:rFonts w:asciiTheme="majorHAnsi" w:hAnsiTheme="majorHAnsi"/>
              </w:rPr>
              <w:t>.</w:t>
            </w:r>
            <w:r w:rsidRPr="000B2935">
              <w:rPr>
                <w:rFonts w:asciiTheme="majorHAnsi" w:hAnsiTheme="majorHAnsi"/>
              </w:rPr>
              <w:t xml:space="preserve"> </w:t>
            </w:r>
          </w:p>
        </w:tc>
      </w:tr>
      <w:tr w:rsidR="000B2935" w:rsidRPr="000B2935" w14:paraId="2E69489A" w14:textId="77777777" w:rsidTr="00D533A5">
        <w:tc>
          <w:tcPr>
            <w:tcW w:w="1645" w:type="dxa"/>
            <w:hideMark/>
          </w:tcPr>
          <w:p w14:paraId="6CECCC39" w14:textId="77777777" w:rsidR="000B2935" w:rsidRPr="000B2935" w:rsidRDefault="000B2935" w:rsidP="00D533A5">
            <w:pPr>
              <w:widowControl w:val="0"/>
              <w:rPr>
                <w:rFonts w:asciiTheme="majorHAnsi" w:hAnsiTheme="majorHAnsi"/>
              </w:rPr>
            </w:pPr>
            <w:r w:rsidRPr="000B2935">
              <w:rPr>
                <w:rFonts w:asciiTheme="majorHAnsi" w:hAnsiTheme="majorHAnsi"/>
              </w:rPr>
              <w:t>18.2</w:t>
            </w:r>
          </w:p>
        </w:tc>
        <w:tc>
          <w:tcPr>
            <w:tcW w:w="7614" w:type="dxa"/>
            <w:hideMark/>
          </w:tcPr>
          <w:p w14:paraId="53639573" w14:textId="77777777" w:rsidR="000B2935" w:rsidRPr="000B2935" w:rsidRDefault="000B2935" w:rsidP="00D533A5">
            <w:pPr>
              <w:rPr>
                <w:rFonts w:asciiTheme="majorHAnsi" w:hAnsiTheme="majorHAnsi"/>
              </w:rPr>
            </w:pPr>
            <w:r w:rsidRPr="000B2935">
              <w:rPr>
                <w:rFonts w:asciiTheme="majorHAnsi" w:hAnsiTheme="majorHAnsi"/>
              </w:rPr>
              <w:t>The bid security shall be valid until one hundred twenty (</w:t>
            </w:r>
            <w:r w:rsidRPr="001C5EE0">
              <w:rPr>
                <w:rFonts w:asciiTheme="majorHAnsi" w:hAnsiTheme="majorHAnsi"/>
              </w:rPr>
              <w:t>120</w:t>
            </w:r>
            <w:r w:rsidRPr="000B2935">
              <w:rPr>
                <w:rFonts w:asciiTheme="majorHAnsi" w:hAnsiTheme="majorHAnsi"/>
              </w:rPr>
              <w:t>) calendar days from the date set for Bid opening date.</w:t>
            </w:r>
          </w:p>
        </w:tc>
      </w:tr>
      <w:tr w:rsidR="000B2935" w:rsidRPr="000B2935" w14:paraId="74ABED59" w14:textId="77777777" w:rsidTr="00D533A5">
        <w:tc>
          <w:tcPr>
            <w:tcW w:w="1645" w:type="dxa"/>
            <w:hideMark/>
          </w:tcPr>
          <w:p w14:paraId="1812FE09" w14:textId="77777777" w:rsidR="000B2935" w:rsidRPr="000B2935" w:rsidRDefault="000B2935" w:rsidP="00D533A5">
            <w:pPr>
              <w:widowControl w:val="0"/>
              <w:rPr>
                <w:rFonts w:asciiTheme="majorHAnsi" w:hAnsiTheme="majorHAnsi"/>
              </w:rPr>
            </w:pPr>
            <w:r w:rsidRPr="000B2935">
              <w:rPr>
                <w:rFonts w:asciiTheme="majorHAnsi" w:hAnsiTheme="majorHAnsi"/>
              </w:rPr>
              <w:t>20.3</w:t>
            </w:r>
          </w:p>
        </w:tc>
        <w:tc>
          <w:tcPr>
            <w:tcW w:w="7614" w:type="dxa"/>
            <w:hideMark/>
          </w:tcPr>
          <w:p w14:paraId="2BA85AB0" w14:textId="17A0A46B" w:rsidR="000B2935" w:rsidRPr="00B61660" w:rsidRDefault="000B2935" w:rsidP="00D533A5">
            <w:pPr>
              <w:rPr>
                <w:rFonts w:asciiTheme="majorHAnsi" w:hAnsiTheme="majorHAnsi"/>
              </w:rPr>
            </w:pPr>
            <w:r w:rsidRPr="00B61660">
              <w:rPr>
                <w:rFonts w:asciiTheme="majorHAnsi" w:hAnsiTheme="majorHAnsi"/>
              </w:rPr>
              <w:t>Each Bidder shall submit one (1) original and four (4) copies of the first and second components of its bid</w:t>
            </w:r>
            <w:r w:rsidR="00B100CA" w:rsidRPr="00B61660">
              <w:rPr>
                <w:rFonts w:asciiTheme="majorHAnsi" w:hAnsiTheme="majorHAnsi"/>
              </w:rPr>
              <w:t>s, one (1) of which in electronic file in a flash drive.  However, any discrepancies from the copies (hard copies and electronic copy) and the original, the latter shall prevail.</w:t>
            </w:r>
          </w:p>
        </w:tc>
      </w:tr>
      <w:tr w:rsidR="000B2935" w:rsidRPr="000B2935" w14:paraId="0A6508CF" w14:textId="77777777" w:rsidTr="00D533A5">
        <w:tc>
          <w:tcPr>
            <w:tcW w:w="1645" w:type="dxa"/>
            <w:hideMark/>
          </w:tcPr>
          <w:p w14:paraId="02BD6041" w14:textId="77777777" w:rsidR="000B2935" w:rsidRPr="000B2935" w:rsidRDefault="000B2935" w:rsidP="00D533A5">
            <w:pPr>
              <w:widowControl w:val="0"/>
              <w:rPr>
                <w:rFonts w:asciiTheme="majorHAnsi" w:hAnsiTheme="majorHAnsi"/>
              </w:rPr>
            </w:pPr>
            <w:r w:rsidRPr="000B2935">
              <w:rPr>
                <w:rFonts w:asciiTheme="majorHAnsi" w:hAnsiTheme="majorHAnsi"/>
              </w:rPr>
              <w:t>21</w:t>
            </w:r>
          </w:p>
        </w:tc>
        <w:tc>
          <w:tcPr>
            <w:tcW w:w="7614" w:type="dxa"/>
            <w:hideMark/>
          </w:tcPr>
          <w:p w14:paraId="3879DFB3" w14:textId="2D9A4E3F" w:rsidR="00716ED6" w:rsidRDefault="000B2935" w:rsidP="00716ED6">
            <w:pPr>
              <w:tabs>
                <w:tab w:val="left" w:pos="1890"/>
              </w:tabs>
              <w:rPr>
                <w:rFonts w:asciiTheme="majorHAnsi" w:hAnsiTheme="majorHAnsi"/>
                <w:b/>
                <w:spacing w:val="-2"/>
              </w:rPr>
            </w:pPr>
            <w:r w:rsidRPr="000B2935">
              <w:rPr>
                <w:rFonts w:asciiTheme="majorHAnsi" w:hAnsiTheme="majorHAnsi"/>
              </w:rPr>
              <w:t>The address for Submission of Bids is at the</w:t>
            </w:r>
            <w:r w:rsidR="00716ED6">
              <w:rPr>
                <w:rFonts w:asciiTheme="majorHAnsi" w:hAnsiTheme="majorHAnsi"/>
              </w:rPr>
              <w:t>:</w:t>
            </w:r>
            <w:r w:rsidR="00716ED6" w:rsidRPr="007A6DD7">
              <w:rPr>
                <w:rFonts w:asciiTheme="majorHAnsi" w:hAnsiTheme="majorHAnsi"/>
                <w:b/>
                <w:spacing w:val="-2"/>
              </w:rPr>
              <w:t xml:space="preserve"> </w:t>
            </w:r>
          </w:p>
          <w:p w14:paraId="362246E6" w14:textId="6D27687E" w:rsidR="000B2935" w:rsidRPr="000B2935" w:rsidRDefault="00B36345" w:rsidP="00716ED6">
            <w:pPr>
              <w:tabs>
                <w:tab w:val="left" w:pos="0"/>
                <w:tab w:val="left" w:pos="1890"/>
              </w:tabs>
              <w:rPr>
                <w:rFonts w:asciiTheme="majorHAnsi" w:hAnsiTheme="majorHAnsi"/>
                <w:sz w:val="20"/>
              </w:rPr>
            </w:pPr>
            <w:r>
              <w:rPr>
                <w:b/>
                <w:spacing w:val="-2"/>
              </w:rPr>
              <w:t>Ground Floor, BAC Session Hall</w:t>
            </w:r>
            <w:r w:rsidRPr="00830EC1">
              <w:rPr>
                <w:b/>
                <w:spacing w:val="-2"/>
              </w:rPr>
              <w:t>, Capitol Building, City of San Fernando, Pampanga</w:t>
            </w:r>
            <w:r>
              <w:rPr>
                <w:b/>
                <w:spacing w:val="-2"/>
              </w:rPr>
              <w:t>.</w:t>
            </w:r>
          </w:p>
          <w:p w14:paraId="5C06C29E" w14:textId="696D4B56" w:rsidR="000B2935" w:rsidRPr="000B2935" w:rsidRDefault="000B2935" w:rsidP="00716ED6">
            <w:pPr>
              <w:rPr>
                <w:rFonts w:asciiTheme="majorHAnsi" w:hAnsiTheme="majorHAnsi"/>
              </w:rPr>
            </w:pPr>
            <w:r w:rsidRPr="000B2935">
              <w:rPr>
                <w:rFonts w:asciiTheme="majorHAnsi" w:hAnsiTheme="majorHAnsi"/>
              </w:rPr>
              <w:t xml:space="preserve">The deadline for Submission of Bids is </w:t>
            </w:r>
            <w:r w:rsidR="00B36345">
              <w:rPr>
                <w:b/>
              </w:rPr>
              <w:t xml:space="preserve"> February 27, 2019</w:t>
            </w:r>
            <w:r w:rsidR="00B36345" w:rsidRPr="00D03589">
              <w:rPr>
                <w:b/>
              </w:rPr>
              <w:t xml:space="preserve"> at </w:t>
            </w:r>
            <w:r w:rsidR="00B36345">
              <w:rPr>
                <w:b/>
              </w:rPr>
              <w:t>09</w:t>
            </w:r>
            <w:r w:rsidR="00B36345" w:rsidRPr="00D03589">
              <w:rPr>
                <w:b/>
              </w:rPr>
              <w:t>:00 AM</w:t>
            </w:r>
            <w:r w:rsidR="00B36345">
              <w:rPr>
                <w:b/>
              </w:rPr>
              <w:t>.</w:t>
            </w:r>
          </w:p>
        </w:tc>
      </w:tr>
      <w:tr w:rsidR="000B2935" w:rsidRPr="000B2935" w14:paraId="5BDED4C4" w14:textId="77777777" w:rsidTr="00D533A5">
        <w:tc>
          <w:tcPr>
            <w:tcW w:w="1645" w:type="dxa"/>
            <w:hideMark/>
          </w:tcPr>
          <w:p w14:paraId="610FA5C5" w14:textId="77777777" w:rsidR="000B2935" w:rsidRPr="000B2935" w:rsidRDefault="000B2935" w:rsidP="00D533A5">
            <w:pPr>
              <w:widowControl w:val="0"/>
              <w:rPr>
                <w:rFonts w:asciiTheme="majorHAnsi" w:hAnsiTheme="majorHAnsi"/>
              </w:rPr>
            </w:pPr>
            <w:r w:rsidRPr="000B2935">
              <w:rPr>
                <w:rFonts w:asciiTheme="majorHAnsi" w:hAnsiTheme="majorHAnsi"/>
              </w:rPr>
              <w:t>24.1</w:t>
            </w:r>
          </w:p>
        </w:tc>
        <w:tc>
          <w:tcPr>
            <w:tcW w:w="7614" w:type="dxa"/>
            <w:hideMark/>
          </w:tcPr>
          <w:p w14:paraId="21808E46" w14:textId="3C075380" w:rsidR="000B2935" w:rsidRPr="00716ED6" w:rsidRDefault="000B2935" w:rsidP="00716ED6">
            <w:pPr>
              <w:rPr>
                <w:rFonts w:asciiTheme="majorHAnsi" w:hAnsiTheme="majorHAnsi"/>
              </w:rPr>
            </w:pPr>
            <w:r w:rsidRPr="000B2935">
              <w:rPr>
                <w:rFonts w:asciiTheme="majorHAnsi" w:hAnsiTheme="majorHAnsi"/>
              </w:rPr>
              <w:t xml:space="preserve">The BAC shall open the bids in public on  is </w:t>
            </w:r>
            <w:r w:rsidR="00B36345">
              <w:rPr>
                <w:b/>
              </w:rPr>
              <w:t xml:space="preserve"> February 27, 2019</w:t>
            </w:r>
            <w:r w:rsidR="00B36345" w:rsidRPr="00D03589">
              <w:rPr>
                <w:b/>
              </w:rPr>
              <w:t xml:space="preserve"> at </w:t>
            </w:r>
            <w:r w:rsidR="00B36345">
              <w:rPr>
                <w:b/>
              </w:rPr>
              <w:t>09</w:t>
            </w:r>
            <w:r w:rsidR="00B36345" w:rsidRPr="00D03589">
              <w:rPr>
                <w:b/>
              </w:rPr>
              <w:t>:00 AM</w:t>
            </w:r>
            <w:r w:rsidR="00B36345" w:rsidRPr="00BA58FE">
              <w:rPr>
                <w:b/>
              </w:rPr>
              <w:t xml:space="preserve">  </w:t>
            </w:r>
            <w:r w:rsidR="00B36345" w:rsidRPr="00BA58FE">
              <w:t>at</w:t>
            </w:r>
            <w:r w:rsidR="00B36345">
              <w:t xml:space="preserve"> </w:t>
            </w:r>
            <w:r w:rsidR="00B36345">
              <w:rPr>
                <w:b/>
                <w:spacing w:val="-2"/>
              </w:rPr>
              <w:t xml:space="preserve"> Ground Floor, BAC Session Hall</w:t>
            </w:r>
            <w:r w:rsidR="00B36345" w:rsidRPr="00830EC1">
              <w:rPr>
                <w:b/>
                <w:spacing w:val="-2"/>
              </w:rPr>
              <w:t>, Capitol Building, City of San Fernando, Pampanga</w:t>
            </w:r>
            <w:r w:rsidR="00B36345">
              <w:rPr>
                <w:b/>
                <w:spacing w:val="-2"/>
              </w:rPr>
              <w:t>.</w:t>
            </w:r>
            <w:r w:rsidR="00716ED6">
              <w:rPr>
                <w:rFonts w:asciiTheme="majorHAnsi" w:hAnsiTheme="majorHAnsi"/>
              </w:rPr>
              <w:t xml:space="preserve"> </w:t>
            </w:r>
            <w:r w:rsidRPr="000B2935">
              <w:rPr>
                <w:rFonts w:asciiTheme="majorHAnsi" w:hAnsiTheme="majorHAnsi"/>
              </w:rPr>
              <w:t>The time for the bid opening shall be the same as the deadline for receipt of bids or promptly thereafter. Rescheduling the date of the opening of bids shall not be considered except for force majeure, such as natural calamities. In re-scheduling the opening of bids, the BAC shall issue a Notice of Postponement to be posted at the PhilGEPS’ and the Procuring Entity’s websites.</w:t>
            </w:r>
          </w:p>
        </w:tc>
      </w:tr>
      <w:tr w:rsidR="000B2935" w:rsidRPr="000B2935" w14:paraId="1E77AD5F" w14:textId="77777777" w:rsidTr="00D533A5">
        <w:tc>
          <w:tcPr>
            <w:tcW w:w="1645" w:type="dxa"/>
            <w:hideMark/>
          </w:tcPr>
          <w:p w14:paraId="0E954C08" w14:textId="77777777" w:rsidR="000B2935" w:rsidRPr="000B2935" w:rsidRDefault="000B2935" w:rsidP="00D533A5">
            <w:pPr>
              <w:widowControl w:val="0"/>
              <w:rPr>
                <w:rFonts w:asciiTheme="majorHAnsi" w:hAnsiTheme="majorHAnsi"/>
              </w:rPr>
            </w:pPr>
            <w:r w:rsidRPr="000B2935">
              <w:rPr>
                <w:rFonts w:asciiTheme="majorHAnsi" w:hAnsiTheme="majorHAnsi"/>
              </w:rPr>
              <w:t>24.2</w:t>
            </w:r>
          </w:p>
        </w:tc>
        <w:tc>
          <w:tcPr>
            <w:tcW w:w="7614" w:type="dxa"/>
            <w:hideMark/>
          </w:tcPr>
          <w:p w14:paraId="109286CE" w14:textId="77777777" w:rsidR="000B2935" w:rsidRPr="000B2935" w:rsidRDefault="000B2935" w:rsidP="00D533A5">
            <w:pPr>
              <w:contextualSpacing/>
              <w:rPr>
                <w:rFonts w:asciiTheme="majorHAnsi" w:hAnsiTheme="majorHAnsi"/>
              </w:rPr>
            </w:pPr>
            <w:r w:rsidRPr="000B2935">
              <w:rPr>
                <w:rFonts w:asciiTheme="majorHAnsi" w:hAnsiTheme="majorHAnsi"/>
              </w:rPr>
              <w:t>During Bid opening, if the first envelope lacks any of the documents listed in World Bank BDS 12.1, the bid shall be declared non-responsive but the documents shall be kept by the Procuring Entity.</w:t>
            </w:r>
          </w:p>
          <w:p w14:paraId="604A53A4" w14:textId="77777777" w:rsidR="000B2935" w:rsidRPr="000B2935" w:rsidRDefault="000B2935" w:rsidP="00D533A5">
            <w:pPr>
              <w:contextualSpacing/>
              <w:rPr>
                <w:rFonts w:asciiTheme="majorHAnsi" w:hAnsiTheme="majorHAnsi"/>
              </w:rPr>
            </w:pPr>
          </w:p>
        </w:tc>
      </w:tr>
      <w:tr w:rsidR="000B2935" w:rsidRPr="000B2935" w14:paraId="7CEC0D5C" w14:textId="77777777" w:rsidTr="00D533A5">
        <w:tc>
          <w:tcPr>
            <w:tcW w:w="1645" w:type="dxa"/>
            <w:hideMark/>
          </w:tcPr>
          <w:p w14:paraId="7042D37A" w14:textId="77777777" w:rsidR="000B2935" w:rsidRPr="000B2935" w:rsidRDefault="000B2935" w:rsidP="00D533A5">
            <w:pPr>
              <w:widowControl w:val="0"/>
              <w:rPr>
                <w:rFonts w:asciiTheme="majorHAnsi" w:hAnsiTheme="majorHAnsi"/>
              </w:rPr>
            </w:pPr>
            <w:r w:rsidRPr="000B2935">
              <w:rPr>
                <w:rFonts w:asciiTheme="majorHAnsi" w:hAnsiTheme="majorHAnsi"/>
              </w:rPr>
              <w:t>24.3</w:t>
            </w:r>
          </w:p>
        </w:tc>
        <w:tc>
          <w:tcPr>
            <w:tcW w:w="7614" w:type="dxa"/>
            <w:hideMark/>
          </w:tcPr>
          <w:p w14:paraId="4EB7D17A" w14:textId="77777777" w:rsidR="000B2935" w:rsidRPr="000B2935" w:rsidRDefault="000B2935" w:rsidP="00D533A5">
            <w:pPr>
              <w:contextualSpacing/>
              <w:rPr>
                <w:rFonts w:asciiTheme="majorHAnsi" w:hAnsiTheme="majorHAnsi"/>
              </w:rPr>
            </w:pPr>
            <w:r w:rsidRPr="000B2935">
              <w:rPr>
                <w:rFonts w:asciiTheme="majorHAnsi" w:hAnsiTheme="majorHAnsi"/>
              </w:rPr>
              <w:t>The financial proposals in the second envelope of all the bidders shall be read for record purposes.  The first and second envelopes shall not be returned to the bidders.</w:t>
            </w:r>
          </w:p>
        </w:tc>
      </w:tr>
      <w:tr w:rsidR="000B2935" w:rsidRPr="000B2935" w14:paraId="4E4ACA46" w14:textId="77777777" w:rsidTr="00D533A5">
        <w:trPr>
          <w:trHeight w:val="395"/>
        </w:trPr>
        <w:tc>
          <w:tcPr>
            <w:tcW w:w="1645" w:type="dxa"/>
            <w:hideMark/>
          </w:tcPr>
          <w:p w14:paraId="06C96CAD" w14:textId="77777777" w:rsidR="000B2935" w:rsidRPr="000B2935" w:rsidRDefault="000B2935" w:rsidP="00D533A5">
            <w:pPr>
              <w:widowControl w:val="0"/>
              <w:rPr>
                <w:rFonts w:asciiTheme="majorHAnsi" w:hAnsiTheme="majorHAnsi"/>
              </w:rPr>
            </w:pPr>
            <w:r w:rsidRPr="000B2935">
              <w:rPr>
                <w:rFonts w:asciiTheme="majorHAnsi" w:hAnsiTheme="majorHAnsi"/>
              </w:rPr>
              <w:t>27.4</w:t>
            </w:r>
          </w:p>
        </w:tc>
        <w:tc>
          <w:tcPr>
            <w:tcW w:w="7614" w:type="dxa"/>
            <w:hideMark/>
          </w:tcPr>
          <w:p w14:paraId="785ACBD6" w14:textId="77777777" w:rsidR="000B2935" w:rsidRPr="000B2935" w:rsidRDefault="000B2935" w:rsidP="00D533A5">
            <w:pPr>
              <w:rPr>
                <w:rFonts w:asciiTheme="majorHAnsi" w:hAnsiTheme="majorHAnsi"/>
              </w:rPr>
            </w:pPr>
            <w:r w:rsidRPr="000B2935">
              <w:rPr>
                <w:rFonts w:asciiTheme="majorHAnsi" w:hAnsiTheme="majorHAnsi"/>
              </w:rPr>
              <w:t xml:space="preserve"> No financial ceiling</w:t>
            </w:r>
          </w:p>
        </w:tc>
      </w:tr>
      <w:tr w:rsidR="000B2935" w:rsidRPr="000B2935" w14:paraId="175B5211" w14:textId="77777777" w:rsidTr="00D533A5">
        <w:tc>
          <w:tcPr>
            <w:tcW w:w="1645" w:type="dxa"/>
            <w:hideMark/>
          </w:tcPr>
          <w:p w14:paraId="263ED13F" w14:textId="77777777" w:rsidR="000B2935" w:rsidRPr="000B2935" w:rsidRDefault="000B2935" w:rsidP="00D533A5">
            <w:pPr>
              <w:widowControl w:val="0"/>
              <w:rPr>
                <w:rFonts w:asciiTheme="majorHAnsi" w:hAnsiTheme="majorHAnsi"/>
              </w:rPr>
            </w:pPr>
            <w:r w:rsidRPr="000B2935">
              <w:rPr>
                <w:rFonts w:asciiTheme="majorHAnsi" w:hAnsiTheme="majorHAnsi"/>
              </w:rPr>
              <w:t>28.2</w:t>
            </w:r>
          </w:p>
        </w:tc>
        <w:tc>
          <w:tcPr>
            <w:tcW w:w="7614" w:type="dxa"/>
            <w:hideMark/>
          </w:tcPr>
          <w:p w14:paraId="52EE345A" w14:textId="77777777" w:rsidR="000B2935" w:rsidRPr="000B2935" w:rsidRDefault="000B2935" w:rsidP="00D533A5">
            <w:pPr>
              <w:rPr>
                <w:rFonts w:asciiTheme="majorHAnsi" w:hAnsiTheme="majorHAnsi"/>
              </w:rPr>
            </w:pPr>
            <w:r w:rsidRPr="000B2935">
              <w:rPr>
                <w:rFonts w:asciiTheme="majorHAnsi" w:hAnsiTheme="majorHAnsi"/>
              </w:rPr>
              <w:t>None</w:t>
            </w:r>
          </w:p>
        </w:tc>
      </w:tr>
      <w:tr w:rsidR="000B2935" w:rsidRPr="000B2935" w14:paraId="4EF183F5" w14:textId="77777777" w:rsidTr="00D533A5">
        <w:trPr>
          <w:trHeight w:val="602"/>
        </w:trPr>
        <w:tc>
          <w:tcPr>
            <w:tcW w:w="1645" w:type="dxa"/>
            <w:hideMark/>
          </w:tcPr>
          <w:p w14:paraId="256802D6" w14:textId="77777777" w:rsidR="000B2935" w:rsidRPr="000B2935" w:rsidRDefault="000B2935" w:rsidP="00D533A5">
            <w:pPr>
              <w:widowControl w:val="0"/>
              <w:rPr>
                <w:rFonts w:asciiTheme="majorHAnsi" w:hAnsiTheme="majorHAnsi"/>
              </w:rPr>
            </w:pPr>
            <w:r w:rsidRPr="000B2935">
              <w:rPr>
                <w:rFonts w:asciiTheme="majorHAnsi" w:hAnsiTheme="majorHAnsi"/>
              </w:rPr>
              <w:t>31.4(f)</w:t>
            </w:r>
          </w:p>
        </w:tc>
        <w:tc>
          <w:tcPr>
            <w:tcW w:w="7614" w:type="dxa"/>
            <w:hideMark/>
          </w:tcPr>
          <w:p w14:paraId="2241891C" w14:textId="77777777" w:rsidR="000B2935" w:rsidRPr="000B2935" w:rsidRDefault="000B2935" w:rsidP="00D533A5">
            <w:pPr>
              <w:spacing w:after="120"/>
              <w:rPr>
                <w:rFonts w:asciiTheme="majorHAnsi" w:hAnsiTheme="majorHAnsi"/>
              </w:rPr>
            </w:pPr>
            <w:r w:rsidRPr="000B2935">
              <w:rPr>
                <w:rFonts w:asciiTheme="majorHAnsi" w:hAnsiTheme="majorHAnsi"/>
              </w:rPr>
              <w:t>The other document required are:</w:t>
            </w:r>
          </w:p>
          <w:p w14:paraId="4735C7F2" w14:textId="77777777" w:rsidR="000B2935" w:rsidRPr="000B2935" w:rsidRDefault="000B2935" w:rsidP="002338D0">
            <w:pPr>
              <w:numPr>
                <w:ilvl w:val="0"/>
                <w:numId w:val="16"/>
              </w:numPr>
              <w:overflowPunct w:val="0"/>
              <w:autoSpaceDE w:val="0"/>
              <w:autoSpaceDN w:val="0"/>
              <w:adjustRightInd w:val="0"/>
              <w:spacing w:after="60" w:line="240" w:lineRule="atLeast"/>
              <w:jc w:val="both"/>
              <w:textAlignment w:val="baseline"/>
              <w:rPr>
                <w:rFonts w:asciiTheme="majorHAnsi" w:hAnsiTheme="majorHAnsi"/>
              </w:rPr>
            </w:pPr>
            <w:r w:rsidRPr="000B2935">
              <w:rPr>
                <w:rFonts w:asciiTheme="majorHAnsi" w:hAnsiTheme="majorHAnsi"/>
              </w:rPr>
              <w:t xml:space="preserve">Construction schedule </w:t>
            </w:r>
          </w:p>
          <w:p w14:paraId="75446168" w14:textId="77777777" w:rsidR="000B2935" w:rsidRPr="000B2935" w:rsidRDefault="000B2935" w:rsidP="002338D0">
            <w:pPr>
              <w:numPr>
                <w:ilvl w:val="0"/>
                <w:numId w:val="16"/>
              </w:numPr>
              <w:overflowPunct w:val="0"/>
              <w:autoSpaceDE w:val="0"/>
              <w:autoSpaceDN w:val="0"/>
              <w:adjustRightInd w:val="0"/>
              <w:spacing w:after="60" w:line="240" w:lineRule="atLeast"/>
              <w:jc w:val="both"/>
              <w:textAlignment w:val="baseline"/>
              <w:rPr>
                <w:rFonts w:asciiTheme="majorHAnsi" w:hAnsiTheme="majorHAnsi"/>
              </w:rPr>
            </w:pPr>
            <w:r w:rsidRPr="000B2935">
              <w:rPr>
                <w:rFonts w:asciiTheme="majorHAnsi" w:hAnsiTheme="majorHAnsi"/>
              </w:rPr>
              <w:t>S-Curve</w:t>
            </w:r>
          </w:p>
          <w:p w14:paraId="5B59D275" w14:textId="77777777" w:rsidR="000B2935" w:rsidRPr="000B2935" w:rsidRDefault="000B2935" w:rsidP="002338D0">
            <w:pPr>
              <w:numPr>
                <w:ilvl w:val="0"/>
                <w:numId w:val="16"/>
              </w:numPr>
              <w:overflowPunct w:val="0"/>
              <w:autoSpaceDE w:val="0"/>
              <w:autoSpaceDN w:val="0"/>
              <w:adjustRightInd w:val="0"/>
              <w:spacing w:after="60" w:line="240" w:lineRule="atLeast"/>
              <w:jc w:val="both"/>
              <w:textAlignment w:val="baseline"/>
              <w:rPr>
                <w:rFonts w:asciiTheme="majorHAnsi" w:hAnsiTheme="majorHAnsi"/>
              </w:rPr>
            </w:pPr>
            <w:r w:rsidRPr="000B2935">
              <w:rPr>
                <w:rFonts w:asciiTheme="majorHAnsi" w:hAnsiTheme="majorHAnsi"/>
              </w:rPr>
              <w:t>Manpower schedule</w:t>
            </w:r>
          </w:p>
          <w:p w14:paraId="1FEBC020" w14:textId="77777777" w:rsidR="000B2935" w:rsidRPr="000B2935" w:rsidRDefault="000B2935" w:rsidP="002338D0">
            <w:pPr>
              <w:numPr>
                <w:ilvl w:val="0"/>
                <w:numId w:val="16"/>
              </w:numPr>
              <w:overflowPunct w:val="0"/>
              <w:autoSpaceDE w:val="0"/>
              <w:autoSpaceDN w:val="0"/>
              <w:adjustRightInd w:val="0"/>
              <w:spacing w:after="60" w:line="240" w:lineRule="atLeast"/>
              <w:jc w:val="both"/>
              <w:textAlignment w:val="baseline"/>
              <w:rPr>
                <w:rFonts w:asciiTheme="majorHAnsi" w:hAnsiTheme="majorHAnsi"/>
              </w:rPr>
            </w:pPr>
            <w:r w:rsidRPr="000B2935">
              <w:rPr>
                <w:rFonts w:asciiTheme="majorHAnsi" w:hAnsiTheme="majorHAnsi"/>
              </w:rPr>
              <w:t>Construction methods</w:t>
            </w:r>
          </w:p>
          <w:p w14:paraId="32365B80" w14:textId="77777777" w:rsidR="000B2935" w:rsidRPr="000B2935" w:rsidRDefault="000B2935" w:rsidP="002338D0">
            <w:pPr>
              <w:numPr>
                <w:ilvl w:val="0"/>
                <w:numId w:val="16"/>
              </w:numPr>
              <w:overflowPunct w:val="0"/>
              <w:autoSpaceDE w:val="0"/>
              <w:autoSpaceDN w:val="0"/>
              <w:adjustRightInd w:val="0"/>
              <w:spacing w:after="60" w:line="240" w:lineRule="atLeast"/>
              <w:jc w:val="both"/>
              <w:textAlignment w:val="baseline"/>
              <w:rPr>
                <w:rFonts w:asciiTheme="majorHAnsi" w:hAnsiTheme="majorHAnsi"/>
              </w:rPr>
            </w:pPr>
            <w:r w:rsidRPr="000B2935">
              <w:rPr>
                <w:rFonts w:asciiTheme="majorHAnsi" w:hAnsiTheme="majorHAnsi"/>
              </w:rPr>
              <w:t>Equipment Utilization schedule</w:t>
            </w:r>
          </w:p>
          <w:p w14:paraId="6A61091A" w14:textId="77777777" w:rsidR="000B2935" w:rsidRPr="000B2935" w:rsidRDefault="000B2935" w:rsidP="002338D0">
            <w:pPr>
              <w:numPr>
                <w:ilvl w:val="0"/>
                <w:numId w:val="16"/>
              </w:numPr>
              <w:overflowPunct w:val="0"/>
              <w:autoSpaceDE w:val="0"/>
              <w:autoSpaceDN w:val="0"/>
              <w:adjustRightInd w:val="0"/>
              <w:spacing w:after="60" w:line="240" w:lineRule="atLeast"/>
              <w:jc w:val="both"/>
              <w:textAlignment w:val="baseline"/>
              <w:rPr>
                <w:rFonts w:asciiTheme="majorHAnsi" w:hAnsiTheme="majorHAnsi"/>
              </w:rPr>
            </w:pPr>
            <w:r w:rsidRPr="000B2935">
              <w:rPr>
                <w:rFonts w:asciiTheme="majorHAnsi" w:hAnsiTheme="majorHAnsi"/>
              </w:rPr>
              <w:t>Construction Safety and Health program approved by the Department of Labor and Employment; and</w:t>
            </w:r>
          </w:p>
          <w:p w14:paraId="27A70EDA" w14:textId="77777777" w:rsidR="000B2935" w:rsidRPr="000B2935" w:rsidRDefault="000B2935" w:rsidP="002338D0">
            <w:pPr>
              <w:numPr>
                <w:ilvl w:val="0"/>
                <w:numId w:val="16"/>
              </w:numPr>
              <w:overflowPunct w:val="0"/>
              <w:autoSpaceDE w:val="0"/>
              <w:autoSpaceDN w:val="0"/>
              <w:adjustRightInd w:val="0"/>
              <w:spacing w:after="60" w:line="240" w:lineRule="atLeast"/>
              <w:jc w:val="both"/>
              <w:textAlignment w:val="baseline"/>
              <w:rPr>
                <w:rFonts w:asciiTheme="majorHAnsi" w:hAnsiTheme="majorHAnsi"/>
              </w:rPr>
            </w:pPr>
            <w:r w:rsidRPr="000B2935">
              <w:rPr>
                <w:rFonts w:asciiTheme="majorHAnsi" w:hAnsiTheme="majorHAnsi"/>
              </w:rPr>
              <w:t>PERT/CPM.</w:t>
            </w:r>
          </w:p>
        </w:tc>
      </w:tr>
    </w:tbl>
    <w:p w14:paraId="001B2AFF" w14:textId="77777777" w:rsidR="00B36345" w:rsidRDefault="00B36345" w:rsidP="00825817">
      <w:pPr>
        <w:widowControl w:val="0"/>
        <w:tabs>
          <w:tab w:val="left" w:pos="2694"/>
        </w:tabs>
        <w:autoSpaceDE w:val="0"/>
        <w:autoSpaceDN w:val="0"/>
        <w:adjustRightInd w:val="0"/>
        <w:spacing w:line="276" w:lineRule="auto"/>
        <w:ind w:left="630" w:hanging="630"/>
        <w:jc w:val="both"/>
        <w:rPr>
          <w:rFonts w:asciiTheme="majorHAnsi" w:hAnsiTheme="majorHAnsi" w:cs="Times New Roman"/>
        </w:rPr>
      </w:pPr>
    </w:p>
    <w:p w14:paraId="2D4D35C8" w14:textId="77777777" w:rsidR="00B36345" w:rsidRDefault="00B36345" w:rsidP="00825817">
      <w:pPr>
        <w:widowControl w:val="0"/>
        <w:tabs>
          <w:tab w:val="left" w:pos="2694"/>
        </w:tabs>
        <w:autoSpaceDE w:val="0"/>
        <w:autoSpaceDN w:val="0"/>
        <w:adjustRightInd w:val="0"/>
        <w:spacing w:line="276" w:lineRule="auto"/>
        <w:ind w:left="630" w:hanging="630"/>
        <w:jc w:val="both"/>
        <w:rPr>
          <w:rFonts w:asciiTheme="majorHAnsi" w:hAnsiTheme="majorHAnsi" w:cs="Times New Roman"/>
        </w:rPr>
      </w:pPr>
    </w:p>
    <w:p w14:paraId="0614F587" w14:textId="77777777" w:rsidR="00B36345" w:rsidRDefault="00B36345" w:rsidP="00825817">
      <w:pPr>
        <w:widowControl w:val="0"/>
        <w:tabs>
          <w:tab w:val="left" w:pos="2694"/>
        </w:tabs>
        <w:autoSpaceDE w:val="0"/>
        <w:autoSpaceDN w:val="0"/>
        <w:adjustRightInd w:val="0"/>
        <w:spacing w:line="276" w:lineRule="auto"/>
        <w:ind w:left="630" w:hanging="630"/>
        <w:jc w:val="both"/>
        <w:rPr>
          <w:rFonts w:asciiTheme="majorHAnsi" w:hAnsiTheme="majorHAnsi" w:cs="Times New Roman"/>
        </w:rPr>
      </w:pPr>
    </w:p>
    <w:p w14:paraId="6D1C02EC" w14:textId="77777777" w:rsidR="00B36345" w:rsidRDefault="00B36345" w:rsidP="00825817">
      <w:pPr>
        <w:widowControl w:val="0"/>
        <w:tabs>
          <w:tab w:val="left" w:pos="2694"/>
        </w:tabs>
        <w:autoSpaceDE w:val="0"/>
        <w:autoSpaceDN w:val="0"/>
        <w:adjustRightInd w:val="0"/>
        <w:spacing w:line="276" w:lineRule="auto"/>
        <w:ind w:left="630" w:hanging="630"/>
        <w:jc w:val="both"/>
        <w:rPr>
          <w:rFonts w:asciiTheme="majorHAnsi" w:hAnsiTheme="majorHAnsi" w:cs="Times New Roman"/>
        </w:rPr>
      </w:pPr>
    </w:p>
    <w:p w14:paraId="66A9117E" w14:textId="77777777" w:rsidR="00B36345" w:rsidRDefault="00B36345" w:rsidP="00825817">
      <w:pPr>
        <w:widowControl w:val="0"/>
        <w:tabs>
          <w:tab w:val="left" w:pos="2694"/>
        </w:tabs>
        <w:autoSpaceDE w:val="0"/>
        <w:autoSpaceDN w:val="0"/>
        <w:adjustRightInd w:val="0"/>
        <w:spacing w:line="276" w:lineRule="auto"/>
        <w:ind w:left="630" w:hanging="630"/>
        <w:jc w:val="both"/>
        <w:rPr>
          <w:rFonts w:asciiTheme="majorHAnsi" w:hAnsiTheme="majorHAnsi" w:cs="Times New Roman"/>
        </w:rPr>
      </w:pPr>
    </w:p>
    <w:p w14:paraId="7F10EF0E" w14:textId="77777777" w:rsidR="00B36345" w:rsidRDefault="00B36345" w:rsidP="00825817">
      <w:pPr>
        <w:widowControl w:val="0"/>
        <w:tabs>
          <w:tab w:val="left" w:pos="2694"/>
        </w:tabs>
        <w:autoSpaceDE w:val="0"/>
        <w:autoSpaceDN w:val="0"/>
        <w:adjustRightInd w:val="0"/>
        <w:spacing w:line="276" w:lineRule="auto"/>
        <w:ind w:left="630" w:hanging="630"/>
        <w:jc w:val="both"/>
        <w:rPr>
          <w:rFonts w:asciiTheme="majorHAnsi" w:hAnsiTheme="majorHAnsi" w:cs="Times New Roman"/>
        </w:rPr>
      </w:pPr>
    </w:p>
    <w:p w14:paraId="6BCB93C3" w14:textId="6A54742A" w:rsidR="000B2935" w:rsidRDefault="00825817" w:rsidP="00825817">
      <w:pPr>
        <w:widowControl w:val="0"/>
        <w:tabs>
          <w:tab w:val="left" w:pos="2694"/>
        </w:tabs>
        <w:autoSpaceDE w:val="0"/>
        <w:autoSpaceDN w:val="0"/>
        <w:adjustRightInd w:val="0"/>
        <w:spacing w:line="276" w:lineRule="auto"/>
        <w:ind w:left="630" w:hanging="63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p>
    <w:p w14:paraId="2B678AE4" w14:textId="77777777" w:rsidR="00825817" w:rsidRDefault="00825817" w:rsidP="00825817">
      <w:pPr>
        <w:widowControl w:val="0"/>
        <w:tabs>
          <w:tab w:val="left" w:pos="2694"/>
        </w:tabs>
        <w:autoSpaceDE w:val="0"/>
        <w:autoSpaceDN w:val="0"/>
        <w:adjustRightInd w:val="0"/>
        <w:spacing w:line="276" w:lineRule="auto"/>
        <w:ind w:left="630" w:hanging="630"/>
        <w:jc w:val="both"/>
        <w:rPr>
          <w:rFonts w:asciiTheme="majorHAnsi" w:hAnsiTheme="majorHAnsi" w:cs="Times New Roman"/>
        </w:rPr>
      </w:pPr>
    </w:p>
    <w:p w14:paraId="3553E34D" w14:textId="77777777" w:rsidR="000B2935" w:rsidRPr="000B2935" w:rsidRDefault="000B2935" w:rsidP="000B2935">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32"/>
          <w:szCs w:val="32"/>
        </w:rPr>
      </w:pPr>
      <w:r w:rsidRPr="000B2935">
        <w:rPr>
          <w:rFonts w:asciiTheme="majorHAnsi" w:hAnsiTheme="majorHAnsi" w:cs="Times New Roman"/>
          <w:b/>
          <w:i/>
          <w:sz w:val="32"/>
          <w:szCs w:val="32"/>
        </w:rPr>
        <w:t>Section IV. General Conditions of Contract</w:t>
      </w:r>
    </w:p>
    <w:p w14:paraId="7DD09925" w14:textId="77777777" w:rsidR="00D533A5" w:rsidRDefault="00D533A5" w:rsidP="000B2935">
      <w:pPr>
        <w:widowControl w:val="0"/>
        <w:tabs>
          <w:tab w:val="left" w:pos="630"/>
        </w:tabs>
        <w:autoSpaceDE w:val="0"/>
        <w:autoSpaceDN w:val="0"/>
        <w:adjustRightInd w:val="0"/>
        <w:spacing w:line="276" w:lineRule="auto"/>
        <w:ind w:left="630" w:hanging="630"/>
        <w:jc w:val="center"/>
        <w:rPr>
          <w:rFonts w:asciiTheme="majorHAnsi" w:hAnsiTheme="majorHAnsi" w:cs="Times New Roman"/>
          <w:b/>
          <w:sz w:val="32"/>
          <w:szCs w:val="32"/>
        </w:rPr>
      </w:pPr>
    </w:p>
    <w:p w14:paraId="6E43DAC6" w14:textId="77777777" w:rsidR="000B2935" w:rsidRPr="000B2935" w:rsidRDefault="000B2935" w:rsidP="000B2935">
      <w:pPr>
        <w:widowControl w:val="0"/>
        <w:tabs>
          <w:tab w:val="left" w:pos="630"/>
        </w:tabs>
        <w:autoSpaceDE w:val="0"/>
        <w:autoSpaceDN w:val="0"/>
        <w:adjustRightInd w:val="0"/>
        <w:spacing w:line="276" w:lineRule="auto"/>
        <w:ind w:left="630" w:hanging="630"/>
        <w:jc w:val="center"/>
        <w:rPr>
          <w:rFonts w:asciiTheme="majorHAnsi" w:hAnsiTheme="majorHAnsi" w:cs="Times New Roman"/>
        </w:rPr>
      </w:pPr>
      <w:r w:rsidRPr="000B2935">
        <w:rPr>
          <w:rFonts w:asciiTheme="majorHAnsi" w:hAnsiTheme="majorHAnsi" w:cs="Times New Roman"/>
          <w:b/>
          <w:sz w:val="32"/>
          <w:szCs w:val="32"/>
        </w:rPr>
        <w:t>TABLE OF CONTENTS</w:t>
      </w:r>
    </w:p>
    <w:p w14:paraId="3C2CBF4D" w14:textId="77777777"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BB3B548" w14:textId="44FCA36C"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w:t>
      </w:r>
      <w:r w:rsidRPr="000B2935">
        <w:rPr>
          <w:rFonts w:asciiTheme="majorHAnsi" w:hAnsiTheme="majorHAnsi" w:cs="Times New Roman"/>
        </w:rPr>
        <w:tab/>
        <w:t>DEFINITIONS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42</w:t>
      </w:r>
    </w:p>
    <w:p w14:paraId="583E497F" w14:textId="2B162CF8"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w:t>
      </w:r>
      <w:r w:rsidRPr="000B2935">
        <w:rPr>
          <w:rFonts w:asciiTheme="majorHAnsi" w:hAnsiTheme="majorHAnsi" w:cs="Times New Roman"/>
        </w:rPr>
        <w:tab/>
        <w:t>INTERPRETATION</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44</w:t>
      </w:r>
    </w:p>
    <w:p w14:paraId="68966BC5" w14:textId="0CC7EB8E"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w:t>
      </w:r>
      <w:r w:rsidRPr="000B2935">
        <w:rPr>
          <w:rFonts w:asciiTheme="majorHAnsi" w:hAnsiTheme="majorHAnsi" w:cs="Times New Roman"/>
        </w:rPr>
        <w:tab/>
        <w:t>GOVERNING LANGUAGE AND LAW</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45</w:t>
      </w:r>
    </w:p>
    <w:p w14:paraId="6DB14E36" w14:textId="6CA468AC"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w:t>
      </w:r>
      <w:r w:rsidRPr="000B2935">
        <w:rPr>
          <w:rFonts w:asciiTheme="majorHAnsi" w:hAnsiTheme="majorHAnsi" w:cs="Times New Roman"/>
        </w:rPr>
        <w:tab/>
        <w:t>COMMUNICATIONS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45</w:t>
      </w:r>
    </w:p>
    <w:p w14:paraId="4612722A" w14:textId="7A507043"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5.</w:t>
      </w:r>
      <w:r w:rsidRPr="000B2935">
        <w:rPr>
          <w:rFonts w:asciiTheme="majorHAnsi" w:hAnsiTheme="majorHAnsi" w:cs="Times New Roman"/>
        </w:rPr>
        <w:tab/>
        <w:t>POSSESSION OF SITE</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45</w:t>
      </w:r>
    </w:p>
    <w:p w14:paraId="4CB29B89" w14:textId="7AEFBC30"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6.</w:t>
      </w:r>
      <w:r w:rsidRPr="000B2935">
        <w:rPr>
          <w:rFonts w:asciiTheme="majorHAnsi" w:hAnsiTheme="majorHAnsi" w:cs="Times New Roman"/>
        </w:rPr>
        <w:tab/>
        <w:t>THE CONTRACTOR’S OBLIGATIONS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46</w:t>
      </w:r>
    </w:p>
    <w:p w14:paraId="7B05AE48" w14:textId="5A137565"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7.</w:t>
      </w:r>
      <w:r w:rsidRPr="000B2935">
        <w:rPr>
          <w:rFonts w:asciiTheme="majorHAnsi" w:hAnsiTheme="majorHAnsi" w:cs="Times New Roman"/>
        </w:rPr>
        <w:tab/>
        <w:t>PERFORMANCE SECURITY</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47</w:t>
      </w:r>
    </w:p>
    <w:p w14:paraId="23FC065B" w14:textId="378B9C8D"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8.</w:t>
      </w:r>
      <w:r w:rsidRPr="000B2935">
        <w:rPr>
          <w:rFonts w:asciiTheme="majorHAnsi" w:hAnsiTheme="majorHAnsi" w:cs="Times New Roman"/>
        </w:rPr>
        <w:tab/>
        <w:t>SUBCONTRACTING</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48</w:t>
      </w:r>
    </w:p>
    <w:p w14:paraId="168C90D3" w14:textId="0201A68B"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9.</w:t>
      </w:r>
      <w:r w:rsidRPr="000B2935">
        <w:rPr>
          <w:rFonts w:asciiTheme="majorHAnsi" w:hAnsiTheme="majorHAnsi" w:cs="Times New Roman"/>
        </w:rPr>
        <w:tab/>
        <w:t>LIQUIDATED DAMAGES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48</w:t>
      </w:r>
    </w:p>
    <w:p w14:paraId="299CB83C" w14:textId="145EC365"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10.</w:t>
      </w:r>
      <w:r w:rsidRPr="000B2935">
        <w:rPr>
          <w:rFonts w:asciiTheme="majorHAnsi" w:hAnsiTheme="majorHAnsi" w:cs="Times New Roman"/>
        </w:rPr>
        <w:tab/>
        <w:t>SITE INVESTIGATION REPORTS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48</w:t>
      </w:r>
    </w:p>
    <w:p w14:paraId="7C549781" w14:textId="127AA335"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11.</w:t>
      </w:r>
      <w:r w:rsidRPr="000B2935">
        <w:rPr>
          <w:rFonts w:asciiTheme="majorHAnsi" w:hAnsiTheme="majorHAnsi" w:cs="Times New Roman"/>
        </w:rPr>
        <w:tab/>
        <w:t>THE PROCURING ENTITY, LICENSES AND PERMITS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48</w:t>
      </w:r>
    </w:p>
    <w:p w14:paraId="54453B87" w14:textId="05D3E480"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12.</w:t>
      </w:r>
      <w:r w:rsidRPr="000B2935">
        <w:rPr>
          <w:rFonts w:asciiTheme="majorHAnsi" w:hAnsiTheme="majorHAnsi" w:cs="Times New Roman"/>
        </w:rPr>
        <w:tab/>
        <w:t>CONTRACTOR’S RISK AND WARRANTY SECURITY</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49</w:t>
      </w:r>
    </w:p>
    <w:p w14:paraId="7F099A0F" w14:textId="2CF1B77A"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13.</w:t>
      </w:r>
      <w:r w:rsidRPr="000B2935">
        <w:rPr>
          <w:rFonts w:asciiTheme="majorHAnsi" w:hAnsiTheme="majorHAnsi" w:cs="Times New Roman"/>
        </w:rPr>
        <w:tab/>
        <w:t>LIABILITY OF THE CONTRACTOR</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51</w:t>
      </w:r>
    </w:p>
    <w:p w14:paraId="2E68207F" w14:textId="501886E8"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14.</w:t>
      </w:r>
      <w:r w:rsidRPr="000B2935">
        <w:rPr>
          <w:rFonts w:asciiTheme="majorHAnsi" w:hAnsiTheme="majorHAnsi" w:cs="Times New Roman"/>
        </w:rPr>
        <w:tab/>
        <w:t>PROCURING ENTITY’S RISK</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51</w:t>
      </w:r>
    </w:p>
    <w:p w14:paraId="6BB3631A" w14:textId="57FC45FA"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15.</w:t>
      </w:r>
      <w:r w:rsidRPr="000B2935">
        <w:rPr>
          <w:rFonts w:asciiTheme="majorHAnsi" w:hAnsiTheme="majorHAnsi" w:cs="Times New Roman"/>
        </w:rPr>
        <w:tab/>
        <w:t>INSURANCE</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51</w:t>
      </w:r>
    </w:p>
    <w:p w14:paraId="5BEDDAC6" w14:textId="04155D8B"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16.</w:t>
      </w:r>
      <w:r w:rsidRPr="000B2935">
        <w:rPr>
          <w:rFonts w:asciiTheme="majorHAnsi" w:hAnsiTheme="majorHAnsi" w:cs="Times New Roman"/>
        </w:rPr>
        <w:tab/>
        <w:t>TERMINATION FOR DEFAULT OF CONTRACTOR</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53</w:t>
      </w:r>
    </w:p>
    <w:p w14:paraId="4EEEC15C" w14:textId="4CAE3F94"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17.</w:t>
      </w:r>
      <w:r w:rsidRPr="000B2935">
        <w:rPr>
          <w:rFonts w:asciiTheme="majorHAnsi" w:hAnsiTheme="majorHAnsi" w:cs="Times New Roman"/>
        </w:rPr>
        <w:tab/>
        <w:t>TERMINATION FOR DEFAULT OF PROCURING ENTITY</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53</w:t>
      </w:r>
    </w:p>
    <w:p w14:paraId="387CC1AF" w14:textId="42B2492E"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18.</w:t>
      </w:r>
      <w:r w:rsidRPr="000B2935">
        <w:rPr>
          <w:rFonts w:asciiTheme="majorHAnsi" w:hAnsiTheme="majorHAnsi" w:cs="Times New Roman"/>
        </w:rPr>
        <w:tab/>
        <w:t>TERMINATION FOR OTHER CAUSES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54</w:t>
      </w:r>
    </w:p>
    <w:p w14:paraId="251F398E" w14:textId="53C9F0BF"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19.</w:t>
      </w:r>
      <w:r w:rsidRPr="000B2935">
        <w:rPr>
          <w:rFonts w:asciiTheme="majorHAnsi" w:hAnsiTheme="majorHAnsi" w:cs="Times New Roman"/>
        </w:rPr>
        <w:tab/>
        <w:t>PROCEDURES FOR TERMINATION OF CONTRACTS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55</w:t>
      </w:r>
    </w:p>
    <w:p w14:paraId="39EFD467" w14:textId="0525C361"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20.</w:t>
      </w:r>
      <w:r w:rsidRPr="000B2935">
        <w:rPr>
          <w:rFonts w:asciiTheme="majorHAnsi" w:hAnsiTheme="majorHAnsi" w:cs="Times New Roman"/>
        </w:rPr>
        <w:tab/>
        <w:t>FORCE MAJEURE, RELEASE FROM PERFORMANCE</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58</w:t>
      </w:r>
    </w:p>
    <w:p w14:paraId="40B448C3" w14:textId="14C51A9C"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21.</w:t>
      </w:r>
      <w:r w:rsidRPr="000B2935">
        <w:rPr>
          <w:rFonts w:asciiTheme="majorHAnsi" w:hAnsiTheme="majorHAnsi" w:cs="Times New Roman"/>
        </w:rPr>
        <w:tab/>
        <w:t>RESOLUTION OF DISPUTES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58</w:t>
      </w:r>
    </w:p>
    <w:p w14:paraId="5F583668" w14:textId="689A9941"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22.</w:t>
      </w:r>
      <w:r w:rsidRPr="000B2935">
        <w:rPr>
          <w:rFonts w:asciiTheme="majorHAnsi" w:hAnsiTheme="majorHAnsi" w:cs="Times New Roman"/>
        </w:rPr>
        <w:tab/>
        <w:t>SUSPENSION OF LOAN, CREDIT, GRANT, OR APPROPRIATION</w:t>
      </w:r>
      <w:r w:rsidRPr="000B2935">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59</w:t>
      </w:r>
    </w:p>
    <w:p w14:paraId="562C1E41" w14:textId="0DF63080"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23.</w:t>
      </w:r>
      <w:r w:rsidRPr="000B2935">
        <w:rPr>
          <w:rFonts w:asciiTheme="majorHAnsi" w:hAnsiTheme="majorHAnsi" w:cs="Times New Roman"/>
        </w:rPr>
        <w:tab/>
        <w:t>PROCURING ENTITY’S REPRESENTATIVE’S DECISIONS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59</w:t>
      </w:r>
    </w:p>
    <w:p w14:paraId="759181B8" w14:textId="152E5D88"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24.</w:t>
      </w:r>
      <w:r w:rsidRPr="000B2935">
        <w:rPr>
          <w:rFonts w:asciiTheme="majorHAnsi" w:hAnsiTheme="majorHAnsi" w:cs="Times New Roman"/>
        </w:rPr>
        <w:tab/>
        <w:t>APPROVAL OF DRAWINGS AND TEMPORARY WORKS BY THE PROCURING ENTITY’S REPRESENTATIVE</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127C86">
        <w:rPr>
          <w:rFonts w:asciiTheme="majorHAnsi" w:hAnsiTheme="majorHAnsi" w:cs="Times New Roman"/>
        </w:rPr>
        <w:tab/>
      </w:r>
      <w:r w:rsidRPr="000B2935">
        <w:rPr>
          <w:rFonts w:asciiTheme="majorHAnsi" w:hAnsiTheme="majorHAnsi" w:cs="Times New Roman"/>
        </w:rPr>
        <w:t>59</w:t>
      </w:r>
    </w:p>
    <w:p w14:paraId="6A2A7570" w14:textId="3C556E0C"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25.</w:t>
      </w:r>
      <w:r w:rsidRPr="000B2935">
        <w:rPr>
          <w:rFonts w:asciiTheme="majorHAnsi" w:hAnsiTheme="majorHAnsi" w:cs="Times New Roman"/>
        </w:rPr>
        <w:tab/>
        <w:t>ACCELERATION AND DELAYS ORDERED BY THE PROCURING ENTITY’S REPRESENTATIVE</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60</w:t>
      </w:r>
    </w:p>
    <w:p w14:paraId="79E844CB" w14:textId="346BA4D1"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26.</w:t>
      </w:r>
      <w:r w:rsidRPr="000B2935">
        <w:rPr>
          <w:rFonts w:asciiTheme="majorHAnsi" w:hAnsiTheme="majorHAnsi" w:cs="Times New Roman"/>
        </w:rPr>
        <w:tab/>
        <w:t>EXTENSION OF THE INTENDED COMPLETION DATE</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60</w:t>
      </w:r>
    </w:p>
    <w:p w14:paraId="5EA40A4B" w14:textId="209EB354"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27.</w:t>
      </w:r>
      <w:r w:rsidRPr="000B2935">
        <w:rPr>
          <w:rFonts w:asciiTheme="majorHAnsi" w:hAnsiTheme="majorHAnsi" w:cs="Times New Roman"/>
        </w:rPr>
        <w:tab/>
        <w:t>RIGHT TO VARY</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60</w:t>
      </w:r>
    </w:p>
    <w:p w14:paraId="562BC479" w14:textId="03526959"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28.</w:t>
      </w:r>
      <w:r w:rsidRPr="000B2935">
        <w:rPr>
          <w:rFonts w:asciiTheme="majorHAnsi" w:hAnsiTheme="majorHAnsi" w:cs="Times New Roman"/>
        </w:rPr>
        <w:tab/>
        <w:t>CONTRACTORS RIGHT TO CLAIM</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61</w:t>
      </w:r>
    </w:p>
    <w:p w14:paraId="681D3F01" w14:textId="0BA027EB"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29.</w:t>
      </w:r>
      <w:r w:rsidRPr="000B2935">
        <w:rPr>
          <w:rFonts w:asciiTheme="majorHAnsi" w:hAnsiTheme="majorHAnsi" w:cs="Times New Roman"/>
        </w:rPr>
        <w:tab/>
        <w:t>DAYWORKS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61</w:t>
      </w:r>
    </w:p>
    <w:p w14:paraId="4506FC87" w14:textId="1A2818C6"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30.</w:t>
      </w:r>
      <w:r w:rsidRPr="000B2935">
        <w:rPr>
          <w:rFonts w:asciiTheme="majorHAnsi" w:hAnsiTheme="majorHAnsi" w:cs="Times New Roman"/>
        </w:rPr>
        <w:tab/>
        <w:t>EARLY WARNING</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61</w:t>
      </w:r>
    </w:p>
    <w:p w14:paraId="3812A7DA" w14:textId="0F4B2975"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31.</w:t>
      </w:r>
      <w:r w:rsidRPr="000B2935">
        <w:rPr>
          <w:rFonts w:asciiTheme="majorHAnsi" w:hAnsiTheme="majorHAnsi" w:cs="Times New Roman"/>
        </w:rPr>
        <w:tab/>
        <w:t>PROGRAM OF WORK</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61</w:t>
      </w:r>
    </w:p>
    <w:p w14:paraId="3EBE23BF" w14:textId="5182274F"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32.</w:t>
      </w:r>
      <w:r w:rsidRPr="000B2935">
        <w:rPr>
          <w:rFonts w:asciiTheme="majorHAnsi" w:hAnsiTheme="majorHAnsi" w:cs="Times New Roman"/>
        </w:rPr>
        <w:tab/>
        <w:t>MANAGEMENT CONFERENCES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62</w:t>
      </w:r>
    </w:p>
    <w:p w14:paraId="1F6E3027" w14:textId="092AF3EE"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33.</w:t>
      </w:r>
      <w:r w:rsidRPr="000B2935">
        <w:rPr>
          <w:rFonts w:asciiTheme="majorHAnsi" w:hAnsiTheme="majorHAnsi" w:cs="Times New Roman"/>
        </w:rPr>
        <w:tab/>
        <w:t>BILL OF QUANTITIES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62</w:t>
      </w:r>
    </w:p>
    <w:p w14:paraId="613A12DF" w14:textId="4FDCB4BF"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34.</w:t>
      </w:r>
      <w:r w:rsidRPr="000B2935">
        <w:rPr>
          <w:rFonts w:asciiTheme="majorHAnsi" w:hAnsiTheme="majorHAnsi" w:cs="Times New Roman"/>
        </w:rPr>
        <w:tab/>
        <w:t>INSTRUCTIONS, INSPECTIONS AND AUDITS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63</w:t>
      </w:r>
    </w:p>
    <w:p w14:paraId="0BF2D287" w14:textId="610EE192"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35.</w:t>
      </w:r>
      <w:r w:rsidRPr="000B2935">
        <w:rPr>
          <w:rFonts w:asciiTheme="majorHAnsi" w:hAnsiTheme="majorHAnsi" w:cs="Times New Roman"/>
        </w:rPr>
        <w:tab/>
        <w:t>IDENTIFYING DEFECTS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63</w:t>
      </w:r>
    </w:p>
    <w:p w14:paraId="7D832C87" w14:textId="12F0843F"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36.</w:t>
      </w:r>
      <w:r w:rsidRPr="000B2935">
        <w:rPr>
          <w:rFonts w:asciiTheme="majorHAnsi" w:hAnsiTheme="majorHAnsi" w:cs="Times New Roman"/>
        </w:rPr>
        <w:tab/>
        <w:t>COST OF REPAIRS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63</w:t>
      </w:r>
    </w:p>
    <w:p w14:paraId="2C502CAF" w14:textId="300E0F13"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37.</w:t>
      </w:r>
      <w:r w:rsidRPr="000B2935">
        <w:rPr>
          <w:rFonts w:asciiTheme="majorHAnsi" w:hAnsiTheme="majorHAnsi" w:cs="Times New Roman"/>
        </w:rPr>
        <w:tab/>
        <w:t>CORRECTION OF DEFECTS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63</w:t>
      </w:r>
    </w:p>
    <w:p w14:paraId="1ACEEFF2" w14:textId="2665097F"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38.</w:t>
      </w:r>
      <w:r w:rsidRPr="000B2935">
        <w:rPr>
          <w:rFonts w:asciiTheme="majorHAnsi" w:hAnsiTheme="majorHAnsi" w:cs="Times New Roman"/>
        </w:rPr>
        <w:tab/>
        <w:t>UNCORRECTED DEFECTS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64</w:t>
      </w:r>
    </w:p>
    <w:p w14:paraId="0FD7DD80" w14:textId="0D2A0C74"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39.</w:t>
      </w:r>
      <w:r w:rsidRPr="000B2935">
        <w:rPr>
          <w:rFonts w:asciiTheme="majorHAnsi" w:hAnsiTheme="majorHAnsi" w:cs="Times New Roman"/>
        </w:rPr>
        <w:tab/>
        <w:t>ADVANCE PAYMENT</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64</w:t>
      </w:r>
    </w:p>
    <w:p w14:paraId="67592F05" w14:textId="212C8447"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40.</w:t>
      </w:r>
      <w:r w:rsidRPr="000B2935">
        <w:rPr>
          <w:rFonts w:asciiTheme="majorHAnsi" w:hAnsiTheme="majorHAnsi" w:cs="Times New Roman"/>
        </w:rPr>
        <w:tab/>
        <w:t>PROGRESS PAYMENTS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64</w:t>
      </w:r>
    </w:p>
    <w:p w14:paraId="636DC382" w14:textId="43DB4BDE"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41.</w:t>
      </w:r>
      <w:r w:rsidRPr="000B2935">
        <w:rPr>
          <w:rFonts w:asciiTheme="majorHAnsi" w:hAnsiTheme="majorHAnsi" w:cs="Times New Roman"/>
        </w:rPr>
        <w:tab/>
        <w:t>PAYMENT CERTIFICATES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65</w:t>
      </w:r>
    </w:p>
    <w:p w14:paraId="04F23343" w14:textId="4EFA66B4"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42.</w:t>
      </w:r>
      <w:r w:rsidRPr="000B2935">
        <w:rPr>
          <w:rFonts w:asciiTheme="majorHAnsi" w:hAnsiTheme="majorHAnsi" w:cs="Times New Roman"/>
        </w:rPr>
        <w:tab/>
        <w:t>RETENTION</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66</w:t>
      </w:r>
    </w:p>
    <w:p w14:paraId="5AA54D6E" w14:textId="7742E62C"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43.</w:t>
      </w:r>
      <w:r w:rsidRPr="000B2935">
        <w:rPr>
          <w:rFonts w:asciiTheme="majorHAnsi" w:hAnsiTheme="majorHAnsi" w:cs="Times New Roman"/>
        </w:rPr>
        <w:tab/>
        <w:t>VARIATION ORDERS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66</w:t>
      </w:r>
    </w:p>
    <w:p w14:paraId="129868BA" w14:textId="5C851D92"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44.</w:t>
      </w:r>
      <w:r w:rsidRPr="000B2935">
        <w:rPr>
          <w:rFonts w:asciiTheme="majorHAnsi" w:hAnsiTheme="majorHAnsi" w:cs="Times New Roman"/>
        </w:rPr>
        <w:tab/>
        <w:t>CONTRACT COMPLETION</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68</w:t>
      </w:r>
    </w:p>
    <w:p w14:paraId="7BF67365" w14:textId="79CC3FFB"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45.</w:t>
      </w:r>
      <w:r w:rsidRPr="000B2935">
        <w:rPr>
          <w:rFonts w:asciiTheme="majorHAnsi" w:hAnsiTheme="majorHAnsi" w:cs="Times New Roman"/>
        </w:rPr>
        <w:tab/>
        <w:t>SUSPENSION OF WORK</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68</w:t>
      </w:r>
    </w:p>
    <w:p w14:paraId="38B5E300" w14:textId="2BBF6723"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46.</w:t>
      </w:r>
      <w:r w:rsidRPr="000B2935">
        <w:rPr>
          <w:rFonts w:asciiTheme="majorHAnsi" w:hAnsiTheme="majorHAnsi" w:cs="Times New Roman"/>
        </w:rPr>
        <w:tab/>
        <w:t>PAYMENT ON TERMINATION</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69</w:t>
      </w:r>
    </w:p>
    <w:p w14:paraId="34D253D6" w14:textId="68E4735E"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47.</w:t>
      </w:r>
      <w:r w:rsidRPr="000B2935">
        <w:rPr>
          <w:rFonts w:asciiTheme="majorHAnsi" w:hAnsiTheme="majorHAnsi" w:cs="Times New Roman"/>
        </w:rPr>
        <w:tab/>
        <w:t>EXTENSION OF CONTRACT TIME</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69</w:t>
      </w:r>
    </w:p>
    <w:p w14:paraId="03E7149C" w14:textId="1F2ACC32"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48.</w:t>
      </w:r>
      <w:r w:rsidRPr="000B2935">
        <w:rPr>
          <w:rFonts w:asciiTheme="majorHAnsi" w:hAnsiTheme="majorHAnsi" w:cs="Times New Roman"/>
        </w:rPr>
        <w:tab/>
        <w:t>PRICE ADJUSTMENT</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70</w:t>
      </w:r>
    </w:p>
    <w:p w14:paraId="530E4C4F" w14:textId="47E854FC"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49.</w:t>
      </w:r>
      <w:r w:rsidRPr="000B2935">
        <w:rPr>
          <w:rFonts w:asciiTheme="majorHAnsi" w:hAnsiTheme="majorHAnsi" w:cs="Times New Roman"/>
        </w:rPr>
        <w:tab/>
        <w:t>COMPLETION</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71</w:t>
      </w:r>
    </w:p>
    <w:p w14:paraId="66924FE8" w14:textId="37111194"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50.</w:t>
      </w:r>
      <w:r w:rsidRPr="000B2935">
        <w:rPr>
          <w:rFonts w:asciiTheme="majorHAnsi" w:hAnsiTheme="majorHAnsi" w:cs="Times New Roman"/>
        </w:rPr>
        <w:tab/>
        <w:t>TAKING OVER</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71</w:t>
      </w:r>
    </w:p>
    <w:p w14:paraId="161075FD" w14:textId="24DC1FED"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B2935">
        <w:rPr>
          <w:rFonts w:asciiTheme="majorHAnsi" w:hAnsiTheme="majorHAnsi" w:cs="Times New Roman"/>
        </w:rPr>
        <w:t>51.</w:t>
      </w:r>
      <w:r w:rsidRPr="000B2935">
        <w:rPr>
          <w:rFonts w:asciiTheme="majorHAnsi" w:hAnsiTheme="majorHAnsi" w:cs="Times New Roman"/>
        </w:rPr>
        <w:tab/>
        <w:t>OPERATING AND MAINTENANCE MANUALS</w:t>
      </w:r>
      <w:r w:rsidRPr="000B293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B2935">
        <w:rPr>
          <w:rFonts w:asciiTheme="majorHAnsi" w:hAnsiTheme="majorHAnsi" w:cs="Times New Roman"/>
        </w:rPr>
        <w:t>71</w:t>
      </w:r>
    </w:p>
    <w:p w14:paraId="108B244F" w14:textId="77777777" w:rsidR="000B2935" w:rsidRPr="000B2935" w:rsidRDefault="000B2935" w:rsidP="000B2935">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BF0A043"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941376E"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5F85200"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26E9814"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7CCF515"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CE2FAD9"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ABE36F7"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E4F7D4B"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A867EBD"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4B8DFFE"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375EA1D"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DA34861"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C1C9605"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FB3FD21"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702C77D"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0ABBA7C"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71E0A1A"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676663C"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73CB6A8"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F3820F9"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755D769"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335A0A5"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99867F8" w14:textId="77777777" w:rsidR="004E759B" w:rsidRPr="004E759B" w:rsidRDefault="004E759B" w:rsidP="002338D0">
      <w:pPr>
        <w:pStyle w:val="Heading3"/>
        <w:keepNext w:val="0"/>
        <w:keepLines w:val="0"/>
        <w:numPr>
          <w:ilvl w:val="1"/>
          <w:numId w:val="42"/>
        </w:numPr>
        <w:spacing w:before="240" w:after="240" w:line="240" w:lineRule="atLeast"/>
        <w:jc w:val="both"/>
        <w:rPr>
          <w:webHidden/>
          <w:color w:val="auto"/>
        </w:rPr>
      </w:pPr>
      <w:bookmarkStart w:id="1935" w:name="_Toc100571528"/>
      <w:bookmarkStart w:id="1936" w:name="_Toc101169540"/>
      <w:bookmarkStart w:id="1937" w:name="_Toc101545689"/>
      <w:bookmarkStart w:id="1938" w:name="_Toc101545858"/>
      <w:bookmarkStart w:id="1939" w:name="_Toc102300348"/>
      <w:bookmarkStart w:id="1940" w:name="_Toc102300579"/>
      <w:bookmarkStart w:id="1941" w:name="_Toc240079193"/>
      <w:bookmarkStart w:id="1942" w:name="_Toc240079609"/>
      <w:bookmarkStart w:id="1943" w:name="_Toc242866346"/>
      <w:bookmarkStart w:id="1944" w:name="_Toc355942786"/>
      <w:r w:rsidRPr="004E759B">
        <w:rPr>
          <w:color w:val="auto"/>
        </w:rPr>
        <w:t>Definitions</w:t>
      </w:r>
      <w:bookmarkEnd w:id="1935"/>
      <w:bookmarkEnd w:id="1936"/>
      <w:bookmarkEnd w:id="1937"/>
      <w:bookmarkEnd w:id="1938"/>
      <w:bookmarkEnd w:id="1939"/>
      <w:bookmarkEnd w:id="1940"/>
      <w:bookmarkEnd w:id="1941"/>
      <w:bookmarkEnd w:id="1942"/>
      <w:bookmarkEnd w:id="1943"/>
      <w:bookmarkEnd w:id="1944"/>
      <w:r w:rsidRPr="004E759B">
        <w:rPr>
          <w:webHidden/>
          <w:color w:val="auto"/>
        </w:rPr>
        <w:tab/>
      </w:r>
    </w:p>
    <w:p w14:paraId="36D94FC3" w14:textId="77777777" w:rsidR="004E759B" w:rsidRPr="004E759B" w:rsidRDefault="004E759B" w:rsidP="004E759B">
      <w:pPr>
        <w:pStyle w:val="Style1"/>
        <w:tabs>
          <w:tab w:val="clear" w:pos="1440"/>
        </w:tabs>
        <w:rPr>
          <w:rFonts w:asciiTheme="majorHAnsi" w:hAnsiTheme="majorHAnsi"/>
          <w:szCs w:val="24"/>
        </w:rPr>
      </w:pPr>
      <w:r w:rsidRPr="004E759B">
        <w:rPr>
          <w:rFonts w:asciiTheme="majorHAnsi" w:hAnsiTheme="majorHAnsi"/>
          <w:szCs w:val="24"/>
        </w:rPr>
        <w:t>For purposes of this Clause, boldface type is used to identify defined terms.</w:t>
      </w:r>
    </w:p>
    <w:p w14:paraId="49D5CE4C" w14:textId="4108B3E8" w:rsidR="004E759B" w:rsidRPr="004E759B" w:rsidRDefault="004E759B" w:rsidP="004E759B">
      <w:pPr>
        <w:pStyle w:val="Style2"/>
        <w:rPr>
          <w:rFonts w:asciiTheme="majorHAnsi" w:hAnsiTheme="majorHAnsi"/>
        </w:rPr>
      </w:pPr>
      <w:r w:rsidRPr="004E759B">
        <w:rPr>
          <w:rFonts w:asciiTheme="majorHAnsi" w:hAnsiTheme="majorHAnsi"/>
        </w:rPr>
        <w:t xml:space="preserve">The </w:t>
      </w:r>
      <w:r w:rsidRPr="004E759B">
        <w:rPr>
          <w:rFonts w:asciiTheme="majorHAnsi" w:hAnsiTheme="majorHAnsi"/>
          <w:b/>
        </w:rPr>
        <w:t>Arbiter</w:t>
      </w:r>
      <w:r w:rsidRPr="004E759B">
        <w:rPr>
          <w:rFonts w:asciiTheme="majorHAnsi" w:hAnsiTheme="majorHAnsi"/>
        </w:rPr>
        <w:t xml:space="preserve"> is the person appointed jointly by the Procuring Entity and the Contractor to resolve disputes in the first instance, as provided for in </w:t>
      </w:r>
      <w:r w:rsidRPr="004E759B">
        <w:rPr>
          <w:rFonts w:asciiTheme="majorHAnsi" w:hAnsiTheme="majorHAnsi"/>
          <w:b/>
        </w:rPr>
        <w:t>GCC</w:t>
      </w:r>
      <w:r w:rsidRPr="004E759B">
        <w:rPr>
          <w:rFonts w:asciiTheme="majorHAnsi" w:hAnsiTheme="majorHAnsi"/>
        </w:rPr>
        <w:t xml:space="preserve"> Clause </w:t>
      </w:r>
      <w:r w:rsidRPr="004E759B">
        <w:rPr>
          <w:rFonts w:asciiTheme="majorHAnsi" w:hAnsiTheme="majorHAnsi"/>
        </w:rPr>
        <w:fldChar w:fldCharType="begin"/>
      </w:r>
      <w:r w:rsidRPr="004E759B">
        <w:rPr>
          <w:rFonts w:asciiTheme="majorHAnsi" w:hAnsiTheme="majorHAnsi"/>
        </w:rPr>
        <w:instrText xml:space="preserve"> REF _Ref100546987 \r \h  \* MERGEFORMAT </w:instrText>
      </w:r>
      <w:r w:rsidRPr="004E759B">
        <w:rPr>
          <w:rFonts w:asciiTheme="majorHAnsi" w:hAnsiTheme="majorHAnsi"/>
        </w:rPr>
      </w:r>
      <w:r w:rsidRPr="004E759B">
        <w:rPr>
          <w:rFonts w:asciiTheme="majorHAnsi" w:hAnsiTheme="majorHAnsi"/>
        </w:rPr>
        <w:fldChar w:fldCharType="separate"/>
      </w:r>
      <w:r w:rsidR="00CD7CF1">
        <w:rPr>
          <w:rFonts w:asciiTheme="majorHAnsi" w:hAnsiTheme="majorHAnsi"/>
        </w:rPr>
        <w:t>21</w:t>
      </w:r>
      <w:r w:rsidRPr="004E759B">
        <w:rPr>
          <w:rFonts w:asciiTheme="majorHAnsi" w:hAnsiTheme="majorHAnsi"/>
        </w:rPr>
        <w:fldChar w:fldCharType="end"/>
      </w:r>
      <w:r w:rsidRPr="004E759B">
        <w:rPr>
          <w:rFonts w:asciiTheme="majorHAnsi" w:hAnsiTheme="majorHAnsi"/>
        </w:rPr>
        <w:t>.</w:t>
      </w:r>
    </w:p>
    <w:p w14:paraId="2A580703" w14:textId="77777777" w:rsidR="004E759B" w:rsidRPr="004E759B" w:rsidRDefault="004E759B" w:rsidP="004E759B">
      <w:pPr>
        <w:pStyle w:val="Style2"/>
        <w:rPr>
          <w:rFonts w:asciiTheme="majorHAnsi" w:hAnsiTheme="majorHAnsi"/>
        </w:rPr>
      </w:pPr>
      <w:r w:rsidRPr="004E759B">
        <w:rPr>
          <w:rFonts w:asciiTheme="majorHAnsi" w:hAnsiTheme="majorHAnsi"/>
          <w:b/>
        </w:rPr>
        <w:t>Bill of Quantities</w:t>
      </w:r>
      <w:r w:rsidRPr="004E759B">
        <w:rPr>
          <w:rFonts w:asciiTheme="majorHAnsi" w:hAnsiTheme="majorHAnsi"/>
        </w:rPr>
        <w:t xml:space="preserve"> refers to a list of the specific items of the Work and their corresponding unit prices, lump sums, and/or provisional sums.</w:t>
      </w:r>
    </w:p>
    <w:p w14:paraId="0E11C9EC" w14:textId="1485B6AE" w:rsidR="004E759B" w:rsidRPr="004E759B" w:rsidRDefault="004E759B" w:rsidP="004E759B">
      <w:pPr>
        <w:pStyle w:val="Style2"/>
        <w:rPr>
          <w:rFonts w:asciiTheme="majorHAnsi" w:hAnsiTheme="majorHAnsi"/>
        </w:rPr>
      </w:pPr>
      <w:r w:rsidRPr="004E759B">
        <w:rPr>
          <w:rFonts w:asciiTheme="majorHAnsi" w:hAnsiTheme="majorHAnsi"/>
        </w:rPr>
        <w:t xml:space="preserve">The </w:t>
      </w:r>
      <w:r w:rsidRPr="004E759B">
        <w:rPr>
          <w:rFonts w:asciiTheme="majorHAnsi" w:hAnsiTheme="majorHAnsi"/>
          <w:b/>
        </w:rPr>
        <w:t>Completion Date</w:t>
      </w:r>
      <w:r w:rsidRPr="004E759B">
        <w:rPr>
          <w:rFonts w:asciiTheme="majorHAnsi" w:hAnsiTheme="majorHAnsi"/>
        </w:rPr>
        <w:t xml:space="preserve"> is the date of completion of the Works as certified by the Procuring Entity’s Representative, in accordance with </w:t>
      </w:r>
      <w:r w:rsidRPr="004E759B">
        <w:rPr>
          <w:rFonts w:asciiTheme="majorHAnsi" w:hAnsiTheme="majorHAnsi"/>
          <w:b/>
        </w:rPr>
        <w:t>GCC</w:t>
      </w:r>
      <w:r w:rsidRPr="004E759B">
        <w:rPr>
          <w:rFonts w:asciiTheme="majorHAnsi" w:hAnsiTheme="majorHAnsi"/>
        </w:rPr>
        <w:t xml:space="preserve"> Clause </w:t>
      </w:r>
      <w:r w:rsidRPr="004E759B">
        <w:rPr>
          <w:rFonts w:asciiTheme="majorHAnsi" w:hAnsiTheme="majorHAnsi"/>
        </w:rPr>
        <w:fldChar w:fldCharType="begin"/>
      </w:r>
      <w:r w:rsidRPr="004E759B">
        <w:rPr>
          <w:rFonts w:asciiTheme="majorHAnsi" w:hAnsiTheme="majorHAnsi"/>
        </w:rPr>
        <w:instrText xml:space="preserve"> REF _Ref100547593 \r \h  \* MERGEFORMAT </w:instrText>
      </w:r>
      <w:r w:rsidRPr="004E759B">
        <w:rPr>
          <w:rFonts w:asciiTheme="majorHAnsi" w:hAnsiTheme="majorHAnsi"/>
        </w:rPr>
      </w:r>
      <w:r w:rsidRPr="004E759B">
        <w:rPr>
          <w:rFonts w:asciiTheme="majorHAnsi" w:hAnsiTheme="majorHAnsi"/>
        </w:rPr>
        <w:fldChar w:fldCharType="separate"/>
      </w:r>
      <w:r w:rsidR="00CD7CF1">
        <w:rPr>
          <w:rFonts w:asciiTheme="majorHAnsi" w:hAnsiTheme="majorHAnsi"/>
        </w:rPr>
        <w:t>49</w:t>
      </w:r>
      <w:r w:rsidRPr="004E759B">
        <w:rPr>
          <w:rFonts w:asciiTheme="majorHAnsi" w:hAnsiTheme="majorHAnsi"/>
        </w:rPr>
        <w:fldChar w:fldCharType="end"/>
      </w:r>
      <w:r w:rsidRPr="004E759B">
        <w:rPr>
          <w:rFonts w:asciiTheme="majorHAnsi" w:hAnsiTheme="majorHAnsi"/>
        </w:rPr>
        <w:t>.</w:t>
      </w:r>
    </w:p>
    <w:p w14:paraId="5B7C0F51" w14:textId="77777777" w:rsidR="004E759B" w:rsidRPr="004E759B" w:rsidRDefault="004E759B" w:rsidP="004E759B">
      <w:pPr>
        <w:pStyle w:val="Style2"/>
        <w:rPr>
          <w:rFonts w:asciiTheme="majorHAnsi" w:hAnsiTheme="majorHAnsi"/>
        </w:rPr>
      </w:pPr>
      <w:r w:rsidRPr="004E759B">
        <w:rPr>
          <w:rFonts w:asciiTheme="majorHAnsi" w:hAnsiTheme="majorHAnsi"/>
        </w:rPr>
        <w:t xml:space="preserve">The </w:t>
      </w:r>
      <w:r w:rsidRPr="004E759B">
        <w:rPr>
          <w:rFonts w:asciiTheme="majorHAnsi" w:hAnsiTheme="majorHAnsi"/>
          <w:b/>
        </w:rPr>
        <w:t>Contract</w:t>
      </w:r>
      <w:r w:rsidRPr="004E759B">
        <w:rPr>
          <w:rFonts w:asciiTheme="majorHAnsi" w:hAnsiTheme="majorHAnsi"/>
        </w:rPr>
        <w:t xml:space="preserve"> is the contract between the Procuring Entity and the Contractor to execute, complete, and maintain the Works.</w:t>
      </w:r>
    </w:p>
    <w:p w14:paraId="41647330" w14:textId="77777777" w:rsidR="004E759B" w:rsidRPr="004E759B" w:rsidRDefault="004E759B" w:rsidP="002338D0">
      <w:pPr>
        <w:numPr>
          <w:ilvl w:val="1"/>
          <w:numId w:val="45"/>
        </w:numPr>
        <w:overflowPunct w:val="0"/>
        <w:autoSpaceDE w:val="0"/>
        <w:autoSpaceDN w:val="0"/>
        <w:adjustRightInd w:val="0"/>
        <w:spacing w:before="120" w:after="240" w:line="240" w:lineRule="atLeast"/>
        <w:ind w:left="1440" w:hanging="720"/>
        <w:jc w:val="both"/>
        <w:textAlignment w:val="baseline"/>
        <w:rPr>
          <w:rFonts w:asciiTheme="majorHAnsi" w:hAnsiTheme="majorHAnsi"/>
        </w:rPr>
      </w:pPr>
      <w:r w:rsidRPr="004E759B">
        <w:rPr>
          <w:rFonts w:asciiTheme="majorHAnsi" w:hAnsiTheme="majorHAnsi"/>
        </w:rPr>
        <w:t xml:space="preserve">The </w:t>
      </w:r>
      <w:r w:rsidRPr="004E759B">
        <w:rPr>
          <w:rFonts w:asciiTheme="majorHAnsi" w:hAnsiTheme="majorHAnsi"/>
          <w:b/>
        </w:rPr>
        <w:t xml:space="preserve">Contract Effectivity Date </w:t>
      </w:r>
      <w:r w:rsidRPr="004E759B">
        <w:rPr>
          <w:rFonts w:asciiTheme="majorHAnsi" w:hAnsiTheme="majorHAnsi"/>
        </w:rPr>
        <w:t>is the date of signing of the Contract.  However, the contractor shall commence execution of the Works on the Start Date as defined in GCC Clause 1.28.</w:t>
      </w:r>
    </w:p>
    <w:p w14:paraId="45A3CD55" w14:textId="77777777" w:rsidR="004E759B" w:rsidRPr="004E759B" w:rsidRDefault="004E759B" w:rsidP="002338D0">
      <w:pPr>
        <w:pStyle w:val="Style2"/>
        <w:numPr>
          <w:ilvl w:val="1"/>
          <w:numId w:val="45"/>
        </w:numPr>
        <w:ind w:left="1440" w:hanging="720"/>
        <w:rPr>
          <w:rFonts w:asciiTheme="majorHAnsi" w:hAnsiTheme="majorHAnsi"/>
        </w:rPr>
      </w:pPr>
      <w:r w:rsidRPr="004E759B">
        <w:rPr>
          <w:rFonts w:asciiTheme="majorHAnsi" w:hAnsiTheme="majorHAnsi"/>
        </w:rPr>
        <w:t xml:space="preserve">The </w:t>
      </w:r>
      <w:r w:rsidRPr="004E759B">
        <w:rPr>
          <w:rFonts w:asciiTheme="majorHAnsi" w:hAnsiTheme="majorHAnsi"/>
          <w:b/>
        </w:rPr>
        <w:t>Contract Price</w:t>
      </w:r>
      <w:r w:rsidRPr="004E759B">
        <w:rPr>
          <w:rFonts w:asciiTheme="majorHAnsi" w:hAnsiTheme="majorHAnsi"/>
        </w:rPr>
        <w:t xml:space="preserve"> is the price stated in the Notice of Award and thereafter to be paid by the Procuring Entity to the Contractor for the execution of the Works in accordance with this Contract</w:t>
      </w:r>
    </w:p>
    <w:p w14:paraId="38090800" w14:textId="77777777" w:rsidR="004E759B" w:rsidRPr="004E759B" w:rsidRDefault="004E759B" w:rsidP="002338D0">
      <w:pPr>
        <w:pStyle w:val="Style2"/>
        <w:numPr>
          <w:ilvl w:val="1"/>
          <w:numId w:val="45"/>
        </w:numPr>
        <w:ind w:left="1530" w:hanging="810"/>
        <w:rPr>
          <w:rFonts w:asciiTheme="majorHAnsi" w:hAnsiTheme="majorHAnsi"/>
          <w:b/>
          <w:i/>
        </w:rPr>
      </w:pPr>
      <w:r w:rsidRPr="004E759B">
        <w:rPr>
          <w:rFonts w:asciiTheme="majorHAnsi" w:hAnsiTheme="majorHAnsi"/>
          <w:b/>
        </w:rPr>
        <w:t>Contract Time Extension</w:t>
      </w:r>
      <w:r w:rsidRPr="004E759B">
        <w:rPr>
          <w:rFonts w:asciiTheme="majorHAnsi" w:hAnsiTheme="majorHAnsi"/>
          <w:b/>
          <w:i/>
        </w:rPr>
        <w:t xml:space="preserve"> </w:t>
      </w:r>
      <w:r w:rsidRPr="004E759B">
        <w:rPr>
          <w:rFonts w:asciiTheme="majorHAnsi" w:hAnsiTheme="majorHAnsi"/>
        </w:rPr>
        <w:t>is the allowable period for the Contractor to complete the Works in addition to the original Completion Date stated in this Contract.</w:t>
      </w:r>
    </w:p>
    <w:p w14:paraId="4D84C4D6"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 xml:space="preserve">1.8 </w:t>
      </w:r>
      <w:r w:rsidRPr="004E759B">
        <w:rPr>
          <w:rFonts w:asciiTheme="majorHAnsi" w:hAnsiTheme="majorHAnsi"/>
        </w:rPr>
        <w:tab/>
        <w:t xml:space="preserve">The </w:t>
      </w:r>
      <w:r w:rsidRPr="004E759B">
        <w:rPr>
          <w:rFonts w:asciiTheme="majorHAnsi" w:hAnsiTheme="majorHAnsi"/>
          <w:b/>
        </w:rPr>
        <w:t>Contractor</w:t>
      </w:r>
      <w:r w:rsidRPr="004E759B">
        <w:rPr>
          <w:rFonts w:asciiTheme="majorHAnsi" w:hAnsiTheme="majorHAnsi"/>
        </w:rPr>
        <w:t xml:space="preserve"> is the juridical entity whose proposal has been accepted by the Procuring Entity and to whom the Contract to execute the Work was awarded.</w:t>
      </w:r>
    </w:p>
    <w:p w14:paraId="7980219A"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 xml:space="preserve">1.9 </w:t>
      </w:r>
      <w:r w:rsidRPr="004E759B">
        <w:rPr>
          <w:rFonts w:asciiTheme="majorHAnsi" w:hAnsiTheme="majorHAnsi"/>
        </w:rPr>
        <w:tab/>
        <w:t xml:space="preserve">The </w:t>
      </w:r>
      <w:r w:rsidRPr="004E759B">
        <w:rPr>
          <w:rFonts w:asciiTheme="majorHAnsi" w:hAnsiTheme="majorHAnsi"/>
          <w:b/>
        </w:rPr>
        <w:t>Contractor’s Bid</w:t>
      </w:r>
      <w:r w:rsidRPr="004E759B">
        <w:rPr>
          <w:rFonts w:asciiTheme="majorHAnsi" w:hAnsiTheme="majorHAnsi"/>
        </w:rPr>
        <w:t xml:space="preserve"> is the signed offer or proposal submitted by the Contractor to the Procuring Entity in response to the Bidding Documents.</w:t>
      </w:r>
    </w:p>
    <w:p w14:paraId="4396054F" w14:textId="77777777" w:rsidR="004E759B" w:rsidRPr="004E759B" w:rsidRDefault="004E759B" w:rsidP="004E759B">
      <w:pPr>
        <w:ind w:firstLine="720"/>
        <w:rPr>
          <w:rFonts w:asciiTheme="majorHAnsi" w:hAnsiTheme="majorHAnsi"/>
        </w:rPr>
      </w:pPr>
      <w:r w:rsidRPr="004E759B">
        <w:rPr>
          <w:rFonts w:asciiTheme="majorHAnsi" w:hAnsiTheme="majorHAnsi"/>
        </w:rPr>
        <w:t>1.10</w:t>
      </w:r>
      <w:r w:rsidRPr="004E759B">
        <w:rPr>
          <w:rFonts w:asciiTheme="majorHAnsi" w:hAnsiTheme="majorHAnsi"/>
        </w:rPr>
        <w:tab/>
      </w:r>
      <w:r w:rsidRPr="004E759B">
        <w:rPr>
          <w:rFonts w:asciiTheme="majorHAnsi" w:hAnsiTheme="majorHAnsi"/>
          <w:b/>
        </w:rPr>
        <w:t>Days</w:t>
      </w:r>
      <w:r w:rsidRPr="004E759B">
        <w:rPr>
          <w:rFonts w:asciiTheme="majorHAnsi" w:hAnsiTheme="majorHAnsi"/>
        </w:rPr>
        <w:t xml:space="preserve"> are calendar days; months are calendar months.</w:t>
      </w:r>
    </w:p>
    <w:p w14:paraId="6D5684FC" w14:textId="77777777" w:rsidR="004E759B" w:rsidRPr="004E759B" w:rsidRDefault="004E759B" w:rsidP="002338D0">
      <w:pPr>
        <w:pStyle w:val="Style2"/>
        <w:numPr>
          <w:ilvl w:val="1"/>
          <w:numId w:val="46"/>
        </w:numPr>
        <w:ind w:left="1440" w:hanging="720"/>
        <w:rPr>
          <w:rFonts w:asciiTheme="majorHAnsi" w:hAnsiTheme="majorHAnsi"/>
        </w:rPr>
      </w:pPr>
      <w:r w:rsidRPr="004E759B">
        <w:rPr>
          <w:rFonts w:asciiTheme="majorHAnsi" w:hAnsiTheme="majorHAnsi"/>
          <w:b/>
        </w:rPr>
        <w:t>Dayworks</w:t>
      </w:r>
      <w:r w:rsidRPr="004E759B">
        <w:rPr>
          <w:rFonts w:asciiTheme="majorHAnsi" w:hAnsiTheme="majorHAnsi"/>
        </w:rPr>
        <w:t xml:space="preserve"> are varied work inputs subject to payment on a time basis for the Contractor’s employees and Equipment, in addition to payments for associated Materials and Plant.</w:t>
      </w:r>
    </w:p>
    <w:p w14:paraId="2B3896DB" w14:textId="77777777" w:rsidR="004E759B" w:rsidRPr="004E759B" w:rsidRDefault="004E759B" w:rsidP="004E759B">
      <w:pPr>
        <w:pStyle w:val="Style2"/>
        <w:numPr>
          <w:ilvl w:val="0"/>
          <w:numId w:val="0"/>
        </w:numPr>
        <w:ind w:left="1440" w:hanging="720"/>
        <w:rPr>
          <w:rFonts w:asciiTheme="majorHAnsi" w:hAnsiTheme="majorHAnsi"/>
        </w:rPr>
      </w:pPr>
      <w:bookmarkStart w:id="1945" w:name="_Ref36354930"/>
      <w:r w:rsidRPr="004E759B">
        <w:rPr>
          <w:rFonts w:asciiTheme="majorHAnsi" w:hAnsiTheme="majorHAnsi"/>
        </w:rPr>
        <w:t>1.12</w:t>
      </w:r>
      <w:r w:rsidRPr="004E759B">
        <w:rPr>
          <w:rFonts w:asciiTheme="majorHAnsi" w:hAnsiTheme="majorHAnsi"/>
        </w:rPr>
        <w:tab/>
        <w:t xml:space="preserve">A </w:t>
      </w:r>
      <w:r w:rsidRPr="004E759B">
        <w:rPr>
          <w:rFonts w:asciiTheme="majorHAnsi" w:hAnsiTheme="majorHAnsi"/>
          <w:b/>
        </w:rPr>
        <w:t xml:space="preserve">Defect </w:t>
      </w:r>
      <w:r w:rsidRPr="004E759B">
        <w:rPr>
          <w:rFonts w:asciiTheme="majorHAnsi" w:hAnsiTheme="majorHAnsi"/>
        </w:rPr>
        <w:t>is any part of the Works not completed in accordance with the Contract.</w:t>
      </w:r>
    </w:p>
    <w:p w14:paraId="35002B32"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 xml:space="preserve">1.13 </w:t>
      </w:r>
      <w:r w:rsidRPr="004E759B">
        <w:rPr>
          <w:rFonts w:asciiTheme="majorHAnsi" w:hAnsiTheme="majorHAnsi"/>
        </w:rPr>
        <w:tab/>
        <w:t xml:space="preserve">The </w:t>
      </w:r>
      <w:r w:rsidRPr="004E759B">
        <w:rPr>
          <w:rFonts w:asciiTheme="majorHAnsi" w:hAnsiTheme="majorHAnsi"/>
          <w:b/>
        </w:rPr>
        <w:t>Defects Liability Certificate</w:t>
      </w:r>
      <w:r w:rsidRPr="004E759B">
        <w:rPr>
          <w:rFonts w:asciiTheme="majorHAnsi" w:hAnsiTheme="majorHAnsi"/>
        </w:rPr>
        <w:t xml:space="preserve"> is the certificate issued by Procuring Entity’s Representative upon correction of defects by the Contractor.</w:t>
      </w:r>
    </w:p>
    <w:p w14:paraId="6285FC9F" w14:textId="77777777" w:rsidR="004E759B" w:rsidRPr="004E759B" w:rsidRDefault="004E759B" w:rsidP="002338D0">
      <w:pPr>
        <w:pStyle w:val="Style2"/>
        <w:numPr>
          <w:ilvl w:val="1"/>
          <w:numId w:val="47"/>
        </w:numPr>
        <w:ind w:left="1440" w:hanging="720"/>
        <w:rPr>
          <w:rFonts w:asciiTheme="majorHAnsi" w:hAnsiTheme="majorHAnsi"/>
        </w:rPr>
      </w:pPr>
      <w:bookmarkStart w:id="1946" w:name="_Ref101868091"/>
      <w:r w:rsidRPr="004E759B">
        <w:rPr>
          <w:rFonts w:asciiTheme="majorHAnsi" w:hAnsiTheme="majorHAnsi"/>
        </w:rPr>
        <w:t xml:space="preserve">The </w:t>
      </w:r>
      <w:r w:rsidRPr="004E759B">
        <w:rPr>
          <w:rFonts w:asciiTheme="majorHAnsi" w:hAnsiTheme="majorHAnsi"/>
          <w:b/>
        </w:rPr>
        <w:t>Defects Liability Period</w:t>
      </w:r>
      <w:r w:rsidRPr="004E759B">
        <w:rPr>
          <w:rFonts w:asciiTheme="majorHAnsi" w:hAnsiTheme="majorHAnsi"/>
        </w:rPr>
        <w:t xml:space="preserve"> is the one year period between contract completion and final acceptance within which the Contractor assumes the responsibility to undertake the repair of any damage to the Works at his own expense.</w:t>
      </w:r>
      <w:bookmarkEnd w:id="1945"/>
      <w:bookmarkEnd w:id="1946"/>
    </w:p>
    <w:p w14:paraId="49394956"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1.15</w:t>
      </w:r>
      <w:r w:rsidRPr="004E759B">
        <w:rPr>
          <w:rFonts w:asciiTheme="majorHAnsi" w:hAnsiTheme="majorHAnsi"/>
          <w:b/>
        </w:rPr>
        <w:tab/>
        <w:t>Drawings</w:t>
      </w:r>
      <w:r w:rsidRPr="004E759B">
        <w:rPr>
          <w:rFonts w:asciiTheme="majorHAnsi" w:hAnsiTheme="majorHAnsi"/>
        </w:rPr>
        <w:t xml:space="preserve"> are graphical presentations of the Works. They include all supplementary details, shop drawings,</w:t>
      </w:r>
      <w:r w:rsidRPr="004E759B">
        <w:rPr>
          <w:rFonts w:asciiTheme="majorHAnsi" w:hAnsiTheme="majorHAnsi"/>
          <w:b/>
          <w:i/>
        </w:rPr>
        <w:t xml:space="preserve"> </w:t>
      </w:r>
      <w:r w:rsidRPr="004E759B">
        <w:rPr>
          <w:rFonts w:asciiTheme="majorHAnsi" w:hAnsiTheme="majorHAnsi"/>
        </w:rPr>
        <w:t>calculations, and other information provided or approved for the execution of this Contract.</w:t>
      </w:r>
    </w:p>
    <w:p w14:paraId="35BF3F76"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1.16</w:t>
      </w:r>
      <w:r w:rsidRPr="004E759B">
        <w:rPr>
          <w:rFonts w:asciiTheme="majorHAnsi" w:hAnsiTheme="majorHAnsi"/>
        </w:rPr>
        <w:tab/>
      </w:r>
      <w:r w:rsidRPr="004E759B">
        <w:rPr>
          <w:rFonts w:asciiTheme="majorHAnsi" w:hAnsiTheme="majorHAnsi"/>
          <w:b/>
        </w:rPr>
        <w:t>Equipment</w:t>
      </w:r>
      <w:r w:rsidRPr="004E759B">
        <w:rPr>
          <w:rFonts w:asciiTheme="majorHAnsi" w:hAnsiTheme="majorHAnsi"/>
        </w:rPr>
        <w:t xml:space="preserve"> refers to all facilities, supplies, appliances, materials or things required for the execution and completion of the Work provided by the Contractor and which shall not form or are not intended to form part of the Permanent Works.</w:t>
      </w:r>
    </w:p>
    <w:p w14:paraId="04F255D5" w14:textId="77777777" w:rsidR="004E759B" w:rsidRPr="004E759B" w:rsidRDefault="004E759B" w:rsidP="002338D0">
      <w:pPr>
        <w:pStyle w:val="Style2"/>
        <w:numPr>
          <w:ilvl w:val="1"/>
          <w:numId w:val="48"/>
        </w:numPr>
        <w:ind w:left="1440" w:hanging="720"/>
        <w:rPr>
          <w:rFonts w:asciiTheme="majorHAnsi" w:hAnsiTheme="majorHAnsi"/>
        </w:rPr>
      </w:pPr>
      <w:bookmarkStart w:id="1947" w:name="_Ref36355794"/>
      <w:r w:rsidRPr="004E759B">
        <w:rPr>
          <w:rFonts w:asciiTheme="majorHAnsi" w:hAnsiTheme="majorHAnsi"/>
        </w:rPr>
        <w:t xml:space="preserve">The </w:t>
      </w:r>
      <w:r w:rsidRPr="004E759B">
        <w:rPr>
          <w:rFonts w:asciiTheme="majorHAnsi" w:hAnsiTheme="majorHAnsi"/>
          <w:b/>
        </w:rPr>
        <w:t>Intended Completion Date</w:t>
      </w:r>
      <w:r w:rsidRPr="004E759B">
        <w:rPr>
          <w:rFonts w:asciiTheme="majorHAnsi" w:hAnsiTheme="majorHAnsi"/>
        </w:rPr>
        <w:t xml:space="preserve"> refers to the date specified in the </w:t>
      </w:r>
      <w:hyperlink w:anchor="scc1_17" w:history="1">
        <w:r w:rsidRPr="004E759B">
          <w:rPr>
            <w:rStyle w:val="Hyperlink"/>
            <w:rFonts w:asciiTheme="majorHAnsi" w:eastAsiaTheme="majorEastAsia" w:hAnsiTheme="majorHAnsi"/>
            <w:color w:val="auto"/>
          </w:rPr>
          <w:t>SCC</w:t>
        </w:r>
      </w:hyperlink>
      <w:r w:rsidRPr="004E759B">
        <w:rPr>
          <w:rStyle w:val="Hyperlink"/>
          <w:rFonts w:asciiTheme="majorHAnsi" w:eastAsiaTheme="majorEastAsia" w:hAnsiTheme="majorHAnsi"/>
          <w:b/>
          <w:color w:val="auto"/>
        </w:rPr>
        <w:t xml:space="preserve"> </w:t>
      </w:r>
      <w:r w:rsidRPr="004E759B">
        <w:rPr>
          <w:rFonts w:asciiTheme="majorHAnsi" w:hAnsiTheme="majorHAnsi"/>
        </w:rPr>
        <w:t>when the Contractor is expected to have completed the Works.  The Intended Completion Date may be revised only by the Procuring Entity’s Representative by issuing an extension of time or an acceleration order.</w:t>
      </w:r>
      <w:bookmarkEnd w:id="1947"/>
    </w:p>
    <w:p w14:paraId="5FD37630" w14:textId="77777777" w:rsidR="004E759B" w:rsidRPr="004E759B" w:rsidRDefault="004E759B" w:rsidP="004E759B">
      <w:pPr>
        <w:pStyle w:val="Style2"/>
        <w:numPr>
          <w:ilvl w:val="0"/>
          <w:numId w:val="0"/>
        </w:numPr>
        <w:ind w:left="1440" w:hanging="720"/>
        <w:rPr>
          <w:rFonts w:asciiTheme="majorHAnsi" w:hAnsiTheme="majorHAnsi"/>
        </w:rPr>
      </w:pPr>
      <w:bookmarkStart w:id="1948" w:name="_Ref240789497"/>
      <w:r w:rsidRPr="004E759B">
        <w:rPr>
          <w:rFonts w:asciiTheme="majorHAnsi" w:hAnsiTheme="majorHAnsi"/>
        </w:rPr>
        <w:t>1.18</w:t>
      </w:r>
      <w:r w:rsidRPr="004E759B">
        <w:rPr>
          <w:rFonts w:asciiTheme="majorHAnsi" w:hAnsiTheme="majorHAnsi"/>
        </w:rPr>
        <w:tab/>
      </w:r>
      <w:r w:rsidRPr="004E759B">
        <w:rPr>
          <w:rFonts w:asciiTheme="majorHAnsi" w:hAnsiTheme="majorHAnsi"/>
          <w:b/>
        </w:rPr>
        <w:t xml:space="preserve">Materials </w:t>
      </w:r>
      <w:r w:rsidRPr="004E759B">
        <w:rPr>
          <w:rFonts w:asciiTheme="majorHAnsi" w:hAnsiTheme="majorHAnsi"/>
        </w:rPr>
        <w:t>are all supplies, including consumables, used by the Contractor for incorporation in the Works.</w:t>
      </w:r>
      <w:bookmarkEnd w:id="1948"/>
    </w:p>
    <w:p w14:paraId="4E69F6EA"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1.19</w:t>
      </w:r>
      <w:r w:rsidRPr="004E759B">
        <w:rPr>
          <w:rFonts w:asciiTheme="majorHAnsi" w:hAnsiTheme="majorHAnsi"/>
        </w:rPr>
        <w:tab/>
        <w:t xml:space="preserve">The </w:t>
      </w:r>
      <w:r w:rsidRPr="004E759B">
        <w:rPr>
          <w:rFonts w:asciiTheme="majorHAnsi" w:hAnsiTheme="majorHAnsi"/>
          <w:b/>
        </w:rPr>
        <w:t>Notice to Proceed</w:t>
      </w:r>
      <w:r w:rsidRPr="004E759B">
        <w:rPr>
          <w:rFonts w:asciiTheme="majorHAnsi" w:hAnsiTheme="majorHAnsi"/>
        </w:rPr>
        <w:t xml:space="preserve"> is a written notice issued by the Procuring Entity or the Procuring Entity’s Representative to the Contractor requiring the latter to begin the commencement of the work not later than a specified or determinable date.</w:t>
      </w:r>
    </w:p>
    <w:p w14:paraId="523242ED" w14:textId="77777777" w:rsidR="004E759B" w:rsidRPr="004E759B" w:rsidRDefault="004E759B" w:rsidP="002338D0">
      <w:pPr>
        <w:pStyle w:val="Style2"/>
        <w:numPr>
          <w:ilvl w:val="1"/>
          <w:numId w:val="49"/>
        </w:numPr>
        <w:ind w:left="1440" w:hanging="720"/>
        <w:rPr>
          <w:rFonts w:asciiTheme="majorHAnsi" w:hAnsiTheme="majorHAnsi"/>
        </w:rPr>
      </w:pPr>
      <w:r w:rsidRPr="004E759B">
        <w:rPr>
          <w:rFonts w:asciiTheme="majorHAnsi" w:hAnsiTheme="majorHAnsi"/>
          <w:b/>
        </w:rPr>
        <w:t>Permanent Works</w:t>
      </w:r>
      <w:r w:rsidRPr="004E759B">
        <w:rPr>
          <w:rFonts w:asciiTheme="majorHAnsi" w:hAnsiTheme="majorHAnsi"/>
        </w:rPr>
        <w:t xml:space="preserve"> are all permanent structures and all other project features and facilities required to be constructed and completed in accordance with this Contract which shall be delivered to the Procuring Entity and which shall remain at the Site after the removal of all Temporary Works.</w:t>
      </w:r>
    </w:p>
    <w:p w14:paraId="6D3E68B8"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1.21</w:t>
      </w:r>
      <w:r w:rsidRPr="004E759B">
        <w:rPr>
          <w:rFonts w:asciiTheme="majorHAnsi" w:hAnsiTheme="majorHAnsi"/>
        </w:rPr>
        <w:tab/>
      </w:r>
      <w:r w:rsidRPr="004E759B">
        <w:rPr>
          <w:rFonts w:asciiTheme="majorHAnsi" w:hAnsiTheme="majorHAnsi"/>
          <w:b/>
        </w:rPr>
        <w:t xml:space="preserve">Plant </w:t>
      </w:r>
      <w:r w:rsidRPr="004E759B">
        <w:rPr>
          <w:rFonts w:asciiTheme="majorHAnsi" w:hAnsiTheme="majorHAnsi"/>
        </w:rPr>
        <w:t>refers to the machinery, apparatus, and the like intended to form an integral part of the Permanent Works.</w:t>
      </w:r>
    </w:p>
    <w:p w14:paraId="0E4446E5" w14:textId="77777777" w:rsidR="004E759B" w:rsidRPr="004E759B" w:rsidRDefault="004E759B" w:rsidP="004E759B">
      <w:pPr>
        <w:pStyle w:val="Style2"/>
        <w:numPr>
          <w:ilvl w:val="0"/>
          <w:numId w:val="0"/>
        </w:numPr>
        <w:ind w:left="1440" w:hanging="720"/>
        <w:rPr>
          <w:rFonts w:asciiTheme="majorHAnsi" w:hAnsiTheme="majorHAnsi"/>
        </w:rPr>
      </w:pPr>
      <w:bookmarkStart w:id="1949" w:name="_Ref36354688"/>
      <w:r w:rsidRPr="004E759B">
        <w:rPr>
          <w:rFonts w:asciiTheme="majorHAnsi" w:hAnsiTheme="majorHAnsi"/>
        </w:rPr>
        <w:t>1.22</w:t>
      </w:r>
      <w:r w:rsidRPr="004E759B">
        <w:rPr>
          <w:rFonts w:asciiTheme="majorHAnsi" w:hAnsiTheme="majorHAnsi"/>
        </w:rPr>
        <w:tab/>
        <w:t xml:space="preserve">The </w:t>
      </w:r>
      <w:r w:rsidRPr="004E759B">
        <w:rPr>
          <w:rFonts w:asciiTheme="majorHAnsi" w:hAnsiTheme="majorHAnsi"/>
          <w:b/>
        </w:rPr>
        <w:t>Procuring Entity</w:t>
      </w:r>
      <w:r w:rsidRPr="004E759B">
        <w:rPr>
          <w:rFonts w:asciiTheme="majorHAnsi" w:hAnsiTheme="majorHAnsi"/>
        </w:rPr>
        <w:t xml:space="preserve"> is the party who employs the Contractor to carry out the Works stated in the </w:t>
      </w:r>
      <w:hyperlink w:anchor="scc1_22" w:history="1">
        <w:r w:rsidRPr="004E759B">
          <w:rPr>
            <w:rStyle w:val="Hyperlink"/>
            <w:rFonts w:asciiTheme="majorHAnsi" w:eastAsiaTheme="majorEastAsia" w:hAnsiTheme="majorHAnsi"/>
            <w:color w:val="auto"/>
          </w:rPr>
          <w:t>SCC</w:t>
        </w:r>
      </w:hyperlink>
      <w:r w:rsidRPr="004E759B">
        <w:rPr>
          <w:rFonts w:asciiTheme="majorHAnsi" w:hAnsiTheme="majorHAnsi"/>
        </w:rPr>
        <w:t>.</w:t>
      </w:r>
      <w:bookmarkEnd w:id="1949"/>
    </w:p>
    <w:p w14:paraId="6C606FF8" w14:textId="77777777" w:rsidR="004E759B" w:rsidRPr="004E759B" w:rsidRDefault="004E759B" w:rsidP="002338D0">
      <w:pPr>
        <w:pStyle w:val="Style2"/>
        <w:numPr>
          <w:ilvl w:val="1"/>
          <w:numId w:val="50"/>
        </w:numPr>
        <w:ind w:left="1440" w:hanging="720"/>
        <w:rPr>
          <w:rFonts w:asciiTheme="majorHAnsi" w:hAnsiTheme="majorHAnsi"/>
        </w:rPr>
      </w:pPr>
      <w:bookmarkStart w:id="1950" w:name="_Ref36354763"/>
      <w:r w:rsidRPr="004E759B">
        <w:rPr>
          <w:rFonts w:asciiTheme="majorHAnsi" w:hAnsiTheme="majorHAnsi"/>
        </w:rPr>
        <w:t xml:space="preserve">The </w:t>
      </w:r>
      <w:r w:rsidRPr="004E759B">
        <w:rPr>
          <w:rFonts w:asciiTheme="majorHAnsi" w:hAnsiTheme="majorHAnsi"/>
          <w:b/>
        </w:rPr>
        <w:t>Procuring Entity’s Representative</w:t>
      </w:r>
      <w:r w:rsidRPr="004E759B">
        <w:rPr>
          <w:rFonts w:asciiTheme="majorHAnsi" w:hAnsiTheme="majorHAnsi"/>
        </w:rPr>
        <w:t xml:space="preserve"> refers to the Head of the Procuring Entity or his duly authorized representative, identified in the </w:t>
      </w:r>
      <w:hyperlink w:anchor="scc1_23" w:history="1">
        <w:r w:rsidRPr="004E759B">
          <w:rPr>
            <w:rStyle w:val="Hyperlink"/>
            <w:rFonts w:asciiTheme="majorHAnsi" w:eastAsiaTheme="majorEastAsia" w:hAnsiTheme="majorHAnsi"/>
            <w:color w:val="auto"/>
          </w:rPr>
          <w:t>SCC</w:t>
        </w:r>
      </w:hyperlink>
      <w:r w:rsidRPr="004E759B">
        <w:rPr>
          <w:rStyle w:val="Hyperlink"/>
          <w:rFonts w:asciiTheme="majorHAnsi" w:eastAsiaTheme="majorEastAsia" w:hAnsiTheme="majorHAnsi"/>
          <w:b/>
          <w:color w:val="auto"/>
        </w:rPr>
        <w:t>,</w:t>
      </w:r>
      <w:r w:rsidRPr="004E759B">
        <w:rPr>
          <w:rFonts w:asciiTheme="majorHAnsi" w:hAnsiTheme="majorHAnsi"/>
        </w:rPr>
        <w:t xml:space="preserve"> who shall be responsible for supervising the execution of the Works and administering this Contract.</w:t>
      </w:r>
      <w:bookmarkEnd w:id="1950"/>
    </w:p>
    <w:p w14:paraId="4AB46073" w14:textId="77777777" w:rsidR="004E759B" w:rsidRPr="004E759B" w:rsidRDefault="004E759B" w:rsidP="004E759B">
      <w:pPr>
        <w:pStyle w:val="Style2"/>
        <w:numPr>
          <w:ilvl w:val="0"/>
          <w:numId w:val="0"/>
        </w:numPr>
        <w:ind w:left="1440" w:hanging="720"/>
        <w:rPr>
          <w:rFonts w:asciiTheme="majorHAnsi" w:hAnsiTheme="majorHAnsi"/>
        </w:rPr>
      </w:pPr>
      <w:bookmarkStart w:id="1951" w:name="_Ref36355204"/>
      <w:r w:rsidRPr="004E759B">
        <w:rPr>
          <w:rFonts w:asciiTheme="majorHAnsi" w:hAnsiTheme="majorHAnsi"/>
        </w:rPr>
        <w:t xml:space="preserve">1.24 </w:t>
      </w:r>
      <w:r w:rsidRPr="004E759B">
        <w:rPr>
          <w:rFonts w:asciiTheme="majorHAnsi" w:hAnsiTheme="majorHAnsi"/>
        </w:rPr>
        <w:tab/>
        <w:t xml:space="preserve">The </w:t>
      </w:r>
      <w:r w:rsidRPr="004E759B">
        <w:rPr>
          <w:rFonts w:asciiTheme="majorHAnsi" w:hAnsiTheme="majorHAnsi"/>
          <w:b/>
        </w:rPr>
        <w:t xml:space="preserve">Site </w:t>
      </w:r>
      <w:r w:rsidRPr="004E759B">
        <w:rPr>
          <w:rFonts w:asciiTheme="majorHAnsi" w:hAnsiTheme="majorHAnsi"/>
        </w:rPr>
        <w:t xml:space="preserve">is </w:t>
      </w:r>
      <w:bookmarkEnd w:id="1951"/>
      <w:r w:rsidRPr="004E759B">
        <w:rPr>
          <w:rFonts w:asciiTheme="majorHAnsi" w:hAnsiTheme="majorHAnsi"/>
        </w:rPr>
        <w:t xml:space="preserve">the place provided by the Procuring Entity where the Works shall be executed and any other place or places which may be designated in the </w:t>
      </w:r>
      <w:hyperlink w:anchor="scc1_24" w:history="1">
        <w:r w:rsidRPr="004E759B">
          <w:rPr>
            <w:rStyle w:val="Hyperlink"/>
            <w:rFonts w:asciiTheme="majorHAnsi" w:eastAsiaTheme="majorEastAsia" w:hAnsiTheme="majorHAnsi"/>
            <w:color w:val="auto"/>
          </w:rPr>
          <w:t>SCC</w:t>
        </w:r>
      </w:hyperlink>
      <w:r w:rsidRPr="004E759B">
        <w:rPr>
          <w:rFonts w:asciiTheme="majorHAnsi" w:hAnsiTheme="majorHAnsi"/>
        </w:rPr>
        <w:t>, or notified to the Contractor by the Procuring Entity’s Representative as forming part of the Site.</w:t>
      </w:r>
    </w:p>
    <w:p w14:paraId="04E4F03A"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 xml:space="preserve">1.25 </w:t>
      </w:r>
      <w:r w:rsidRPr="004E759B">
        <w:rPr>
          <w:rFonts w:asciiTheme="majorHAnsi" w:hAnsiTheme="majorHAnsi"/>
        </w:rPr>
        <w:tab/>
      </w:r>
      <w:r w:rsidRPr="004E759B">
        <w:rPr>
          <w:rFonts w:asciiTheme="majorHAnsi" w:hAnsiTheme="majorHAnsi"/>
          <w:b/>
        </w:rPr>
        <w:t>Site Investigation Reports</w:t>
      </w:r>
      <w:r w:rsidRPr="004E759B">
        <w:rPr>
          <w:rFonts w:asciiTheme="majorHAnsi" w:hAnsiTheme="majorHAnsi"/>
        </w:rPr>
        <w:t xml:space="preserve"> are those that were included in the Bidding Documents and are factual and interpretative reports about the surface and subsurface conditions at the Site.</w:t>
      </w:r>
    </w:p>
    <w:p w14:paraId="5DE08961"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 xml:space="preserve">1.26 </w:t>
      </w:r>
      <w:r w:rsidRPr="004E759B">
        <w:rPr>
          <w:rFonts w:asciiTheme="majorHAnsi" w:hAnsiTheme="majorHAnsi"/>
        </w:rPr>
        <w:tab/>
      </w:r>
      <w:r w:rsidRPr="004E759B">
        <w:rPr>
          <w:rFonts w:asciiTheme="majorHAnsi" w:hAnsiTheme="majorHAnsi"/>
          <w:b/>
        </w:rPr>
        <w:t>Slippage</w:t>
      </w:r>
      <w:r w:rsidRPr="004E759B">
        <w:rPr>
          <w:rFonts w:asciiTheme="majorHAnsi" w:hAnsiTheme="majorHAnsi"/>
        </w:rPr>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whole Works. </w:t>
      </w:r>
    </w:p>
    <w:p w14:paraId="0A0343CE" w14:textId="77777777" w:rsidR="004E759B" w:rsidRPr="004E759B" w:rsidRDefault="004E759B" w:rsidP="002338D0">
      <w:pPr>
        <w:pStyle w:val="Style2"/>
        <w:numPr>
          <w:ilvl w:val="1"/>
          <w:numId w:val="51"/>
        </w:numPr>
        <w:ind w:left="1440" w:hanging="720"/>
        <w:rPr>
          <w:rFonts w:asciiTheme="majorHAnsi" w:hAnsiTheme="majorHAnsi"/>
        </w:rPr>
      </w:pPr>
      <w:r w:rsidRPr="004E759B">
        <w:rPr>
          <w:rFonts w:asciiTheme="majorHAnsi" w:hAnsiTheme="majorHAnsi"/>
          <w:b/>
        </w:rPr>
        <w:t>Specifications</w:t>
      </w:r>
      <w:r w:rsidRPr="004E759B">
        <w:rPr>
          <w:rFonts w:asciiTheme="majorHAnsi" w:hAnsiTheme="majorHAnsi"/>
        </w:rPr>
        <w:t xml:space="preserve"> means the description of Works to be done and the qualities of materials to be used, the equipment to be installed and the mode of construction.</w:t>
      </w:r>
    </w:p>
    <w:p w14:paraId="3A4CE916" w14:textId="77777777" w:rsidR="004E759B" w:rsidRPr="004E759B" w:rsidRDefault="004E759B" w:rsidP="004E759B">
      <w:pPr>
        <w:pStyle w:val="Style2"/>
        <w:numPr>
          <w:ilvl w:val="0"/>
          <w:numId w:val="0"/>
        </w:numPr>
        <w:ind w:left="1440" w:hanging="720"/>
        <w:rPr>
          <w:rFonts w:asciiTheme="majorHAnsi" w:hAnsiTheme="majorHAnsi"/>
        </w:rPr>
      </w:pPr>
      <w:bookmarkStart w:id="1952" w:name="_Ref36354850"/>
      <w:r w:rsidRPr="004E759B">
        <w:rPr>
          <w:rFonts w:asciiTheme="majorHAnsi" w:hAnsiTheme="majorHAnsi"/>
        </w:rPr>
        <w:t xml:space="preserve">1.28 </w:t>
      </w:r>
      <w:r w:rsidRPr="004E759B">
        <w:rPr>
          <w:rFonts w:asciiTheme="majorHAnsi" w:hAnsiTheme="majorHAnsi"/>
        </w:rPr>
        <w:tab/>
        <w:t xml:space="preserve">The </w:t>
      </w:r>
      <w:r w:rsidRPr="004E759B">
        <w:rPr>
          <w:rFonts w:asciiTheme="majorHAnsi" w:hAnsiTheme="majorHAnsi"/>
          <w:b/>
        </w:rPr>
        <w:t>Start Date</w:t>
      </w:r>
      <w:r w:rsidRPr="004E759B">
        <w:rPr>
          <w:rFonts w:asciiTheme="majorHAnsi" w:hAnsiTheme="majorHAnsi"/>
        </w:rPr>
        <w:t xml:space="preserve">, as specified in the </w:t>
      </w:r>
      <w:hyperlink w:anchor="scc1_28" w:history="1">
        <w:r w:rsidRPr="004E759B">
          <w:rPr>
            <w:rStyle w:val="Hyperlink"/>
            <w:rFonts w:asciiTheme="majorHAnsi" w:eastAsiaTheme="majorEastAsia" w:hAnsiTheme="majorHAnsi"/>
            <w:color w:val="auto"/>
          </w:rPr>
          <w:t>SCC</w:t>
        </w:r>
      </w:hyperlink>
      <w:r w:rsidRPr="004E759B">
        <w:rPr>
          <w:rFonts w:asciiTheme="majorHAnsi" w:hAnsiTheme="majorHAnsi"/>
        </w:rPr>
        <w:t>, is the date when the Contractor is obliged to commence execution of the Works.  It does not necessarily coincide with any of the Site Possession Dates.</w:t>
      </w:r>
      <w:bookmarkEnd w:id="1952"/>
      <w:r w:rsidRPr="004E759B">
        <w:rPr>
          <w:rFonts w:asciiTheme="majorHAnsi" w:hAnsiTheme="majorHAnsi"/>
        </w:rPr>
        <w:t xml:space="preserve"> </w:t>
      </w:r>
    </w:p>
    <w:p w14:paraId="3396D420"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 xml:space="preserve">1.29 </w:t>
      </w:r>
      <w:r w:rsidRPr="004E759B">
        <w:rPr>
          <w:rFonts w:asciiTheme="majorHAnsi" w:hAnsiTheme="majorHAnsi"/>
        </w:rPr>
        <w:tab/>
        <w:t xml:space="preserve">A </w:t>
      </w:r>
      <w:r w:rsidRPr="004E759B">
        <w:rPr>
          <w:rFonts w:asciiTheme="majorHAnsi" w:hAnsiTheme="majorHAnsi"/>
          <w:b/>
        </w:rPr>
        <w:t>Subcontractor</w:t>
      </w:r>
      <w:r w:rsidRPr="004E759B">
        <w:rPr>
          <w:rFonts w:asciiTheme="majorHAnsi" w:hAnsiTheme="majorHAnsi"/>
        </w:rPr>
        <w:t xml:space="preserve"> is any person or organization to whom a part of the Works has been subcontracted by the Contractor, as allowed by the Procuring Entity, but not any assignee of such person. </w:t>
      </w:r>
    </w:p>
    <w:p w14:paraId="3C548F04" w14:textId="77777777" w:rsidR="004E759B" w:rsidRPr="004E759B" w:rsidRDefault="004E759B" w:rsidP="004E759B">
      <w:pPr>
        <w:pStyle w:val="Style2"/>
        <w:numPr>
          <w:ilvl w:val="0"/>
          <w:numId w:val="0"/>
        </w:numPr>
        <w:ind w:left="1440" w:hanging="720"/>
        <w:rPr>
          <w:rFonts w:asciiTheme="majorHAnsi" w:hAnsiTheme="majorHAnsi"/>
        </w:rPr>
      </w:pPr>
      <w:r w:rsidRPr="004E759B">
        <w:rPr>
          <w:rFonts w:asciiTheme="majorHAnsi" w:hAnsiTheme="majorHAnsi"/>
        </w:rPr>
        <w:t>1.30</w:t>
      </w:r>
      <w:r w:rsidRPr="004E759B">
        <w:rPr>
          <w:rFonts w:asciiTheme="majorHAnsi" w:hAnsiTheme="majorHAnsi"/>
        </w:rPr>
        <w:tab/>
      </w:r>
      <w:r w:rsidRPr="004E759B">
        <w:rPr>
          <w:rFonts w:asciiTheme="majorHAnsi" w:hAnsiTheme="majorHAnsi"/>
          <w:b/>
        </w:rPr>
        <w:t>Temporary Works</w:t>
      </w:r>
      <w:r w:rsidRPr="004E759B">
        <w:rPr>
          <w:rFonts w:asciiTheme="majorHAnsi" w:hAnsiTheme="majorHAnsi"/>
        </w:rPr>
        <w:t xml:space="preserve"> are works designed, constructed, installed, and removed by the Contractor that are needed for construction or installation of the Permanent Works.</w:t>
      </w:r>
    </w:p>
    <w:p w14:paraId="12FF598F" w14:textId="77777777" w:rsidR="004E759B" w:rsidRPr="004E759B" w:rsidRDefault="004E759B" w:rsidP="002338D0">
      <w:pPr>
        <w:pStyle w:val="Style2"/>
        <w:numPr>
          <w:ilvl w:val="1"/>
          <w:numId w:val="52"/>
        </w:numPr>
        <w:ind w:left="1440" w:hanging="720"/>
        <w:rPr>
          <w:rFonts w:asciiTheme="majorHAnsi" w:hAnsiTheme="majorHAnsi"/>
          <w:b/>
          <w:i/>
        </w:rPr>
      </w:pPr>
      <w:bookmarkStart w:id="1953" w:name="_Ref36355309"/>
      <w:r w:rsidRPr="004E759B">
        <w:rPr>
          <w:rFonts w:asciiTheme="majorHAnsi" w:hAnsiTheme="majorHAnsi"/>
          <w:b/>
        </w:rPr>
        <w:t>Work(s)</w:t>
      </w:r>
      <w:r w:rsidRPr="004E759B">
        <w:rPr>
          <w:rFonts w:asciiTheme="majorHAnsi" w:hAnsiTheme="majorHAnsi"/>
        </w:rPr>
        <w:t xml:space="preserve"> </w:t>
      </w:r>
      <w:bookmarkEnd w:id="1953"/>
      <w:r w:rsidRPr="004E759B">
        <w:rPr>
          <w:rFonts w:asciiTheme="majorHAnsi" w:hAnsiTheme="majorHAnsi"/>
        </w:rPr>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Procuring Entity’s Representative; (iii) and the carrying out of all duties and obligations of the Contractor imposed by this Contract as described in the </w:t>
      </w:r>
      <w:hyperlink w:anchor="scc1_31" w:history="1">
        <w:r w:rsidRPr="004E759B">
          <w:rPr>
            <w:rStyle w:val="Hyperlink"/>
            <w:rFonts w:asciiTheme="majorHAnsi" w:eastAsiaTheme="majorEastAsia" w:hAnsiTheme="majorHAnsi"/>
            <w:color w:val="auto"/>
          </w:rPr>
          <w:t>SCC</w:t>
        </w:r>
      </w:hyperlink>
      <w:r w:rsidRPr="004E759B">
        <w:rPr>
          <w:rStyle w:val="Hyperlink"/>
          <w:rFonts w:asciiTheme="majorHAnsi" w:eastAsiaTheme="majorEastAsia" w:hAnsiTheme="majorHAnsi"/>
          <w:color w:val="auto"/>
        </w:rPr>
        <w:t>.</w:t>
      </w:r>
    </w:p>
    <w:p w14:paraId="691B72E7"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1954" w:name="_Toc100571529"/>
      <w:bookmarkStart w:id="1955" w:name="_Toc101169541"/>
      <w:bookmarkStart w:id="1956" w:name="_Toc101545690"/>
      <w:bookmarkStart w:id="1957" w:name="_Toc101545859"/>
      <w:bookmarkStart w:id="1958" w:name="_Toc102300349"/>
      <w:bookmarkStart w:id="1959" w:name="_Toc102300580"/>
      <w:bookmarkStart w:id="1960" w:name="_Toc240079194"/>
      <w:bookmarkStart w:id="1961" w:name="_Toc240079610"/>
      <w:bookmarkStart w:id="1962" w:name="_Toc242866347"/>
      <w:bookmarkStart w:id="1963" w:name="_Toc355942787"/>
      <w:r w:rsidRPr="004E759B">
        <w:rPr>
          <w:color w:val="auto"/>
        </w:rPr>
        <w:t>Interpretation</w:t>
      </w:r>
      <w:bookmarkEnd w:id="1954"/>
      <w:bookmarkEnd w:id="1955"/>
      <w:bookmarkEnd w:id="1956"/>
      <w:bookmarkEnd w:id="1957"/>
      <w:bookmarkEnd w:id="1958"/>
      <w:bookmarkEnd w:id="1959"/>
      <w:bookmarkEnd w:id="1960"/>
      <w:bookmarkEnd w:id="1961"/>
      <w:bookmarkEnd w:id="1962"/>
      <w:bookmarkEnd w:id="1963"/>
    </w:p>
    <w:p w14:paraId="5D13EB59"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In interpreting the Conditions of Contract, singular also means plural, male also means female or neuter, and the other way around.  Headings have no significance.  Words have their normal meaning under the language of this Contract unless specifically defined.  The Procuring Entity’s Representative will provide instructions clarifying queries about the Conditions of Contract.</w:t>
      </w:r>
    </w:p>
    <w:p w14:paraId="60389098" w14:textId="77777777" w:rsidR="004E759B" w:rsidRPr="004E759B" w:rsidRDefault="004E759B" w:rsidP="002338D0">
      <w:pPr>
        <w:pStyle w:val="Style1"/>
        <w:numPr>
          <w:ilvl w:val="2"/>
          <w:numId w:val="39"/>
        </w:numPr>
        <w:rPr>
          <w:rFonts w:asciiTheme="majorHAnsi" w:hAnsiTheme="majorHAnsi"/>
          <w:spacing w:val="-2"/>
          <w:szCs w:val="24"/>
        </w:rPr>
      </w:pPr>
      <w:bookmarkStart w:id="1964" w:name="_Ref48462495"/>
      <w:r w:rsidRPr="004E759B">
        <w:rPr>
          <w:rFonts w:asciiTheme="majorHAnsi" w:hAnsiTheme="majorHAnsi"/>
          <w:spacing w:val="-2"/>
          <w:szCs w:val="24"/>
        </w:rPr>
        <w:t xml:space="preserve">If sectional completion is specified in the </w:t>
      </w:r>
      <w:hyperlink w:anchor="scc2_2" w:history="1">
        <w:r w:rsidRPr="004E759B">
          <w:rPr>
            <w:rStyle w:val="Hyperlink"/>
            <w:rFonts w:asciiTheme="majorHAnsi" w:eastAsiaTheme="majorEastAsia" w:hAnsiTheme="majorHAnsi"/>
            <w:color w:val="auto"/>
            <w:szCs w:val="24"/>
          </w:rPr>
          <w:t>SCC</w:t>
        </w:r>
      </w:hyperlink>
      <w:r w:rsidRPr="004E759B">
        <w:rPr>
          <w:rFonts w:asciiTheme="majorHAnsi" w:hAnsiTheme="majorHAnsi"/>
          <w:spacing w:val="-2"/>
          <w:szCs w:val="24"/>
        </w:rPr>
        <w:t>, references in the Conditions of Contract to the Works, the Completion Date, and the Intended Completion Date apply to any Section of the Works (other than references to the Completion Date and Intended Completion Date for the whole of the Works).</w:t>
      </w:r>
      <w:bookmarkEnd w:id="1964"/>
    </w:p>
    <w:p w14:paraId="750FFA32" w14:textId="77777777" w:rsidR="004E759B" w:rsidRPr="004E759B" w:rsidRDefault="004E759B" w:rsidP="002338D0">
      <w:pPr>
        <w:pStyle w:val="Style1"/>
        <w:numPr>
          <w:ilvl w:val="2"/>
          <w:numId w:val="39"/>
        </w:numPr>
        <w:rPr>
          <w:rFonts w:asciiTheme="majorHAnsi" w:hAnsiTheme="majorHAnsi"/>
          <w:spacing w:val="-2"/>
          <w:szCs w:val="24"/>
        </w:rPr>
      </w:pPr>
      <w:r w:rsidRPr="004E759B">
        <w:rPr>
          <w:rFonts w:asciiTheme="majorHAnsi" w:hAnsiTheme="majorHAnsi"/>
          <w:spacing w:val="-2"/>
          <w:szCs w:val="24"/>
        </w:rPr>
        <w:t>The documents forming this Contract shall be interpreted in the following order of priority:</w:t>
      </w:r>
    </w:p>
    <w:p w14:paraId="00FE4E59" w14:textId="77777777" w:rsidR="004E759B" w:rsidRPr="004E759B" w:rsidRDefault="004E759B" w:rsidP="002338D0">
      <w:pPr>
        <w:pStyle w:val="Style1"/>
        <w:numPr>
          <w:ilvl w:val="0"/>
          <w:numId w:val="43"/>
        </w:numPr>
        <w:rPr>
          <w:rFonts w:asciiTheme="majorHAnsi" w:hAnsiTheme="majorHAnsi"/>
          <w:spacing w:val="-2"/>
          <w:szCs w:val="24"/>
        </w:rPr>
      </w:pPr>
      <w:r w:rsidRPr="004E759B">
        <w:rPr>
          <w:rFonts w:asciiTheme="majorHAnsi" w:hAnsiTheme="majorHAnsi"/>
          <w:spacing w:val="-2"/>
          <w:szCs w:val="24"/>
        </w:rPr>
        <w:t>Contract Agreement;</w:t>
      </w:r>
    </w:p>
    <w:p w14:paraId="37105B50" w14:textId="77777777" w:rsidR="004E759B" w:rsidRPr="004E759B" w:rsidRDefault="004E759B" w:rsidP="002338D0">
      <w:pPr>
        <w:pStyle w:val="Style1"/>
        <w:numPr>
          <w:ilvl w:val="0"/>
          <w:numId w:val="43"/>
        </w:numPr>
        <w:rPr>
          <w:rFonts w:asciiTheme="majorHAnsi" w:hAnsiTheme="majorHAnsi"/>
          <w:spacing w:val="-2"/>
          <w:szCs w:val="24"/>
        </w:rPr>
      </w:pPr>
      <w:r w:rsidRPr="004E759B">
        <w:rPr>
          <w:rFonts w:asciiTheme="majorHAnsi" w:hAnsiTheme="majorHAnsi"/>
          <w:spacing w:val="-2"/>
          <w:szCs w:val="24"/>
        </w:rPr>
        <w:t>Bid Data Sheet;</w:t>
      </w:r>
    </w:p>
    <w:p w14:paraId="098BE1A3" w14:textId="77777777" w:rsidR="004E759B" w:rsidRPr="004E759B" w:rsidRDefault="004E759B" w:rsidP="002338D0">
      <w:pPr>
        <w:pStyle w:val="Style1"/>
        <w:numPr>
          <w:ilvl w:val="0"/>
          <w:numId w:val="43"/>
        </w:numPr>
        <w:rPr>
          <w:rFonts w:asciiTheme="majorHAnsi" w:hAnsiTheme="majorHAnsi"/>
          <w:spacing w:val="-2"/>
          <w:szCs w:val="24"/>
        </w:rPr>
      </w:pPr>
      <w:r w:rsidRPr="004E759B">
        <w:rPr>
          <w:rFonts w:asciiTheme="majorHAnsi" w:hAnsiTheme="majorHAnsi"/>
          <w:spacing w:val="-2"/>
          <w:szCs w:val="24"/>
        </w:rPr>
        <w:t>Instructions to Bidders;</w:t>
      </w:r>
    </w:p>
    <w:p w14:paraId="565BD36D" w14:textId="77777777" w:rsidR="004E759B" w:rsidRPr="004E759B" w:rsidRDefault="004E759B" w:rsidP="002338D0">
      <w:pPr>
        <w:pStyle w:val="Style1"/>
        <w:numPr>
          <w:ilvl w:val="0"/>
          <w:numId w:val="43"/>
        </w:numPr>
        <w:rPr>
          <w:rFonts w:asciiTheme="majorHAnsi" w:hAnsiTheme="majorHAnsi"/>
          <w:spacing w:val="-2"/>
          <w:szCs w:val="24"/>
        </w:rPr>
      </w:pPr>
      <w:r w:rsidRPr="004E759B">
        <w:rPr>
          <w:rFonts w:asciiTheme="majorHAnsi" w:hAnsiTheme="majorHAnsi"/>
          <w:spacing w:val="-2"/>
          <w:szCs w:val="24"/>
        </w:rPr>
        <w:t>Addenda to the Bidding Documents;</w:t>
      </w:r>
    </w:p>
    <w:p w14:paraId="1BCAD2B1" w14:textId="77777777" w:rsidR="004E759B" w:rsidRPr="004E759B" w:rsidRDefault="004E759B" w:rsidP="002338D0">
      <w:pPr>
        <w:pStyle w:val="Style1"/>
        <w:numPr>
          <w:ilvl w:val="0"/>
          <w:numId w:val="43"/>
        </w:numPr>
        <w:rPr>
          <w:rFonts w:asciiTheme="majorHAnsi" w:hAnsiTheme="majorHAnsi"/>
          <w:spacing w:val="-2"/>
          <w:szCs w:val="24"/>
        </w:rPr>
      </w:pPr>
      <w:r w:rsidRPr="004E759B">
        <w:rPr>
          <w:rFonts w:asciiTheme="majorHAnsi" w:hAnsiTheme="majorHAnsi"/>
          <w:spacing w:val="-2"/>
          <w:szCs w:val="24"/>
        </w:rPr>
        <w:t>Special Conditions of Contract;</w:t>
      </w:r>
    </w:p>
    <w:p w14:paraId="4F019ED3" w14:textId="77777777" w:rsidR="004E759B" w:rsidRPr="004E759B" w:rsidRDefault="004E759B" w:rsidP="002338D0">
      <w:pPr>
        <w:pStyle w:val="Style1"/>
        <w:numPr>
          <w:ilvl w:val="0"/>
          <w:numId w:val="43"/>
        </w:numPr>
        <w:rPr>
          <w:rFonts w:asciiTheme="majorHAnsi" w:hAnsiTheme="majorHAnsi"/>
          <w:spacing w:val="-2"/>
          <w:szCs w:val="24"/>
        </w:rPr>
      </w:pPr>
      <w:r w:rsidRPr="004E759B">
        <w:rPr>
          <w:rFonts w:asciiTheme="majorHAnsi" w:hAnsiTheme="majorHAnsi"/>
          <w:spacing w:val="-2"/>
          <w:szCs w:val="24"/>
        </w:rPr>
        <w:t>General Conditions of Contract;</w:t>
      </w:r>
    </w:p>
    <w:p w14:paraId="0C36EC48" w14:textId="77777777" w:rsidR="004E759B" w:rsidRPr="004E759B" w:rsidRDefault="004E759B" w:rsidP="002338D0">
      <w:pPr>
        <w:pStyle w:val="Style1"/>
        <w:numPr>
          <w:ilvl w:val="0"/>
          <w:numId w:val="43"/>
        </w:numPr>
        <w:rPr>
          <w:rFonts w:asciiTheme="majorHAnsi" w:hAnsiTheme="majorHAnsi"/>
          <w:spacing w:val="-2"/>
          <w:szCs w:val="24"/>
        </w:rPr>
      </w:pPr>
      <w:r w:rsidRPr="004E759B">
        <w:rPr>
          <w:rFonts w:asciiTheme="majorHAnsi" w:hAnsiTheme="majorHAnsi"/>
          <w:spacing w:val="-2"/>
          <w:szCs w:val="24"/>
        </w:rPr>
        <w:t>Specifications;</w:t>
      </w:r>
    </w:p>
    <w:p w14:paraId="321341A7" w14:textId="77777777" w:rsidR="004E759B" w:rsidRPr="004E759B" w:rsidRDefault="004E759B" w:rsidP="002338D0">
      <w:pPr>
        <w:pStyle w:val="Style1"/>
        <w:numPr>
          <w:ilvl w:val="0"/>
          <w:numId w:val="43"/>
        </w:numPr>
        <w:rPr>
          <w:rFonts w:asciiTheme="majorHAnsi" w:hAnsiTheme="majorHAnsi"/>
          <w:spacing w:val="-2"/>
          <w:szCs w:val="24"/>
        </w:rPr>
      </w:pPr>
      <w:r w:rsidRPr="004E759B">
        <w:rPr>
          <w:rFonts w:asciiTheme="majorHAnsi" w:hAnsiTheme="majorHAnsi"/>
          <w:spacing w:val="-2"/>
          <w:szCs w:val="24"/>
        </w:rPr>
        <w:t>Bill of Quantities; and</w:t>
      </w:r>
    </w:p>
    <w:p w14:paraId="27CA5FB0" w14:textId="77777777" w:rsidR="004E759B" w:rsidRPr="004E759B" w:rsidRDefault="004E759B" w:rsidP="002338D0">
      <w:pPr>
        <w:pStyle w:val="Style1"/>
        <w:numPr>
          <w:ilvl w:val="0"/>
          <w:numId w:val="43"/>
        </w:numPr>
        <w:rPr>
          <w:rFonts w:asciiTheme="majorHAnsi" w:hAnsiTheme="majorHAnsi"/>
          <w:spacing w:val="-2"/>
          <w:szCs w:val="24"/>
        </w:rPr>
      </w:pPr>
      <w:r w:rsidRPr="004E759B">
        <w:rPr>
          <w:rFonts w:asciiTheme="majorHAnsi" w:hAnsiTheme="majorHAnsi"/>
          <w:spacing w:val="-2"/>
          <w:szCs w:val="24"/>
        </w:rPr>
        <w:t>Drawings.</w:t>
      </w:r>
    </w:p>
    <w:p w14:paraId="19C5A95F"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1965" w:name="_Toc242866260"/>
      <w:bookmarkStart w:id="1966" w:name="_Toc242866357"/>
      <w:bookmarkStart w:id="1967" w:name="_Toc100571530"/>
      <w:bookmarkStart w:id="1968" w:name="_Toc101169542"/>
      <w:bookmarkStart w:id="1969" w:name="_Toc101545691"/>
      <w:bookmarkStart w:id="1970" w:name="_Toc101545860"/>
      <w:bookmarkStart w:id="1971" w:name="_Toc102300350"/>
      <w:bookmarkStart w:id="1972" w:name="_Toc102300581"/>
      <w:bookmarkStart w:id="1973" w:name="_Toc240079195"/>
      <w:bookmarkStart w:id="1974" w:name="_Toc240079611"/>
      <w:bookmarkStart w:id="1975" w:name="_Toc242866358"/>
      <w:bookmarkStart w:id="1976" w:name="_Toc355942788"/>
      <w:bookmarkEnd w:id="1965"/>
      <w:bookmarkEnd w:id="1966"/>
      <w:r w:rsidRPr="004E759B">
        <w:rPr>
          <w:color w:val="auto"/>
        </w:rPr>
        <w:t>Governing Language and Law</w:t>
      </w:r>
      <w:bookmarkEnd w:id="1967"/>
      <w:bookmarkEnd w:id="1968"/>
      <w:bookmarkEnd w:id="1969"/>
      <w:bookmarkEnd w:id="1970"/>
      <w:bookmarkEnd w:id="1971"/>
      <w:bookmarkEnd w:id="1972"/>
      <w:bookmarkEnd w:id="1973"/>
      <w:bookmarkEnd w:id="1974"/>
      <w:bookmarkEnd w:id="1975"/>
      <w:bookmarkEnd w:id="1976"/>
    </w:p>
    <w:p w14:paraId="4EFF7176"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This Contract has been executed in the English language, which shall be the binding and controlling language for all matters relating to the meaning or interpretation of this Contract.  All correspondence and other documents pertaining to this Contract which are exchanged by the parties shall be written in English.</w:t>
      </w:r>
    </w:p>
    <w:p w14:paraId="38B08E7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This Contract shall be interpreted in accordance with the laws of the Republic of the Philippines.</w:t>
      </w:r>
    </w:p>
    <w:p w14:paraId="68553EF8"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1977" w:name="_Toc100571531"/>
      <w:bookmarkStart w:id="1978" w:name="_Toc101169543"/>
      <w:bookmarkStart w:id="1979" w:name="_Toc101545692"/>
      <w:bookmarkStart w:id="1980" w:name="_Toc101545861"/>
      <w:bookmarkStart w:id="1981" w:name="_Toc102300351"/>
      <w:bookmarkStart w:id="1982" w:name="_Toc102300582"/>
      <w:bookmarkStart w:id="1983" w:name="_Toc240079196"/>
      <w:bookmarkStart w:id="1984" w:name="_Toc240079612"/>
      <w:bookmarkStart w:id="1985" w:name="_Toc242866359"/>
      <w:bookmarkStart w:id="1986" w:name="_Toc355942789"/>
      <w:r w:rsidRPr="004E759B">
        <w:rPr>
          <w:color w:val="auto"/>
        </w:rPr>
        <w:t>Communications</w:t>
      </w:r>
      <w:bookmarkEnd w:id="1977"/>
      <w:bookmarkEnd w:id="1978"/>
      <w:bookmarkEnd w:id="1979"/>
      <w:bookmarkEnd w:id="1980"/>
      <w:bookmarkEnd w:id="1981"/>
      <w:bookmarkEnd w:id="1982"/>
      <w:bookmarkEnd w:id="1983"/>
      <w:bookmarkEnd w:id="1984"/>
      <w:bookmarkEnd w:id="1985"/>
      <w:bookmarkEnd w:id="1986"/>
    </w:p>
    <w:p w14:paraId="295D9998" w14:textId="77777777" w:rsidR="004E759B" w:rsidRPr="004E759B" w:rsidRDefault="004E759B" w:rsidP="004E759B">
      <w:pPr>
        <w:pStyle w:val="Style1"/>
        <w:tabs>
          <w:tab w:val="clear" w:pos="1440"/>
        </w:tabs>
        <w:ind w:left="720" w:firstLine="0"/>
        <w:rPr>
          <w:rFonts w:asciiTheme="majorHAnsi" w:hAnsiTheme="majorHAnsi"/>
          <w:szCs w:val="24"/>
        </w:rPr>
      </w:pPr>
      <w:r w:rsidRPr="004E759B">
        <w:rPr>
          <w:rFonts w:asciiTheme="majorHAnsi" w:hAnsiTheme="majorHAnsi"/>
          <w:szCs w:val="24"/>
        </w:rPr>
        <w:t>Communications between parties that are referred to in the Conditions shall be effective only when in writing.  A notice shall be effective only when it is received by the concerned party.</w:t>
      </w:r>
    </w:p>
    <w:p w14:paraId="06DA2C79"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1987" w:name="_Toc100571532"/>
      <w:bookmarkStart w:id="1988" w:name="_Toc101169544"/>
      <w:bookmarkStart w:id="1989" w:name="_Toc101545693"/>
      <w:bookmarkStart w:id="1990" w:name="_Toc101545862"/>
      <w:bookmarkStart w:id="1991" w:name="_Toc102300352"/>
      <w:bookmarkStart w:id="1992" w:name="_Toc102300583"/>
      <w:bookmarkStart w:id="1993" w:name="_Toc240079197"/>
      <w:bookmarkStart w:id="1994" w:name="_Toc240079613"/>
      <w:bookmarkStart w:id="1995" w:name="_Toc242866360"/>
      <w:bookmarkStart w:id="1996" w:name="_Toc355942790"/>
      <w:r w:rsidRPr="004E759B">
        <w:rPr>
          <w:color w:val="auto"/>
        </w:rPr>
        <w:t>Possession of Site</w:t>
      </w:r>
      <w:bookmarkEnd w:id="1987"/>
      <w:bookmarkEnd w:id="1988"/>
      <w:bookmarkEnd w:id="1989"/>
      <w:bookmarkEnd w:id="1990"/>
      <w:bookmarkEnd w:id="1991"/>
      <w:bookmarkEnd w:id="1992"/>
      <w:bookmarkEnd w:id="1993"/>
      <w:bookmarkEnd w:id="1994"/>
      <w:bookmarkEnd w:id="1995"/>
      <w:bookmarkEnd w:id="1996"/>
    </w:p>
    <w:p w14:paraId="7AE8BFAC" w14:textId="77777777" w:rsidR="004E759B" w:rsidRPr="004E759B" w:rsidRDefault="004E759B" w:rsidP="002338D0">
      <w:pPr>
        <w:pStyle w:val="Style1"/>
        <w:numPr>
          <w:ilvl w:val="2"/>
          <w:numId w:val="39"/>
        </w:numPr>
        <w:rPr>
          <w:rFonts w:asciiTheme="majorHAnsi" w:hAnsiTheme="majorHAnsi"/>
          <w:szCs w:val="24"/>
        </w:rPr>
      </w:pPr>
      <w:bookmarkStart w:id="1997" w:name="_Ref101250509"/>
      <w:bookmarkStart w:id="1998" w:name="_Ref36355583"/>
      <w:r w:rsidRPr="004E759B">
        <w:rPr>
          <w:rFonts w:asciiTheme="majorHAnsi" w:hAnsiTheme="majorHAnsi"/>
          <w:szCs w:val="24"/>
        </w:rPr>
        <w:t xml:space="preserve">On the date specified in the </w:t>
      </w:r>
      <w:hyperlink w:anchor="scc5_1"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the Procuring Entity shall grant the Contractor possession of so much of the Site as may be required to enable it to proceed with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bookmarkEnd w:id="1997"/>
    </w:p>
    <w:p w14:paraId="4E0E1FA5" w14:textId="0561CB60" w:rsidR="004E759B" w:rsidRPr="004E759B" w:rsidRDefault="004E759B" w:rsidP="002338D0">
      <w:pPr>
        <w:pStyle w:val="Style1"/>
        <w:numPr>
          <w:ilvl w:val="2"/>
          <w:numId w:val="39"/>
        </w:numPr>
        <w:rPr>
          <w:rFonts w:asciiTheme="majorHAnsi" w:hAnsiTheme="majorHAnsi"/>
          <w:szCs w:val="24"/>
        </w:rPr>
      </w:pPr>
      <w:bookmarkStart w:id="1999" w:name="_Ref101250396"/>
      <w:r w:rsidRPr="004E759B">
        <w:rPr>
          <w:rFonts w:asciiTheme="majorHAnsi" w:hAnsiTheme="majorHAnsi"/>
          <w:szCs w:val="24"/>
        </w:rPr>
        <w:t>If possession of a portion is not given by the date stated in the</w:t>
      </w:r>
      <w:r w:rsidRPr="004E759B">
        <w:rPr>
          <w:rFonts w:asciiTheme="majorHAnsi" w:hAnsiTheme="majorHAnsi"/>
          <w:b/>
          <w:szCs w:val="24"/>
        </w:rPr>
        <w:t xml:space="preserve"> </w:t>
      </w:r>
      <w:hyperlink w:anchor="scc5_1" w:history="1">
        <w:r w:rsidRPr="004E759B">
          <w:rPr>
            <w:rStyle w:val="Hyperlink"/>
            <w:rFonts w:asciiTheme="majorHAnsi" w:eastAsiaTheme="majorEastAsia" w:hAnsiTheme="majorHAnsi"/>
            <w:b/>
            <w:color w:val="auto"/>
            <w:szCs w:val="24"/>
          </w:rPr>
          <w:t>SCC</w:t>
        </w:r>
      </w:hyperlink>
      <w:r w:rsidRPr="004E759B">
        <w:rPr>
          <w:rFonts w:asciiTheme="majorHAnsi" w:hAnsiTheme="majorHAnsi"/>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_Ref101250509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5.1</w:t>
      </w:r>
      <w:r w:rsidRPr="004E759B">
        <w:rPr>
          <w:rFonts w:asciiTheme="majorHAnsi" w:hAnsiTheme="majorHAnsi"/>
          <w:szCs w:val="24"/>
        </w:rPr>
        <w:fldChar w:fldCharType="end"/>
      </w:r>
      <w:r w:rsidRPr="004E759B">
        <w:rPr>
          <w:rFonts w:asciiTheme="majorHAnsi" w:hAnsiTheme="majorHAnsi"/>
          <w:szCs w:val="24"/>
        </w:rPr>
        <w:t xml:space="preserve">, the Procuring Entity will be deemed to have delayed the start of the relevant activities.  The resulting adjustments in contract time to address such delay shall be in accordance with </w:t>
      </w:r>
      <w:r w:rsidRPr="004E759B">
        <w:rPr>
          <w:rFonts w:asciiTheme="majorHAnsi" w:hAnsiTheme="majorHAnsi"/>
          <w:b/>
          <w:szCs w:val="24"/>
        </w:rPr>
        <w:t xml:space="preserve">GCC </w:t>
      </w:r>
      <w:r w:rsidRPr="004E759B">
        <w:rPr>
          <w:rFonts w:asciiTheme="majorHAnsi" w:hAnsiTheme="majorHAnsi"/>
          <w:szCs w:val="24"/>
        </w:rPr>
        <w:t xml:space="preserve">Clause </w:t>
      </w:r>
      <w:r w:rsidRPr="004E759B">
        <w:rPr>
          <w:rFonts w:asciiTheme="majorHAnsi" w:hAnsiTheme="majorHAnsi"/>
          <w:szCs w:val="24"/>
        </w:rPr>
        <w:fldChar w:fldCharType="begin"/>
      </w:r>
      <w:r w:rsidRPr="004E759B">
        <w:rPr>
          <w:rFonts w:asciiTheme="majorHAnsi" w:hAnsiTheme="majorHAnsi"/>
          <w:szCs w:val="24"/>
        </w:rPr>
        <w:instrText xml:space="preserve"> REF _Ref102186600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47</w:t>
      </w:r>
      <w:r w:rsidRPr="004E759B">
        <w:rPr>
          <w:rFonts w:asciiTheme="majorHAnsi" w:hAnsiTheme="majorHAnsi"/>
          <w:szCs w:val="24"/>
        </w:rPr>
        <w:fldChar w:fldCharType="end"/>
      </w:r>
      <w:r w:rsidRPr="004E759B">
        <w:rPr>
          <w:rFonts w:asciiTheme="majorHAnsi" w:hAnsiTheme="majorHAnsi"/>
          <w:szCs w:val="24"/>
        </w:rPr>
        <w:t>.</w:t>
      </w:r>
      <w:bookmarkEnd w:id="1999"/>
    </w:p>
    <w:p w14:paraId="0EE0E804"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bear all costs and charges for special or temporary right-of-way required by it in connection with access to the Site. The Contractor shall also provide at his own cost any additional facilities outside the Site required by it for purposes of the Works.</w:t>
      </w:r>
    </w:p>
    <w:bookmarkEnd w:id="1998"/>
    <w:p w14:paraId="6531AA95"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allow the Procuring Entity’s Representative and any person authorized by the Procuring Entity’s Representative access to the Site and to any place where work in connection with this Contract is being carried out or is intended to be carried out.</w:t>
      </w:r>
    </w:p>
    <w:p w14:paraId="3D69FAC2" w14:textId="77777777" w:rsidR="004E759B" w:rsidRPr="004E759B" w:rsidRDefault="004E759B" w:rsidP="004E759B">
      <w:pPr>
        <w:pStyle w:val="Style1"/>
        <w:tabs>
          <w:tab w:val="clear" w:pos="1440"/>
        </w:tabs>
        <w:ind w:firstLine="0"/>
        <w:rPr>
          <w:rFonts w:asciiTheme="majorHAnsi" w:hAnsiTheme="majorHAnsi"/>
          <w:szCs w:val="24"/>
        </w:rPr>
      </w:pPr>
    </w:p>
    <w:p w14:paraId="25C5BC25"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000" w:name="_Toc100571533"/>
      <w:bookmarkStart w:id="2001" w:name="_Toc101169545"/>
      <w:bookmarkStart w:id="2002" w:name="_Toc101545694"/>
      <w:bookmarkStart w:id="2003" w:name="_Toc101545863"/>
      <w:bookmarkStart w:id="2004" w:name="_Toc102300353"/>
      <w:bookmarkStart w:id="2005" w:name="_Toc102300584"/>
      <w:bookmarkStart w:id="2006" w:name="_Toc240079198"/>
      <w:bookmarkStart w:id="2007" w:name="_Toc240079614"/>
      <w:bookmarkStart w:id="2008" w:name="_Toc242866361"/>
      <w:bookmarkStart w:id="2009" w:name="_Toc355942791"/>
      <w:r w:rsidRPr="004E759B">
        <w:rPr>
          <w:color w:val="auto"/>
        </w:rPr>
        <w:t>The Contractor’s Obligations</w:t>
      </w:r>
      <w:bookmarkEnd w:id="2000"/>
      <w:bookmarkEnd w:id="2001"/>
      <w:bookmarkEnd w:id="2002"/>
      <w:bookmarkEnd w:id="2003"/>
      <w:bookmarkEnd w:id="2004"/>
      <w:bookmarkEnd w:id="2005"/>
      <w:bookmarkEnd w:id="2006"/>
      <w:bookmarkEnd w:id="2007"/>
      <w:bookmarkEnd w:id="2008"/>
      <w:bookmarkEnd w:id="2009"/>
    </w:p>
    <w:p w14:paraId="2DCF9ED9"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carry out the Works properly and in accordance with this Contract. The Contractor shall provide all supervision, labor, Materials, Plant and Contractor's Equipment, which may be required. All Materials and Plant on Site shall be deemed to be the property of the Procuring Entity.</w:t>
      </w:r>
    </w:p>
    <w:p w14:paraId="110DC8A5"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commence execution of the Works on the Start Date and shall carry out the Works in accordance with the Program of Work submitted by the Contractor, as updated with the approval of the Procuring Entity’s Representative, and complete them by the Intended Completion Date.</w:t>
      </w:r>
    </w:p>
    <w:p w14:paraId="58D7254D"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be responsible for the safety of all activities on the Site.</w:t>
      </w:r>
    </w:p>
    <w:p w14:paraId="50BEE02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carry out all instructions of the Procuring Entity’s Representative that comply with the applicable laws where the Site is located.</w:t>
      </w:r>
    </w:p>
    <w:p w14:paraId="45A90DB5" w14:textId="77777777" w:rsidR="004E759B" w:rsidRPr="004E759B" w:rsidRDefault="004E759B" w:rsidP="002338D0">
      <w:pPr>
        <w:pStyle w:val="Style1"/>
        <w:numPr>
          <w:ilvl w:val="2"/>
          <w:numId w:val="39"/>
        </w:numPr>
        <w:rPr>
          <w:rFonts w:asciiTheme="majorHAnsi" w:hAnsiTheme="majorHAnsi"/>
          <w:szCs w:val="24"/>
        </w:rPr>
      </w:pPr>
      <w:bookmarkStart w:id="2010" w:name="_Ref36355896"/>
      <w:r w:rsidRPr="004E759B">
        <w:rPr>
          <w:rFonts w:asciiTheme="majorHAnsi" w:hAnsiTheme="majorHAnsi"/>
          <w:szCs w:val="24"/>
        </w:rPr>
        <w:t xml:space="preserve">The Contractor shall employ the key personnel named in the Schedule of Key Personnel, as referred to in the </w:t>
      </w:r>
      <w:hyperlink w:anchor="scc6_5"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to carry out the supervision of the Works. The Procuring Entity will approve any proposed replacement of key personnel only if their relevant qualifications and abilities are equal to or better than those of the personnel listed in the Schedule.</w:t>
      </w:r>
      <w:bookmarkEnd w:id="2010"/>
    </w:p>
    <w:p w14:paraId="017FA9AE"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the Procuring Entity’s Representative asks the Contractor to remove a member of the Contractor’s staff or work force, for justifiable cause, the Contractor shall ensure that the person leaves the Site within seven (7) days and has no further connection with the Work in this Contract.</w:t>
      </w:r>
    </w:p>
    <w:p w14:paraId="199D3248"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During Contract implementation, the Contractor and his subcontractors shall abide at all times by all labor laws, including child labor related enactments, and other relevant rules.</w:t>
      </w:r>
    </w:p>
    <w:p w14:paraId="3E9EC53B"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submit to the Procuring Entity for consent the name and particulars of the person authorized to receive instructions on behalf of the Contractor.</w:t>
      </w:r>
    </w:p>
    <w:p w14:paraId="6C013BF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cooperate and share the Site with other contractors, public authorities, utilities, and the Procuring Entity between the dates given in the schedule of other contractors particularly when they shall require access to the Site.  The Contractor shall also provide facilities and services for them during this period.  The Procuring Entity may modify the schedule of other contractors, and shall notify the Contractor of any such modification thereto.</w:t>
      </w:r>
    </w:p>
    <w:p w14:paraId="06656412"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Should anything of historical or other interest or of significant value be unexpectedly discovered on the Site, it shall be the property of the Procuring Entity.  The Contractor shall notify the Procuring Entity’s Representative of such discoveries and carry out the Procuring Entity’s Representative’s instructions in dealing with them.</w:t>
      </w:r>
    </w:p>
    <w:p w14:paraId="7ABCC001" w14:textId="77777777" w:rsidR="004E759B" w:rsidRPr="004E759B" w:rsidRDefault="004E759B" w:rsidP="004E759B">
      <w:pPr>
        <w:pStyle w:val="Style1"/>
        <w:tabs>
          <w:tab w:val="clear" w:pos="1440"/>
        </w:tabs>
        <w:ind w:firstLine="0"/>
        <w:rPr>
          <w:rFonts w:asciiTheme="majorHAnsi" w:hAnsiTheme="majorHAnsi"/>
          <w:szCs w:val="24"/>
        </w:rPr>
      </w:pPr>
    </w:p>
    <w:p w14:paraId="361EF2C8"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011" w:name="_Toc100571534"/>
      <w:bookmarkStart w:id="2012" w:name="_Toc101169546"/>
      <w:bookmarkStart w:id="2013" w:name="_Toc101545695"/>
      <w:bookmarkStart w:id="2014" w:name="_Toc101545864"/>
      <w:bookmarkStart w:id="2015" w:name="_Toc102300354"/>
      <w:bookmarkStart w:id="2016" w:name="_Toc102300585"/>
      <w:bookmarkStart w:id="2017" w:name="_Toc240079199"/>
      <w:bookmarkStart w:id="2018" w:name="_Toc240079615"/>
      <w:bookmarkStart w:id="2019" w:name="_Toc242866362"/>
      <w:bookmarkStart w:id="2020" w:name="_Toc355942792"/>
      <w:r w:rsidRPr="004E759B">
        <w:rPr>
          <w:color w:val="auto"/>
        </w:rPr>
        <w:t>Performance Security</w:t>
      </w:r>
      <w:bookmarkEnd w:id="2011"/>
      <w:bookmarkEnd w:id="2012"/>
      <w:bookmarkEnd w:id="2013"/>
      <w:bookmarkEnd w:id="2014"/>
      <w:bookmarkEnd w:id="2015"/>
      <w:bookmarkEnd w:id="2016"/>
      <w:bookmarkEnd w:id="2017"/>
      <w:bookmarkEnd w:id="2018"/>
      <w:bookmarkEnd w:id="2019"/>
      <w:bookmarkEnd w:id="2020"/>
    </w:p>
    <w:p w14:paraId="5C54A56A" w14:textId="426F4E9E" w:rsidR="004E759B" w:rsidRPr="004E759B" w:rsidRDefault="004E759B" w:rsidP="002338D0">
      <w:pPr>
        <w:pStyle w:val="Style1"/>
        <w:numPr>
          <w:ilvl w:val="2"/>
          <w:numId w:val="39"/>
        </w:numPr>
        <w:tabs>
          <w:tab w:val="clear" w:pos="1440"/>
        </w:tabs>
        <w:spacing w:before="0"/>
        <w:rPr>
          <w:rFonts w:asciiTheme="majorHAnsi" w:hAnsiTheme="majorHAnsi"/>
          <w:szCs w:val="24"/>
        </w:rPr>
      </w:pPr>
      <w:bookmarkStart w:id="2021" w:name="_Ref33509947"/>
      <w:bookmarkStart w:id="2022" w:name="_Toc239473119"/>
      <w:bookmarkStart w:id="2023" w:name="_Toc239473737"/>
      <w:bookmarkStart w:id="2024" w:name="_Ref240880738"/>
      <w:bookmarkStart w:id="2025" w:name="_Ref240882371"/>
      <w:bookmarkStart w:id="2026" w:name="_Ref36356018"/>
      <w:r w:rsidRPr="004E759B">
        <w:rPr>
          <w:rFonts w:asciiTheme="majorHAnsi" w:hAnsiTheme="majorHAnsi"/>
          <w:szCs w:val="24"/>
        </w:rPr>
        <w:t xml:space="preserve">Within ten (10) calendar days from receipt of the Notice of Award from the Procuring Entity but in no case later than the signing of the contract by both parties, the Contractor shall furnish the performance security in any of the forms prescribed in </w:t>
      </w:r>
      <w:r w:rsidRPr="004E759B">
        <w:rPr>
          <w:rFonts w:asciiTheme="majorHAnsi" w:hAnsiTheme="majorHAnsi"/>
          <w:b/>
          <w:szCs w:val="24"/>
        </w:rPr>
        <w:t>ITB</w:t>
      </w:r>
      <w:r w:rsidRPr="004E759B">
        <w:rPr>
          <w:rFonts w:asciiTheme="majorHAnsi" w:hAnsiTheme="majorHAnsi"/>
          <w:szCs w:val="24"/>
        </w:rPr>
        <w:t xml:space="preserve"> Clause </w:t>
      </w:r>
      <w:bookmarkEnd w:id="2021"/>
      <w:r w:rsidRPr="004E759B">
        <w:rPr>
          <w:rFonts w:asciiTheme="majorHAnsi" w:hAnsiTheme="majorHAnsi"/>
          <w:szCs w:val="24"/>
        </w:rPr>
        <w:fldChar w:fldCharType="begin"/>
      </w:r>
      <w:r w:rsidRPr="004E759B">
        <w:rPr>
          <w:rFonts w:asciiTheme="majorHAnsi" w:hAnsiTheme="majorHAnsi"/>
          <w:szCs w:val="24"/>
        </w:rPr>
        <w:instrText xml:space="preserve"> REF _Ref242758460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32.2</w:t>
      </w:r>
      <w:r w:rsidRPr="004E759B">
        <w:rPr>
          <w:rFonts w:asciiTheme="majorHAnsi" w:hAnsiTheme="majorHAnsi"/>
          <w:szCs w:val="24"/>
        </w:rPr>
        <w:fldChar w:fldCharType="end"/>
      </w:r>
      <w:r w:rsidRPr="004E759B">
        <w:rPr>
          <w:rFonts w:asciiTheme="majorHAnsi" w:hAnsiTheme="majorHAnsi"/>
          <w:szCs w:val="24"/>
        </w:rPr>
        <w:t>.</w:t>
      </w:r>
      <w:bookmarkEnd w:id="2022"/>
      <w:bookmarkEnd w:id="2023"/>
      <w:bookmarkEnd w:id="2024"/>
      <w:bookmarkEnd w:id="2025"/>
    </w:p>
    <w:p w14:paraId="365ACDA4" w14:textId="77777777" w:rsidR="004E759B" w:rsidRPr="004E759B" w:rsidRDefault="004E759B" w:rsidP="002338D0">
      <w:pPr>
        <w:pStyle w:val="Style1"/>
        <w:numPr>
          <w:ilvl w:val="2"/>
          <w:numId w:val="39"/>
        </w:numPr>
        <w:tabs>
          <w:tab w:val="clear" w:pos="1440"/>
        </w:tabs>
        <w:spacing w:before="0"/>
        <w:rPr>
          <w:rFonts w:asciiTheme="majorHAnsi" w:hAnsiTheme="majorHAnsi"/>
          <w:szCs w:val="24"/>
        </w:rPr>
      </w:pPr>
      <w:bookmarkStart w:id="2027" w:name="_Toc239473121"/>
      <w:bookmarkStart w:id="2028" w:name="_Toc239473739"/>
      <w:bookmarkStart w:id="2029" w:name="_Toc239473123"/>
      <w:bookmarkStart w:id="2030" w:name="_Toc239473741"/>
      <w:bookmarkStart w:id="2031" w:name="_Toc239473125"/>
      <w:bookmarkStart w:id="2032" w:name="_Toc239473743"/>
      <w:bookmarkEnd w:id="2027"/>
      <w:bookmarkEnd w:id="2028"/>
      <w:bookmarkEnd w:id="2029"/>
      <w:bookmarkEnd w:id="2030"/>
      <w:r w:rsidRPr="004E759B">
        <w:rPr>
          <w:rFonts w:asciiTheme="majorHAnsi" w:hAnsiTheme="majorHAnsi"/>
          <w:szCs w:val="24"/>
        </w:rPr>
        <w:t>The performance security posted in favor of the Procuring Entity shall be forfeited in the event it is established that the Contractor is in default in any of its obligations under the Contract.</w:t>
      </w:r>
      <w:bookmarkEnd w:id="2031"/>
      <w:bookmarkEnd w:id="2032"/>
      <w:r w:rsidRPr="004E759B">
        <w:rPr>
          <w:rFonts w:asciiTheme="majorHAnsi" w:hAnsiTheme="majorHAnsi"/>
          <w:szCs w:val="24"/>
        </w:rPr>
        <w:t xml:space="preserve"> </w:t>
      </w:r>
      <w:bookmarkStart w:id="2033" w:name="_Toc239473126"/>
      <w:bookmarkStart w:id="2034" w:name="_Toc239473744"/>
      <w:bookmarkStart w:id="2035" w:name="_Toc239473128"/>
      <w:bookmarkStart w:id="2036" w:name="_Toc239473746"/>
      <w:bookmarkEnd w:id="2033"/>
      <w:bookmarkEnd w:id="2034"/>
      <w:bookmarkEnd w:id="2035"/>
      <w:bookmarkEnd w:id="2036"/>
    </w:p>
    <w:p w14:paraId="548FE943" w14:textId="77777777" w:rsidR="004E759B" w:rsidRPr="004E759B" w:rsidRDefault="004E759B" w:rsidP="002338D0">
      <w:pPr>
        <w:pStyle w:val="Style1"/>
        <w:numPr>
          <w:ilvl w:val="2"/>
          <w:numId w:val="39"/>
        </w:numPr>
        <w:tabs>
          <w:tab w:val="clear" w:pos="1440"/>
        </w:tabs>
        <w:spacing w:before="0"/>
        <w:rPr>
          <w:rFonts w:asciiTheme="majorHAnsi" w:hAnsiTheme="majorHAnsi"/>
          <w:szCs w:val="24"/>
        </w:rPr>
      </w:pPr>
      <w:bookmarkStart w:id="2037" w:name="_Toc239473129"/>
      <w:bookmarkStart w:id="2038" w:name="_Toc239473747"/>
      <w:bookmarkStart w:id="2039" w:name="_Ref33510461"/>
      <w:r w:rsidRPr="004E759B">
        <w:rPr>
          <w:rFonts w:asciiTheme="majorHAnsi" w:hAnsiTheme="majorHAnsi"/>
          <w:szCs w:val="24"/>
        </w:rPr>
        <w:t>The performance security shall remain valid until issuance by the Procuring Entity of the Certificate of Final Acceptance.</w:t>
      </w:r>
      <w:bookmarkEnd w:id="2037"/>
      <w:bookmarkEnd w:id="2038"/>
    </w:p>
    <w:p w14:paraId="2FF4A3A1" w14:textId="77777777" w:rsidR="004E759B" w:rsidRPr="004E759B" w:rsidRDefault="004E759B" w:rsidP="002338D0">
      <w:pPr>
        <w:pStyle w:val="Style1"/>
        <w:numPr>
          <w:ilvl w:val="2"/>
          <w:numId w:val="39"/>
        </w:numPr>
        <w:tabs>
          <w:tab w:val="clear" w:pos="1440"/>
        </w:tabs>
        <w:spacing w:before="0"/>
        <w:rPr>
          <w:rFonts w:asciiTheme="majorHAnsi" w:hAnsiTheme="majorHAnsi"/>
          <w:szCs w:val="24"/>
        </w:rPr>
      </w:pPr>
      <w:bookmarkStart w:id="2040" w:name="_Toc239473130"/>
      <w:bookmarkStart w:id="2041" w:name="_Toc239473748"/>
      <w:bookmarkStart w:id="2042" w:name="_Toc239473131"/>
      <w:bookmarkStart w:id="2043" w:name="_Toc239473749"/>
      <w:bookmarkStart w:id="2044" w:name="_Ref240880811"/>
      <w:bookmarkEnd w:id="2040"/>
      <w:bookmarkEnd w:id="2041"/>
      <w:r w:rsidRPr="004E759B">
        <w:rPr>
          <w:rFonts w:asciiTheme="majorHAnsi" w:hAnsiTheme="majorHAnsi"/>
          <w:szCs w:val="24"/>
        </w:rPr>
        <w:t>The performance security may be released by the Procuring Entity and returned to the Contractor after the issuance of the Certificate of Final Acceptance subject to the following conditions:</w:t>
      </w:r>
      <w:bookmarkEnd w:id="2039"/>
      <w:bookmarkEnd w:id="2042"/>
      <w:bookmarkEnd w:id="2043"/>
      <w:bookmarkEnd w:id="2044"/>
    </w:p>
    <w:p w14:paraId="57362DBB" w14:textId="77777777" w:rsidR="004E759B" w:rsidRPr="004E759B" w:rsidRDefault="004E759B" w:rsidP="002338D0">
      <w:pPr>
        <w:pStyle w:val="Style1"/>
        <w:numPr>
          <w:ilvl w:val="3"/>
          <w:numId w:val="39"/>
        </w:numPr>
        <w:rPr>
          <w:rFonts w:asciiTheme="majorHAnsi" w:hAnsiTheme="majorHAnsi"/>
          <w:szCs w:val="24"/>
        </w:rPr>
      </w:pPr>
      <w:bookmarkStart w:id="2045" w:name="_Toc239473132"/>
      <w:bookmarkStart w:id="2046" w:name="_Toc239473750"/>
      <w:bookmarkStart w:id="2047" w:name="_Toc239473133"/>
      <w:bookmarkStart w:id="2048" w:name="_Toc239473751"/>
      <w:bookmarkEnd w:id="2045"/>
      <w:bookmarkEnd w:id="2046"/>
      <w:r w:rsidRPr="004E759B">
        <w:rPr>
          <w:rFonts w:asciiTheme="majorHAnsi" w:hAnsiTheme="majorHAnsi"/>
          <w:szCs w:val="24"/>
        </w:rPr>
        <w:t>There are no pending claims against the Contractor or the surety company filed by the Procuring Entity;</w:t>
      </w:r>
      <w:bookmarkEnd w:id="2047"/>
      <w:bookmarkEnd w:id="2048"/>
    </w:p>
    <w:p w14:paraId="54853B65" w14:textId="77777777" w:rsidR="004E759B" w:rsidRPr="004E759B" w:rsidRDefault="004E759B" w:rsidP="002338D0">
      <w:pPr>
        <w:pStyle w:val="Style1"/>
        <w:numPr>
          <w:ilvl w:val="3"/>
          <w:numId w:val="39"/>
        </w:numPr>
        <w:rPr>
          <w:rFonts w:asciiTheme="majorHAnsi" w:hAnsiTheme="majorHAnsi"/>
          <w:szCs w:val="24"/>
        </w:rPr>
      </w:pPr>
      <w:bookmarkStart w:id="2049" w:name="_Toc239473134"/>
      <w:bookmarkStart w:id="2050" w:name="_Toc239473752"/>
      <w:r w:rsidRPr="004E759B">
        <w:rPr>
          <w:rFonts w:asciiTheme="majorHAnsi" w:hAnsiTheme="majorHAnsi"/>
          <w:szCs w:val="24"/>
        </w:rPr>
        <w:t>The Contractor has no pending claims for labor and materials filed against it; and</w:t>
      </w:r>
      <w:bookmarkEnd w:id="2049"/>
      <w:bookmarkEnd w:id="2050"/>
    </w:p>
    <w:p w14:paraId="16447114" w14:textId="77777777" w:rsidR="004E759B" w:rsidRPr="004E759B" w:rsidRDefault="004E759B" w:rsidP="002338D0">
      <w:pPr>
        <w:pStyle w:val="Style1"/>
        <w:numPr>
          <w:ilvl w:val="3"/>
          <w:numId w:val="39"/>
        </w:numPr>
        <w:rPr>
          <w:rFonts w:asciiTheme="majorHAnsi" w:hAnsiTheme="majorHAnsi"/>
          <w:szCs w:val="24"/>
        </w:rPr>
      </w:pPr>
      <w:bookmarkStart w:id="2051" w:name="_Toc239473135"/>
      <w:bookmarkStart w:id="2052" w:name="_Toc239473753"/>
      <w:bookmarkStart w:id="2053" w:name="_Ref240881733"/>
      <w:bookmarkStart w:id="2054" w:name="_Ref240882481"/>
      <w:r w:rsidRPr="004E759B">
        <w:rPr>
          <w:rFonts w:asciiTheme="majorHAnsi" w:hAnsiTheme="majorHAnsi"/>
          <w:szCs w:val="24"/>
        </w:rPr>
        <w:t xml:space="preserve">Other terms specified in the </w:t>
      </w:r>
      <w:hyperlink w:anchor="scc7_4c"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w:t>
      </w:r>
      <w:bookmarkEnd w:id="2051"/>
      <w:bookmarkEnd w:id="2052"/>
      <w:bookmarkEnd w:id="2053"/>
      <w:bookmarkEnd w:id="2054"/>
    </w:p>
    <w:bookmarkEnd w:id="2026"/>
    <w:p w14:paraId="5AB2C882" w14:textId="06D70EDD"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The Contractor shall post an additional performance security following the amount and form specified in </w:t>
      </w:r>
      <w:r w:rsidRPr="004E759B">
        <w:rPr>
          <w:rFonts w:asciiTheme="majorHAnsi" w:hAnsiTheme="majorHAnsi"/>
          <w:b/>
          <w:szCs w:val="24"/>
        </w:rPr>
        <w:t>ITB</w:t>
      </w:r>
      <w:r w:rsidRPr="004E759B">
        <w:rPr>
          <w:rFonts w:asciiTheme="majorHAnsi" w:hAnsiTheme="majorHAnsi"/>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_Ref242758460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32.2</w:t>
      </w:r>
      <w:r w:rsidRPr="004E759B">
        <w:rPr>
          <w:rFonts w:asciiTheme="majorHAnsi" w:hAnsiTheme="majorHAnsi"/>
          <w:szCs w:val="24"/>
        </w:rPr>
        <w:fldChar w:fldCharType="end"/>
      </w:r>
      <w:r w:rsidRPr="004E759B">
        <w:rPr>
          <w:rFonts w:asciiTheme="majorHAnsi" w:hAnsiTheme="majorHAnsi"/>
          <w:szCs w:val="24"/>
        </w:rPr>
        <w:t xml:space="preserve"> to cover any cumulative increase of more than ten percent (10%) over the original value of the contract as a result of amendments to order or change orders, extra work orders and supplemental agreements, as the case may be.  The Contractor shall cause the extension of the validity of the performance security to cover approved contract time extensions.</w:t>
      </w:r>
    </w:p>
    <w:p w14:paraId="17C2FE91"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In case of a reduction in the contract value or for partially completed Works under the contract which are usable and accepted by the Procuring Entity the use of which, in the judgment of the implementing agency or the Procuring Entity, will not affect the structural integrity of the entire project, the Procuring Entity shall allow a proportional reduction in the original performance security, provided that any such reduction is more than ten percent (10%) and that the aggregate of such reductions is not more than fifty percent (50%) of the original performance security.</w:t>
      </w:r>
    </w:p>
    <w:p w14:paraId="2EACC443" w14:textId="65690D4E" w:rsidR="004E759B" w:rsidRPr="004E759B" w:rsidRDefault="004E759B" w:rsidP="002338D0">
      <w:pPr>
        <w:pStyle w:val="Style1"/>
        <w:numPr>
          <w:ilvl w:val="2"/>
          <w:numId w:val="39"/>
        </w:numPr>
        <w:rPr>
          <w:rFonts w:asciiTheme="majorHAnsi" w:hAnsiTheme="majorHAnsi"/>
          <w:szCs w:val="24"/>
        </w:rPr>
      </w:pPr>
      <w:bookmarkStart w:id="2055" w:name="_Ref260141484"/>
      <w:r w:rsidRPr="004E759B">
        <w:rPr>
          <w:rFonts w:asciiTheme="majorHAnsi" w:hAnsiTheme="majorHAnsi"/>
          <w:szCs w:val="24"/>
        </w:rPr>
        <w:t xml:space="preserve">Unless otherwise indicated in the </w:t>
      </w:r>
      <w:hyperlink w:anchor="scc7_7"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the Contractor, by entering into the Contract with the Procuring Entity, acknowledges the right of the Procuring Entity t</w:t>
      </w:r>
      <w:r w:rsidR="000961B1">
        <w:rPr>
          <w:rFonts w:asciiTheme="majorHAnsi" w:hAnsiTheme="majorHAnsi"/>
          <w:szCs w:val="24"/>
        </w:rPr>
        <w:t xml:space="preserve">o institute action pursuant to </w:t>
      </w:r>
      <w:r w:rsidRPr="004E759B">
        <w:rPr>
          <w:rFonts w:asciiTheme="majorHAnsi" w:hAnsiTheme="majorHAnsi"/>
          <w:szCs w:val="24"/>
        </w:rPr>
        <w:t>Act 3688 against any subcontractor be they an individual, firm, partnership, corporation, or association supplying the Contractor with labor, materials and/or equipment for the performance of this Contract.</w:t>
      </w:r>
      <w:bookmarkEnd w:id="2055"/>
    </w:p>
    <w:p w14:paraId="34F21209" w14:textId="77777777" w:rsidR="004E759B" w:rsidRPr="004E759B" w:rsidRDefault="004E759B" w:rsidP="004E759B">
      <w:pPr>
        <w:pStyle w:val="Style1"/>
        <w:tabs>
          <w:tab w:val="clear" w:pos="1440"/>
        </w:tabs>
        <w:ind w:firstLine="0"/>
        <w:rPr>
          <w:rFonts w:asciiTheme="majorHAnsi" w:hAnsiTheme="majorHAnsi"/>
          <w:szCs w:val="24"/>
        </w:rPr>
      </w:pPr>
    </w:p>
    <w:p w14:paraId="45AAB8FD"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056" w:name="_Toc100571535"/>
      <w:bookmarkStart w:id="2057" w:name="_Ref100626255"/>
      <w:bookmarkStart w:id="2058" w:name="_Ref100626260"/>
      <w:bookmarkStart w:id="2059" w:name="_Ref100691540"/>
      <w:bookmarkStart w:id="2060" w:name="_Toc101169547"/>
      <w:bookmarkStart w:id="2061" w:name="_Toc101545696"/>
      <w:bookmarkStart w:id="2062" w:name="_Toc101545865"/>
      <w:bookmarkStart w:id="2063" w:name="_Toc102300355"/>
      <w:bookmarkStart w:id="2064" w:name="_Toc102300586"/>
      <w:bookmarkStart w:id="2065" w:name="_Toc240079200"/>
      <w:bookmarkStart w:id="2066" w:name="_Toc240079616"/>
      <w:bookmarkStart w:id="2067" w:name="_Toc242866363"/>
      <w:bookmarkStart w:id="2068" w:name="_Toc355942793"/>
      <w:r w:rsidRPr="004E759B">
        <w:rPr>
          <w:color w:val="auto"/>
        </w:rPr>
        <w:t>Subcontracting</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14:paraId="418793F5" w14:textId="5F806470" w:rsidR="004E759B" w:rsidRPr="004E759B" w:rsidRDefault="004E759B" w:rsidP="002338D0">
      <w:pPr>
        <w:pStyle w:val="Style1"/>
        <w:numPr>
          <w:ilvl w:val="2"/>
          <w:numId w:val="39"/>
        </w:numPr>
        <w:rPr>
          <w:rFonts w:asciiTheme="majorHAnsi" w:hAnsiTheme="majorHAnsi"/>
          <w:szCs w:val="24"/>
        </w:rPr>
      </w:pPr>
      <w:bookmarkStart w:id="2069" w:name="_Ref100595113"/>
      <w:r w:rsidRPr="004E759B">
        <w:rPr>
          <w:rFonts w:asciiTheme="majorHAnsi" w:hAnsiTheme="majorHAnsi"/>
          <w:szCs w:val="24"/>
        </w:rPr>
        <w:t xml:space="preserve">Unless otherwise indicated in the </w:t>
      </w:r>
      <w:hyperlink w:anchor="scc8_1" w:history="1">
        <w:r w:rsidRPr="004E759B">
          <w:rPr>
            <w:rStyle w:val="Hyperlink"/>
            <w:rFonts w:asciiTheme="majorHAnsi" w:eastAsiaTheme="majorEastAsia" w:hAnsiTheme="majorHAnsi"/>
            <w:color w:val="auto"/>
            <w:szCs w:val="24"/>
          </w:rPr>
          <w:t>SCC</w:t>
        </w:r>
      </w:hyperlink>
      <w:r w:rsidRPr="004E759B">
        <w:rPr>
          <w:rStyle w:val="Hyperlink"/>
          <w:rFonts w:asciiTheme="majorHAnsi" w:eastAsiaTheme="majorEastAsia" w:hAnsiTheme="majorHAnsi"/>
          <w:b/>
          <w:color w:val="auto"/>
          <w:szCs w:val="24"/>
        </w:rPr>
        <w:t xml:space="preserve">, </w:t>
      </w:r>
      <w:r w:rsidRPr="004E759B">
        <w:rPr>
          <w:rFonts w:asciiTheme="majorHAnsi" w:hAnsiTheme="majorHAnsi"/>
          <w:szCs w:val="24"/>
        </w:rPr>
        <w:t xml:space="preserve">the Contractor cannot subcontract Works more than the percentage specified in </w:t>
      </w:r>
      <w:r w:rsidRPr="004E759B">
        <w:rPr>
          <w:rFonts w:asciiTheme="majorHAnsi" w:hAnsiTheme="majorHAnsi"/>
          <w:b/>
          <w:szCs w:val="24"/>
        </w:rPr>
        <w:t>BDS</w:t>
      </w:r>
      <w:r w:rsidRPr="004E759B">
        <w:rPr>
          <w:rFonts w:asciiTheme="majorHAnsi" w:hAnsiTheme="majorHAnsi"/>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_Ref242700042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8.1</w:t>
      </w:r>
      <w:r w:rsidRPr="004E759B">
        <w:rPr>
          <w:rFonts w:asciiTheme="majorHAnsi" w:hAnsiTheme="majorHAnsi"/>
          <w:szCs w:val="24"/>
        </w:rPr>
        <w:fldChar w:fldCharType="end"/>
      </w:r>
      <w:r w:rsidRPr="004E759B">
        <w:rPr>
          <w:rFonts w:asciiTheme="majorHAnsi" w:hAnsiTheme="majorHAnsi"/>
          <w:szCs w:val="24"/>
        </w:rPr>
        <w:t>.</w:t>
      </w:r>
    </w:p>
    <w:p w14:paraId="0943F3E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2069"/>
    </w:p>
    <w:p w14:paraId="0EEF9200" w14:textId="094BC65B" w:rsidR="004E759B" w:rsidRPr="004E759B" w:rsidRDefault="004E759B" w:rsidP="002338D0">
      <w:pPr>
        <w:pStyle w:val="Style1"/>
        <w:numPr>
          <w:ilvl w:val="2"/>
          <w:numId w:val="39"/>
        </w:numPr>
        <w:rPr>
          <w:rFonts w:asciiTheme="majorHAnsi" w:hAnsiTheme="majorHAnsi"/>
          <w:szCs w:val="24"/>
        </w:rPr>
      </w:pPr>
      <w:bookmarkStart w:id="2070" w:name="_Ref101177282"/>
      <w:r w:rsidRPr="004E759B">
        <w:rPr>
          <w:rFonts w:asciiTheme="majorHAnsi" w:hAnsiTheme="majorHAnsi"/>
          <w:szCs w:val="24"/>
        </w:rPr>
        <w:t>If subcontracting is allowed. The contractor may identify its subcontractor during contract implementation stage. Subcontractors disclosed and identified during the bidding may be changed during the implementation of this Contract. In either case, subcontractors must submit the documentary requirements under ITB Clause 12 and comply wit</w:t>
      </w:r>
      <w:bookmarkEnd w:id="2070"/>
      <w:r w:rsidRPr="004E759B">
        <w:rPr>
          <w:rFonts w:asciiTheme="majorHAnsi" w:hAnsiTheme="majorHAnsi"/>
          <w:szCs w:val="24"/>
        </w:rPr>
        <w:t xml:space="preserve">h the eligibility criteria specified in the </w:t>
      </w:r>
      <w:r w:rsidRPr="004E759B">
        <w:rPr>
          <w:rFonts w:asciiTheme="majorHAnsi" w:hAnsiTheme="majorHAnsi"/>
          <w:b/>
          <w:szCs w:val="24"/>
        </w:rPr>
        <w:t>BDS</w:t>
      </w:r>
      <w:r w:rsidRPr="004E759B">
        <w:rPr>
          <w:rFonts w:asciiTheme="majorHAnsi" w:hAnsiTheme="majorHAnsi"/>
          <w:szCs w:val="24"/>
        </w:rPr>
        <w:t xml:space="preserve">. In the event that any subcontractor is found by any Procuring Entity to be </w:t>
      </w:r>
      <w:r w:rsidR="002308B6">
        <w:rPr>
          <w:rFonts w:asciiTheme="majorHAnsi" w:hAnsiTheme="majorHAnsi"/>
          <w:szCs w:val="24"/>
        </w:rPr>
        <w:t>in</w:t>
      </w:r>
      <w:r w:rsidRPr="004E759B">
        <w:rPr>
          <w:rFonts w:asciiTheme="majorHAnsi" w:hAnsiTheme="majorHAnsi"/>
          <w:szCs w:val="24"/>
        </w:rPr>
        <w:t>eligible, the subcontracting of such portion of the Works shall be disallowed.</w:t>
      </w:r>
    </w:p>
    <w:p w14:paraId="17C0B144"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071" w:name="_Toc240795142"/>
      <w:bookmarkStart w:id="2072" w:name="_Ref100559695"/>
      <w:bookmarkStart w:id="2073" w:name="_Toc100571536"/>
      <w:bookmarkStart w:id="2074" w:name="_Toc101169548"/>
      <w:bookmarkStart w:id="2075" w:name="_Toc101545697"/>
      <w:bookmarkStart w:id="2076" w:name="_Toc101545866"/>
      <w:bookmarkStart w:id="2077" w:name="_Toc102300356"/>
      <w:bookmarkStart w:id="2078" w:name="_Toc102300587"/>
      <w:bookmarkStart w:id="2079" w:name="_Toc240079201"/>
      <w:bookmarkStart w:id="2080" w:name="_Toc240079617"/>
      <w:bookmarkStart w:id="2081" w:name="_Toc242866364"/>
      <w:bookmarkStart w:id="2082" w:name="_Toc355942794"/>
      <w:bookmarkEnd w:id="2071"/>
      <w:r w:rsidRPr="004E759B">
        <w:rPr>
          <w:color w:val="auto"/>
        </w:rPr>
        <w:t>Liquidated Damages</w:t>
      </w:r>
      <w:bookmarkEnd w:id="2072"/>
      <w:bookmarkEnd w:id="2073"/>
      <w:bookmarkEnd w:id="2074"/>
      <w:bookmarkEnd w:id="2075"/>
      <w:bookmarkEnd w:id="2076"/>
      <w:bookmarkEnd w:id="2077"/>
      <w:bookmarkEnd w:id="2078"/>
      <w:bookmarkEnd w:id="2079"/>
      <w:bookmarkEnd w:id="2080"/>
      <w:bookmarkEnd w:id="2081"/>
      <w:bookmarkEnd w:id="2082"/>
    </w:p>
    <w:p w14:paraId="565D3812" w14:textId="77777777" w:rsidR="004E759B" w:rsidRPr="004E759B" w:rsidRDefault="004E759B" w:rsidP="002338D0">
      <w:pPr>
        <w:pStyle w:val="Style1"/>
        <w:numPr>
          <w:ilvl w:val="2"/>
          <w:numId w:val="39"/>
        </w:numPr>
        <w:rPr>
          <w:rFonts w:asciiTheme="majorHAnsi" w:hAnsiTheme="majorHAnsi"/>
          <w:szCs w:val="24"/>
        </w:rPr>
      </w:pPr>
      <w:bookmarkStart w:id="2083" w:name="_Ref36362523"/>
      <w:r w:rsidRPr="004E759B">
        <w:rPr>
          <w:rFonts w:asciiTheme="majorHAnsi" w:hAnsiTheme="majorHAnsi"/>
          <w:szCs w:val="24"/>
        </w:rPr>
        <w:t>The Contractor shall pay liquidated damages to the Procuring Entity for each day that the Completion Date is later than the Intended Completion Date.  The applicable liquidated damages is at least one-tenth (1/10) of a percent of the cost of the unperformed portion for every day of delay.  The total amount of liquidated damages shall not exceed ten percent (10%) of the amount of the contract.  The Procuring Entity may deduct liquidated damages from payments due to the Contractor.  Payment of liquidated damages shall not affect the Contractor’s liabilities.</w:t>
      </w:r>
      <w:bookmarkEnd w:id="2083"/>
      <w:r w:rsidRPr="004E759B">
        <w:rPr>
          <w:rFonts w:asciiTheme="majorHAnsi" w:hAnsiTheme="majorHAnsi"/>
          <w:szCs w:val="24"/>
        </w:rPr>
        <w:t xml:space="preserve"> Once the cumulative amount of liquidated damages reaches ten percent (10%) of the amount of this Contract, the Procuring Entity may rescind or terminate this Contract, without prejudice to other courses of action and remedies available under the circumstances.</w:t>
      </w:r>
    </w:p>
    <w:p w14:paraId="513CF77C"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If the Intended Completion Date is extended after liquidated damages have been paid, the Engineer of the Procuring Entity shall correct any overpayment of liquidated damages by the Contractor by adjusting the next payment certificate. </w:t>
      </w:r>
    </w:p>
    <w:p w14:paraId="2AEF2DEF"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084" w:name="_Toc100571537"/>
      <w:bookmarkStart w:id="2085" w:name="_Toc101169549"/>
      <w:bookmarkStart w:id="2086" w:name="_Toc101545698"/>
      <w:bookmarkStart w:id="2087" w:name="_Toc101545867"/>
      <w:bookmarkStart w:id="2088" w:name="_Toc102300357"/>
      <w:bookmarkStart w:id="2089" w:name="_Toc102300588"/>
      <w:bookmarkStart w:id="2090" w:name="_Toc240079202"/>
      <w:bookmarkStart w:id="2091" w:name="_Toc240079618"/>
      <w:bookmarkStart w:id="2092" w:name="_Ref242253013"/>
      <w:bookmarkStart w:id="2093" w:name="_Toc242866365"/>
      <w:bookmarkStart w:id="2094" w:name="_Toc355942795"/>
      <w:r w:rsidRPr="004E759B">
        <w:rPr>
          <w:color w:val="auto"/>
        </w:rPr>
        <w:t>Site Investigation Reports</w:t>
      </w:r>
      <w:bookmarkEnd w:id="2084"/>
      <w:bookmarkEnd w:id="2085"/>
      <w:bookmarkEnd w:id="2086"/>
      <w:bookmarkEnd w:id="2087"/>
      <w:bookmarkEnd w:id="2088"/>
      <w:bookmarkEnd w:id="2089"/>
      <w:bookmarkEnd w:id="2090"/>
      <w:bookmarkEnd w:id="2091"/>
      <w:bookmarkEnd w:id="2092"/>
      <w:bookmarkEnd w:id="2093"/>
      <w:bookmarkEnd w:id="2094"/>
    </w:p>
    <w:p w14:paraId="34C1F427" w14:textId="77777777" w:rsidR="004E759B" w:rsidRPr="004E759B" w:rsidRDefault="004E759B" w:rsidP="004E759B">
      <w:pPr>
        <w:pStyle w:val="Style2"/>
        <w:numPr>
          <w:ilvl w:val="0"/>
          <w:numId w:val="0"/>
        </w:numPr>
        <w:ind w:left="720"/>
        <w:rPr>
          <w:rFonts w:asciiTheme="majorHAnsi" w:hAnsiTheme="majorHAnsi"/>
        </w:rPr>
      </w:pPr>
      <w:bookmarkStart w:id="2095" w:name="_Ref48462905"/>
      <w:r w:rsidRPr="004E759B">
        <w:rPr>
          <w:rFonts w:asciiTheme="majorHAnsi" w:hAnsiTheme="majorHAnsi"/>
        </w:rPr>
        <w:t xml:space="preserve">The Contractor, in preparing the Bid, shall rely on any Site Investigation Reports referred to in the </w:t>
      </w:r>
      <w:hyperlink w:anchor="scc10_1" w:history="1">
        <w:r w:rsidRPr="004E759B">
          <w:rPr>
            <w:rStyle w:val="Hyperlink"/>
            <w:rFonts w:asciiTheme="majorHAnsi" w:eastAsiaTheme="majorEastAsia" w:hAnsiTheme="majorHAnsi"/>
            <w:color w:val="auto"/>
          </w:rPr>
          <w:t>SCC</w:t>
        </w:r>
      </w:hyperlink>
      <w:r w:rsidRPr="004E759B">
        <w:rPr>
          <w:rStyle w:val="Hyperlink"/>
          <w:rFonts w:asciiTheme="majorHAnsi" w:eastAsiaTheme="majorEastAsia" w:hAnsiTheme="majorHAnsi"/>
          <w:b/>
          <w:color w:val="auto"/>
        </w:rPr>
        <w:t xml:space="preserve"> </w:t>
      </w:r>
      <w:r w:rsidRPr="004E759B">
        <w:rPr>
          <w:rFonts w:asciiTheme="majorHAnsi" w:hAnsiTheme="majorHAnsi"/>
        </w:rPr>
        <w:t>supplemented by any information obtained by the Contractor.</w:t>
      </w:r>
      <w:bookmarkEnd w:id="2095"/>
    </w:p>
    <w:p w14:paraId="0FC05D34"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096" w:name="_Toc100571538"/>
      <w:bookmarkStart w:id="2097" w:name="_Toc101169550"/>
      <w:bookmarkStart w:id="2098" w:name="_Toc101545699"/>
      <w:bookmarkStart w:id="2099" w:name="_Toc101545868"/>
      <w:bookmarkStart w:id="2100" w:name="_Toc102300358"/>
      <w:bookmarkStart w:id="2101" w:name="_Toc102300589"/>
      <w:bookmarkStart w:id="2102" w:name="_Toc240079203"/>
      <w:bookmarkStart w:id="2103" w:name="_Toc240079619"/>
      <w:bookmarkStart w:id="2104" w:name="_Toc242866366"/>
      <w:bookmarkStart w:id="2105" w:name="_Toc355942796"/>
      <w:r w:rsidRPr="004E759B">
        <w:rPr>
          <w:color w:val="auto"/>
        </w:rPr>
        <w:t>The Procuring Entity, Licenses and Permits</w:t>
      </w:r>
      <w:bookmarkEnd w:id="2096"/>
      <w:bookmarkEnd w:id="2097"/>
      <w:bookmarkEnd w:id="2098"/>
      <w:bookmarkEnd w:id="2099"/>
      <w:bookmarkEnd w:id="2100"/>
      <w:bookmarkEnd w:id="2101"/>
      <w:bookmarkEnd w:id="2102"/>
      <w:bookmarkEnd w:id="2103"/>
      <w:bookmarkEnd w:id="2104"/>
      <w:bookmarkEnd w:id="2105"/>
    </w:p>
    <w:p w14:paraId="61C44FFB" w14:textId="77777777" w:rsidR="004E759B" w:rsidRPr="004E759B" w:rsidRDefault="004E759B" w:rsidP="004E759B">
      <w:pPr>
        <w:pStyle w:val="Style2"/>
        <w:numPr>
          <w:ilvl w:val="0"/>
          <w:numId w:val="0"/>
        </w:numPr>
        <w:ind w:left="720"/>
        <w:rPr>
          <w:rFonts w:asciiTheme="majorHAnsi" w:hAnsiTheme="majorHAnsi"/>
        </w:rPr>
      </w:pPr>
      <w:r w:rsidRPr="004E759B">
        <w:rPr>
          <w:rFonts w:asciiTheme="majorHAnsi" w:hAnsiTheme="majorHAnsi"/>
        </w:rPr>
        <w:t>The Procuring Entity shall, if requested by the Contractor, assist him in applying for permits, licenses or approvals, which are required for the Works.</w:t>
      </w:r>
    </w:p>
    <w:p w14:paraId="433D43F3" w14:textId="77777777" w:rsidR="004E759B" w:rsidRPr="004E759B" w:rsidRDefault="004E759B" w:rsidP="004E759B">
      <w:pPr>
        <w:rPr>
          <w:rFonts w:asciiTheme="majorHAnsi" w:hAnsiTheme="majorHAnsi"/>
        </w:rPr>
      </w:pPr>
    </w:p>
    <w:p w14:paraId="20648D1B"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r w:rsidRPr="004E759B">
        <w:rPr>
          <w:color w:val="auto"/>
        </w:rPr>
        <w:t>Contractor’s Risk and Warranty Security</w:t>
      </w:r>
    </w:p>
    <w:p w14:paraId="4C8617C1"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The Contractor shall assume full responsibility for the Works from the time project construction commenced up to final acceptance by the Procuring Entity and shall be held responsible for any damage or destruction of the Works except those occasioned by </w:t>
      </w:r>
      <w:r w:rsidRPr="004E759B">
        <w:rPr>
          <w:rFonts w:asciiTheme="majorHAnsi" w:hAnsiTheme="majorHAnsi"/>
          <w:i/>
          <w:szCs w:val="24"/>
        </w:rPr>
        <w:t>force majeure</w:t>
      </w:r>
      <w:r w:rsidRPr="004E759B">
        <w:rPr>
          <w:rFonts w:asciiTheme="majorHAnsi" w:hAnsiTheme="majorHAnsi"/>
          <w:szCs w:val="24"/>
        </w:rPr>
        <w:t xml:space="preserve">. The Contractor shall be fully responsible for the safety, protection, security, and convenience of his personnel, third parties, and the public at large, as well as the Works, Equipment, installation, and the like to be affected by his construction work. </w:t>
      </w:r>
    </w:p>
    <w:p w14:paraId="4F4A23E0" w14:textId="77777777" w:rsidR="004E759B" w:rsidRPr="004E759B" w:rsidRDefault="004E759B" w:rsidP="002338D0">
      <w:pPr>
        <w:pStyle w:val="Style1"/>
        <w:numPr>
          <w:ilvl w:val="2"/>
          <w:numId w:val="39"/>
        </w:numPr>
        <w:rPr>
          <w:rFonts w:asciiTheme="majorHAnsi" w:hAnsiTheme="majorHAnsi"/>
          <w:snapToGrid w:val="0"/>
          <w:szCs w:val="24"/>
        </w:rPr>
      </w:pPr>
      <w:bookmarkStart w:id="2106" w:name="_Ref98146250"/>
      <w:bookmarkStart w:id="2107" w:name="_Ref101543554"/>
      <w:r w:rsidRPr="004E759B">
        <w:rPr>
          <w:rFonts w:asciiTheme="majorHAnsi" w:hAnsiTheme="majorHAnsi"/>
          <w:snapToGrid w:val="0"/>
          <w:szCs w:val="24"/>
        </w:rPr>
        <w:t xml:space="preserve">The defects liability period for infrastructure projects shall be one year from contract completion up to final acceptance by the </w:t>
      </w:r>
      <w:r w:rsidRPr="004E759B">
        <w:rPr>
          <w:rFonts w:asciiTheme="majorHAnsi" w:hAnsiTheme="majorHAnsi"/>
          <w:szCs w:val="24"/>
        </w:rPr>
        <w:t>Procuring Entity</w:t>
      </w:r>
      <w:r w:rsidRPr="004E759B">
        <w:rPr>
          <w:rFonts w:asciiTheme="majorHAnsi" w:hAnsiTheme="majorHAnsi"/>
          <w:snapToGrid w:val="0"/>
          <w:szCs w:val="24"/>
        </w:rPr>
        <w:t>.  During this period, the Contractor shall undertake the repair works, at his own expense, of any damage to the Works on account of the use of materials of inferior quality within ninety (90) days from the time the HoPE</w:t>
      </w:r>
      <w:r w:rsidRPr="004E759B">
        <w:rPr>
          <w:rFonts w:asciiTheme="majorHAnsi" w:hAnsiTheme="majorHAnsi"/>
          <w:szCs w:val="24"/>
        </w:rPr>
        <w:t xml:space="preserve"> </w:t>
      </w:r>
      <w:r w:rsidRPr="004E759B">
        <w:rPr>
          <w:rFonts w:asciiTheme="majorHAnsi" w:hAnsiTheme="majorHAnsi"/>
          <w:snapToGrid w:val="0"/>
          <w:szCs w:val="24"/>
        </w:rPr>
        <w:t xml:space="preserve">has issued an order to undertake repair.  In case of failure or refusal to comply with this mandate, the </w:t>
      </w:r>
      <w:r w:rsidRPr="004E759B">
        <w:rPr>
          <w:rFonts w:asciiTheme="majorHAnsi" w:hAnsiTheme="majorHAnsi"/>
          <w:szCs w:val="24"/>
        </w:rPr>
        <w:t xml:space="preserve">Procuring Entity </w:t>
      </w:r>
      <w:r w:rsidRPr="004E759B">
        <w:rPr>
          <w:rFonts w:asciiTheme="majorHAnsi" w:hAnsiTheme="majorHAnsi"/>
          <w:snapToGrid w:val="0"/>
          <w:szCs w:val="24"/>
        </w:rPr>
        <w:t>shall undertake such repair works and shall be entitled to full reimbursement of expenses incurred therein upon demand.</w:t>
      </w:r>
    </w:p>
    <w:p w14:paraId="6A4F1D44"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Unless otherwise indicated in the </w:t>
      </w:r>
      <w:hyperlink w:anchor="scc12_3"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xml:space="preserve">, in case the Contractor fails to comply with the preceding paragraph, the Procuring Entity shall forfeit its performance security, subject its property(ies) to attachment or garnishment proceedings, and perpetually disqualify it from participating in any public bidding. All payables of the GoP in his favor shall be offset to recover the costs. </w:t>
      </w:r>
    </w:p>
    <w:p w14:paraId="7822B22F" w14:textId="77777777" w:rsidR="004E759B" w:rsidRPr="004E759B" w:rsidRDefault="004E759B" w:rsidP="002338D0">
      <w:pPr>
        <w:pStyle w:val="Style1"/>
        <w:numPr>
          <w:ilvl w:val="2"/>
          <w:numId w:val="39"/>
        </w:numPr>
        <w:rPr>
          <w:rFonts w:asciiTheme="majorHAnsi" w:hAnsiTheme="majorHAnsi"/>
          <w:szCs w:val="24"/>
        </w:rPr>
      </w:pPr>
      <w:bookmarkStart w:id="2108" w:name="_Ref103481533"/>
      <w:r w:rsidRPr="004E759B">
        <w:rPr>
          <w:rFonts w:asciiTheme="majorHAnsi" w:hAnsiTheme="majorHAnsi"/>
          <w:snapToGrid w:val="0"/>
          <w:szCs w:val="24"/>
        </w:rPr>
        <w:t xml:space="preserve">After final acceptance of the Works by the </w:t>
      </w:r>
      <w:r w:rsidRPr="004E759B">
        <w:rPr>
          <w:rFonts w:asciiTheme="majorHAnsi" w:hAnsiTheme="majorHAnsi"/>
          <w:szCs w:val="24"/>
        </w:rPr>
        <w:t>Procuring Entity</w:t>
      </w:r>
      <w:r w:rsidRPr="004E759B">
        <w:rPr>
          <w:rFonts w:asciiTheme="majorHAnsi" w:hAnsiTheme="majorHAnsi"/>
          <w:snapToGrid w:val="0"/>
          <w:szCs w:val="24"/>
        </w:rPr>
        <w:t xml:space="preserve">, the Contractor shall be held responsible for </w:t>
      </w:r>
      <w:r w:rsidRPr="004E759B">
        <w:rPr>
          <w:rFonts w:asciiTheme="majorHAnsi" w:hAnsiTheme="majorHAnsi"/>
          <w:szCs w:val="24"/>
        </w:rPr>
        <w:t xml:space="preserve">“Structural Defects,” </w:t>
      </w:r>
      <w:r w:rsidRPr="004E759B">
        <w:rPr>
          <w:rFonts w:asciiTheme="majorHAnsi" w:hAnsiTheme="majorHAnsi"/>
          <w:i/>
          <w:szCs w:val="24"/>
        </w:rPr>
        <w:t>i.e.</w:t>
      </w:r>
      <w:r w:rsidRPr="004E759B">
        <w:rPr>
          <w:rFonts w:asciiTheme="majorHAnsi" w:hAnsiTheme="majorHAnsi"/>
          <w:szCs w:val="24"/>
        </w:rPr>
        <w:t xml:space="preserve">, major faults/flaws/deficiencies in one or more key structural elements of the project which may lead to structural </w:t>
      </w:r>
      <w:r w:rsidRPr="004E759B">
        <w:rPr>
          <w:rFonts w:asciiTheme="majorHAnsi" w:hAnsiTheme="majorHAnsi"/>
          <w:szCs w:val="24"/>
        </w:rPr>
        <w:tab/>
        <w:t xml:space="preserve">failure of the completed elements or structure, or “Structural Failures,” </w:t>
      </w:r>
      <w:r w:rsidRPr="004E759B">
        <w:rPr>
          <w:rFonts w:asciiTheme="majorHAnsi" w:hAnsiTheme="majorHAnsi"/>
          <w:i/>
          <w:szCs w:val="24"/>
        </w:rPr>
        <w:t>i.e.</w:t>
      </w:r>
      <w:r w:rsidRPr="004E759B">
        <w:rPr>
          <w:rFonts w:asciiTheme="majorHAnsi" w:hAnsiTheme="majorHAnsi"/>
          <w:szCs w:val="24"/>
        </w:rPr>
        <w:t>,</w:t>
      </w:r>
      <w:r w:rsidRPr="004E759B">
        <w:rPr>
          <w:rFonts w:asciiTheme="majorHAnsi" w:hAnsiTheme="majorHAnsi"/>
          <w:i/>
          <w:szCs w:val="24"/>
        </w:rPr>
        <w:t xml:space="preserve"> </w:t>
      </w:r>
      <w:r w:rsidRPr="004E759B">
        <w:rPr>
          <w:rFonts w:asciiTheme="majorHAnsi" w:hAnsiTheme="majorHAnsi"/>
          <w:szCs w:val="24"/>
        </w:rPr>
        <w:t>where one or more key structural elements in an infrastructure facility fails or collapses, thereby rendering the facility or part thereof incapable of withstanding the design loads, and/or endangering the safety of the users or the general public:</w:t>
      </w:r>
    </w:p>
    <w:p w14:paraId="661AB846" w14:textId="77777777" w:rsidR="004E759B" w:rsidRPr="004E759B" w:rsidRDefault="004E759B" w:rsidP="002338D0">
      <w:pPr>
        <w:pStyle w:val="Style1"/>
        <w:numPr>
          <w:ilvl w:val="3"/>
          <w:numId w:val="39"/>
        </w:numPr>
        <w:rPr>
          <w:rFonts w:asciiTheme="majorHAnsi" w:hAnsiTheme="majorHAnsi"/>
          <w:szCs w:val="24"/>
        </w:rPr>
      </w:pPr>
      <w:bookmarkStart w:id="2109" w:name="_Ref233533312"/>
      <w:r w:rsidRPr="004E759B">
        <w:rPr>
          <w:rFonts w:asciiTheme="majorHAnsi" w:hAnsiTheme="majorHAnsi"/>
          <w:szCs w:val="24"/>
        </w:rPr>
        <w:t>Contractor – Where Structural Defects/Failures arise due to faults attributable to improper construction, use of inferior quality/substandard materials, and any violation of the contract plans and specifications, the contractor shall be held liable;</w:t>
      </w:r>
      <w:bookmarkEnd w:id="2109"/>
    </w:p>
    <w:p w14:paraId="2A1C315E"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Consultants – Where Structural Defects/Failures arise due to faulty and/or inadequate design and specifications as well as construction supervision, then the consultant who prepared the design or undertook construction supervision for the project shall be held liable;</w:t>
      </w:r>
    </w:p>
    <w:p w14:paraId="169EB81F"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Procuring 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14:paraId="620A2FFD"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restoration works.</w:t>
      </w:r>
    </w:p>
    <w:p w14:paraId="3BDFD5A0"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Users - In cases where Structural Defects/Failures are due to abuse/misuse by the end user of the constructed facility and/or non–compliance by a user with the technical design limits and/or intended purpose of the same, then the user concerned shall be held liable.</w:t>
      </w:r>
    </w:p>
    <w:p w14:paraId="1513375D" w14:textId="77777777" w:rsidR="004E759B" w:rsidRPr="004E759B" w:rsidRDefault="004E759B" w:rsidP="002338D0">
      <w:pPr>
        <w:pStyle w:val="Style1"/>
        <w:numPr>
          <w:ilvl w:val="2"/>
          <w:numId w:val="39"/>
        </w:numPr>
        <w:rPr>
          <w:rFonts w:asciiTheme="majorHAnsi" w:hAnsiTheme="majorHAnsi"/>
          <w:szCs w:val="24"/>
        </w:rPr>
      </w:pPr>
      <w:bookmarkStart w:id="2110" w:name="_Ref242758617"/>
      <w:r w:rsidRPr="004E759B">
        <w:rPr>
          <w:rFonts w:asciiTheme="majorHAnsi" w:hAnsiTheme="majorHAnsi"/>
          <w:szCs w:val="24"/>
        </w:rPr>
        <w:t xml:space="preserve">The warranty against Structural Defects/Failures, except those occasioned on force majeure, shall cover the period specified in the </w:t>
      </w:r>
      <w:hyperlink w:anchor="scc12_5"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xml:space="preserve"> reckoned from the date of issuance of the Certificate of Final Acceptance by the Procuring Entity.</w:t>
      </w:r>
      <w:bookmarkEnd w:id="2110"/>
      <w:r w:rsidRPr="004E759B">
        <w:rPr>
          <w:rFonts w:asciiTheme="majorHAnsi" w:hAnsiTheme="majorHAnsi"/>
          <w:szCs w:val="24"/>
        </w:rPr>
        <w:t xml:space="preserve"> </w:t>
      </w:r>
      <w:bookmarkEnd w:id="2106"/>
      <w:bookmarkEnd w:id="2107"/>
      <w:bookmarkEnd w:id="2108"/>
    </w:p>
    <w:p w14:paraId="1D3FB544" w14:textId="77777777" w:rsidR="004E759B" w:rsidRDefault="004E759B" w:rsidP="002338D0">
      <w:pPr>
        <w:pStyle w:val="Style1"/>
        <w:numPr>
          <w:ilvl w:val="2"/>
          <w:numId w:val="39"/>
        </w:numPr>
        <w:rPr>
          <w:rFonts w:asciiTheme="majorHAnsi" w:hAnsiTheme="majorHAnsi"/>
          <w:szCs w:val="24"/>
        </w:rPr>
      </w:pPr>
      <w:bookmarkStart w:id="2111" w:name="_Ref260141642"/>
      <w:r w:rsidRPr="004E759B">
        <w:rPr>
          <w:rFonts w:asciiTheme="majorHAnsi" w:hAnsiTheme="majorHAnsi"/>
          <w:szCs w:val="24"/>
        </w:rPr>
        <w:t>The Contractor shall be required to put up a warranty security in the form of cash, bank guarantee, letter of credit, GSIS or surety bond callable on demand, in accordance with the following schedule:</w:t>
      </w:r>
      <w:bookmarkEnd w:id="2111"/>
    </w:p>
    <w:p w14:paraId="5A34275A" w14:textId="77777777" w:rsidR="00D748A6" w:rsidRDefault="00D748A6" w:rsidP="00D748A6">
      <w:pPr>
        <w:pStyle w:val="Heading3"/>
      </w:pPr>
    </w:p>
    <w:p w14:paraId="65437C1C" w14:textId="77777777" w:rsidR="00D748A6" w:rsidRPr="00D748A6" w:rsidRDefault="00D748A6" w:rsidP="00D748A6"/>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3160"/>
      </w:tblGrid>
      <w:tr w:rsidR="004E759B" w:rsidRPr="004E759B" w14:paraId="3EB3BEAE" w14:textId="77777777" w:rsidTr="004E759B">
        <w:trPr>
          <w:trHeight w:val="510"/>
        </w:trPr>
        <w:tc>
          <w:tcPr>
            <w:tcW w:w="4410" w:type="dxa"/>
            <w:vAlign w:val="center"/>
          </w:tcPr>
          <w:p w14:paraId="3019BA4F" w14:textId="77777777" w:rsidR="004E759B" w:rsidRPr="004E759B" w:rsidRDefault="004E759B" w:rsidP="004E759B">
            <w:pPr>
              <w:jc w:val="center"/>
              <w:rPr>
                <w:rFonts w:asciiTheme="majorHAnsi" w:hAnsiTheme="majorHAnsi"/>
              </w:rPr>
            </w:pPr>
            <w:r w:rsidRPr="004E759B">
              <w:rPr>
                <w:rFonts w:asciiTheme="majorHAnsi" w:hAnsiTheme="majorHAnsi"/>
              </w:rPr>
              <w:t>Form of Warranty</w:t>
            </w:r>
          </w:p>
        </w:tc>
        <w:tc>
          <w:tcPr>
            <w:tcW w:w="3240" w:type="dxa"/>
            <w:vAlign w:val="center"/>
          </w:tcPr>
          <w:p w14:paraId="660D42E9" w14:textId="77777777" w:rsidR="004E759B" w:rsidRPr="004E759B" w:rsidRDefault="004E759B" w:rsidP="004E759B">
            <w:pPr>
              <w:jc w:val="center"/>
              <w:rPr>
                <w:rFonts w:asciiTheme="majorHAnsi" w:hAnsiTheme="majorHAnsi"/>
              </w:rPr>
            </w:pPr>
            <w:r w:rsidRPr="004E759B">
              <w:rPr>
                <w:rFonts w:asciiTheme="majorHAnsi" w:hAnsiTheme="majorHAnsi"/>
              </w:rPr>
              <w:t>Amount of Warranty Security</w:t>
            </w:r>
          </w:p>
          <w:p w14:paraId="25CCD929" w14:textId="77777777" w:rsidR="004E759B" w:rsidRPr="004E759B" w:rsidRDefault="004E759B" w:rsidP="004E759B">
            <w:pPr>
              <w:jc w:val="center"/>
              <w:rPr>
                <w:rFonts w:asciiTheme="majorHAnsi" w:hAnsiTheme="majorHAnsi"/>
                <w:b/>
              </w:rPr>
            </w:pPr>
            <w:r w:rsidRPr="004E759B">
              <w:rPr>
                <w:rFonts w:asciiTheme="majorHAnsi" w:hAnsiTheme="majorHAnsi"/>
              </w:rPr>
              <w:t xml:space="preserve"> Not less than the Percentage (%) of Total Contract Price</w:t>
            </w:r>
          </w:p>
        </w:tc>
      </w:tr>
      <w:tr w:rsidR="004E759B" w:rsidRPr="004E759B" w14:paraId="424B354B" w14:textId="77777777" w:rsidTr="004E759B">
        <w:trPr>
          <w:trHeight w:val="510"/>
        </w:trPr>
        <w:tc>
          <w:tcPr>
            <w:tcW w:w="4410" w:type="dxa"/>
            <w:vAlign w:val="center"/>
          </w:tcPr>
          <w:p w14:paraId="10A6E950" w14:textId="77777777" w:rsidR="004E759B" w:rsidRPr="004E759B" w:rsidRDefault="004E759B" w:rsidP="002338D0">
            <w:pPr>
              <w:numPr>
                <w:ilvl w:val="3"/>
                <w:numId w:val="39"/>
              </w:numPr>
              <w:tabs>
                <w:tab w:val="clear" w:pos="2160"/>
              </w:tabs>
              <w:overflowPunct w:val="0"/>
              <w:autoSpaceDE w:val="0"/>
              <w:autoSpaceDN w:val="0"/>
              <w:adjustRightInd w:val="0"/>
              <w:ind w:left="432" w:hanging="432"/>
              <w:jc w:val="both"/>
              <w:textAlignment w:val="baseline"/>
              <w:rPr>
                <w:rFonts w:asciiTheme="majorHAnsi" w:hAnsiTheme="majorHAnsi"/>
                <w:b/>
              </w:rPr>
            </w:pPr>
            <w:r w:rsidRPr="004E759B">
              <w:rPr>
                <w:rFonts w:asciiTheme="majorHAnsi" w:hAnsiTheme="majorHAnsi"/>
              </w:rPr>
              <w:t>Cash or letter of credit issued by Universal or Commercial bank: provided, however, that the letter of credit shall be confirmed or authenticated by a Universal or Commercial bank, if issued by a foreign bank</w:t>
            </w:r>
          </w:p>
        </w:tc>
        <w:tc>
          <w:tcPr>
            <w:tcW w:w="3240" w:type="dxa"/>
            <w:vAlign w:val="center"/>
          </w:tcPr>
          <w:p w14:paraId="6E515C34" w14:textId="77777777" w:rsidR="004E759B" w:rsidRPr="004E759B" w:rsidRDefault="004E759B" w:rsidP="004E759B">
            <w:pPr>
              <w:jc w:val="center"/>
              <w:rPr>
                <w:rFonts w:asciiTheme="majorHAnsi" w:hAnsiTheme="majorHAnsi"/>
                <w:b/>
              </w:rPr>
            </w:pPr>
            <w:r w:rsidRPr="004E759B">
              <w:rPr>
                <w:rFonts w:asciiTheme="majorHAnsi" w:hAnsiTheme="majorHAnsi"/>
              </w:rPr>
              <w:t>Five Percent (5%)</w:t>
            </w:r>
          </w:p>
        </w:tc>
      </w:tr>
      <w:tr w:rsidR="004E759B" w:rsidRPr="004E759B" w14:paraId="0C96F419" w14:textId="77777777" w:rsidTr="004E759B">
        <w:trPr>
          <w:trHeight w:val="510"/>
        </w:trPr>
        <w:tc>
          <w:tcPr>
            <w:tcW w:w="4410" w:type="dxa"/>
            <w:vAlign w:val="center"/>
          </w:tcPr>
          <w:p w14:paraId="5A486891" w14:textId="77777777" w:rsidR="004E759B" w:rsidRPr="004E759B" w:rsidRDefault="004E759B" w:rsidP="002338D0">
            <w:pPr>
              <w:numPr>
                <w:ilvl w:val="3"/>
                <w:numId w:val="39"/>
              </w:numPr>
              <w:tabs>
                <w:tab w:val="clear" w:pos="2160"/>
              </w:tabs>
              <w:overflowPunct w:val="0"/>
              <w:autoSpaceDE w:val="0"/>
              <w:autoSpaceDN w:val="0"/>
              <w:adjustRightInd w:val="0"/>
              <w:ind w:left="432" w:hanging="432"/>
              <w:jc w:val="both"/>
              <w:textAlignment w:val="baseline"/>
              <w:rPr>
                <w:rFonts w:asciiTheme="majorHAnsi" w:hAnsiTheme="majorHAnsi"/>
              </w:rPr>
            </w:pPr>
            <w:r w:rsidRPr="004E759B">
              <w:rPr>
                <w:rFonts w:asciiTheme="majorHAnsi" w:hAnsiTheme="majorHAnsi"/>
              </w:rPr>
              <w:t>Bank guarantee confirmed by Universal or Commercial bank: provided, however, that the letter of credit shall be confirmed or authenticated by a Universal or Commercial bank, if issued by a foreign bank</w:t>
            </w:r>
          </w:p>
        </w:tc>
        <w:tc>
          <w:tcPr>
            <w:tcW w:w="3240" w:type="dxa"/>
            <w:vAlign w:val="center"/>
          </w:tcPr>
          <w:p w14:paraId="26E07937" w14:textId="77777777" w:rsidR="004E759B" w:rsidRPr="004E759B" w:rsidRDefault="004E759B" w:rsidP="004E759B">
            <w:pPr>
              <w:jc w:val="center"/>
              <w:rPr>
                <w:rFonts w:asciiTheme="majorHAnsi" w:hAnsiTheme="majorHAnsi"/>
                <w:b/>
              </w:rPr>
            </w:pPr>
            <w:r w:rsidRPr="004E759B">
              <w:rPr>
                <w:rFonts w:asciiTheme="majorHAnsi" w:hAnsiTheme="majorHAnsi"/>
              </w:rPr>
              <w:t>Ten Percent (10%)</w:t>
            </w:r>
          </w:p>
        </w:tc>
      </w:tr>
      <w:tr w:rsidR="004E759B" w:rsidRPr="004E759B" w14:paraId="3FDB28CA" w14:textId="77777777" w:rsidTr="004E759B">
        <w:trPr>
          <w:trHeight w:val="510"/>
        </w:trPr>
        <w:tc>
          <w:tcPr>
            <w:tcW w:w="4410" w:type="dxa"/>
            <w:vAlign w:val="center"/>
          </w:tcPr>
          <w:p w14:paraId="161F10A4" w14:textId="77777777" w:rsidR="004E759B" w:rsidRPr="004E759B" w:rsidRDefault="004E759B" w:rsidP="002338D0">
            <w:pPr>
              <w:numPr>
                <w:ilvl w:val="3"/>
                <w:numId w:val="39"/>
              </w:numPr>
              <w:tabs>
                <w:tab w:val="clear" w:pos="2160"/>
              </w:tabs>
              <w:overflowPunct w:val="0"/>
              <w:autoSpaceDE w:val="0"/>
              <w:autoSpaceDN w:val="0"/>
              <w:adjustRightInd w:val="0"/>
              <w:ind w:left="432" w:hanging="432"/>
              <w:jc w:val="both"/>
              <w:textAlignment w:val="baseline"/>
              <w:rPr>
                <w:rFonts w:asciiTheme="majorHAnsi" w:hAnsiTheme="majorHAnsi"/>
              </w:rPr>
            </w:pPr>
            <w:r w:rsidRPr="004E759B">
              <w:rPr>
                <w:rFonts w:asciiTheme="majorHAnsi" w:hAnsiTheme="majorHAnsi"/>
              </w:rPr>
              <w:t>Surety bond callable upon demand issued by GSIS or any surety or insurance company duly certified by the Insurance Commission</w:t>
            </w:r>
          </w:p>
        </w:tc>
        <w:tc>
          <w:tcPr>
            <w:tcW w:w="3240" w:type="dxa"/>
            <w:vAlign w:val="center"/>
          </w:tcPr>
          <w:p w14:paraId="40CE27D7" w14:textId="77777777" w:rsidR="004E759B" w:rsidRPr="004E759B" w:rsidRDefault="004E759B" w:rsidP="004E759B">
            <w:pPr>
              <w:jc w:val="center"/>
              <w:rPr>
                <w:rFonts w:asciiTheme="majorHAnsi" w:hAnsiTheme="majorHAnsi"/>
                <w:b/>
              </w:rPr>
            </w:pPr>
            <w:r w:rsidRPr="004E759B">
              <w:rPr>
                <w:rFonts w:asciiTheme="majorHAnsi" w:hAnsiTheme="majorHAnsi"/>
              </w:rPr>
              <w:t>Thirty Percent (30%)</w:t>
            </w:r>
          </w:p>
        </w:tc>
      </w:tr>
    </w:tbl>
    <w:p w14:paraId="55B8A460" w14:textId="77777777" w:rsidR="004E759B" w:rsidRPr="004E759B" w:rsidRDefault="004E759B" w:rsidP="002338D0">
      <w:pPr>
        <w:pStyle w:val="Style1"/>
        <w:numPr>
          <w:ilvl w:val="2"/>
          <w:numId w:val="39"/>
        </w:numPr>
        <w:rPr>
          <w:rFonts w:asciiTheme="majorHAnsi" w:hAnsiTheme="majorHAnsi"/>
          <w:szCs w:val="24"/>
        </w:rPr>
      </w:pPr>
      <w:bookmarkStart w:id="2112" w:name="_Ref260141678"/>
      <w:r w:rsidRPr="004E759B">
        <w:rPr>
          <w:rFonts w:asciiTheme="majorHAnsi" w:hAnsiTheme="majorHAnsi"/>
          <w:szCs w:val="24"/>
        </w:rPr>
        <w:t>The warranty security shall be stated in Philippine Pesos and shall remain effective for one year from the date of issuance of the Certificate of Final Acceptance by the Procuring Entity, and returned only after the lapse of said one year period.</w:t>
      </w:r>
      <w:bookmarkEnd w:id="2112"/>
    </w:p>
    <w:p w14:paraId="2786CC4C" w14:textId="28128741"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napToGrid w:val="0"/>
          <w:szCs w:val="24"/>
        </w:rPr>
        <w:t xml:space="preserve">In case of structural defects/failure occurring during the applicable warranty period provided in </w:t>
      </w:r>
      <w:r w:rsidRPr="004E759B">
        <w:rPr>
          <w:rFonts w:asciiTheme="majorHAnsi" w:hAnsiTheme="majorHAnsi"/>
          <w:b/>
          <w:snapToGrid w:val="0"/>
          <w:szCs w:val="24"/>
        </w:rPr>
        <w:t>GCC</w:t>
      </w:r>
      <w:r w:rsidRPr="004E759B">
        <w:rPr>
          <w:rFonts w:asciiTheme="majorHAnsi" w:hAnsiTheme="majorHAnsi"/>
          <w:snapToGrid w:val="0"/>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_Ref242758617 \r \h  \* MERGEFORMAT </w:instrText>
      </w:r>
      <w:r w:rsidRPr="004E759B">
        <w:rPr>
          <w:rFonts w:asciiTheme="majorHAnsi" w:hAnsiTheme="majorHAnsi"/>
          <w:szCs w:val="24"/>
        </w:rPr>
      </w:r>
      <w:r w:rsidRPr="004E759B">
        <w:rPr>
          <w:rFonts w:asciiTheme="majorHAnsi" w:hAnsiTheme="majorHAnsi"/>
          <w:szCs w:val="24"/>
        </w:rPr>
        <w:fldChar w:fldCharType="separate"/>
      </w:r>
      <w:r w:rsidR="00CD7CF1" w:rsidRPr="00CD7CF1">
        <w:rPr>
          <w:rFonts w:asciiTheme="majorHAnsi" w:hAnsiTheme="majorHAnsi"/>
          <w:snapToGrid w:val="0"/>
          <w:szCs w:val="24"/>
        </w:rPr>
        <w:t>12.5</w:t>
      </w:r>
      <w:r w:rsidRPr="004E759B">
        <w:rPr>
          <w:rFonts w:asciiTheme="majorHAnsi" w:hAnsiTheme="majorHAnsi"/>
          <w:szCs w:val="24"/>
        </w:rPr>
        <w:fldChar w:fldCharType="end"/>
      </w:r>
      <w:r w:rsidRPr="004E759B">
        <w:rPr>
          <w:rFonts w:asciiTheme="majorHAnsi" w:hAnsiTheme="majorHAnsi"/>
          <w:szCs w:val="24"/>
        </w:rPr>
        <w:t>, the Procuring Entity shall undertake the necessary restoration or reconstruction works and shall be entitled to full reimbursement by the parties found to be liable for expenses incurred therein upon demand, without prejudice to the filing of appropriate administrative, civil, and/or criminal charges against the responsible persons as well as the forfeiture of the warranty security posted in favor of the Procuring Entity.</w:t>
      </w:r>
    </w:p>
    <w:p w14:paraId="795835C8"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113" w:name="_Toc99004622"/>
      <w:bookmarkStart w:id="2114" w:name="_Toc99073985"/>
      <w:bookmarkStart w:id="2115" w:name="_Toc99074584"/>
      <w:bookmarkStart w:id="2116" w:name="_Toc99075122"/>
      <w:bookmarkStart w:id="2117" w:name="_Toc99082484"/>
      <w:bookmarkStart w:id="2118" w:name="_Toc99173099"/>
      <w:bookmarkStart w:id="2119" w:name="_Toc241579088"/>
      <w:bookmarkStart w:id="2120" w:name="_Toc241900688"/>
      <w:bookmarkStart w:id="2121" w:name="_Toc241903085"/>
      <w:bookmarkStart w:id="2122" w:name="_Toc241911069"/>
      <w:bookmarkStart w:id="2123" w:name="_Toc241981567"/>
      <w:bookmarkStart w:id="2124" w:name="_Ref242255848"/>
      <w:bookmarkStart w:id="2125" w:name="_Ref242866141"/>
      <w:bookmarkStart w:id="2126" w:name="_Toc242866368"/>
      <w:bookmarkStart w:id="2127" w:name="_Toc355942798"/>
      <w:bookmarkStart w:id="2128" w:name="_Ref100561331"/>
      <w:bookmarkStart w:id="2129" w:name="_Toc100571540"/>
      <w:bookmarkStart w:id="2130" w:name="_Toc101169552"/>
      <w:bookmarkStart w:id="2131" w:name="_Toc101545701"/>
      <w:bookmarkStart w:id="2132" w:name="_Toc101545870"/>
      <w:bookmarkStart w:id="2133" w:name="_Toc102300360"/>
      <w:bookmarkStart w:id="2134" w:name="_Toc102300591"/>
      <w:bookmarkStart w:id="2135" w:name="_Toc240079205"/>
      <w:bookmarkStart w:id="2136" w:name="_Toc240079621"/>
      <w:r w:rsidRPr="004E759B">
        <w:rPr>
          <w:color w:val="auto"/>
        </w:rPr>
        <w:t xml:space="preserve">Liability of the </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r w:rsidRPr="004E759B">
        <w:rPr>
          <w:color w:val="auto"/>
        </w:rPr>
        <w:t>Contractor</w:t>
      </w:r>
      <w:bookmarkEnd w:id="2126"/>
      <w:bookmarkEnd w:id="2127"/>
    </w:p>
    <w:p w14:paraId="48142002" w14:textId="77777777" w:rsidR="004E759B" w:rsidRPr="004E759B" w:rsidRDefault="004E759B" w:rsidP="004E759B">
      <w:pPr>
        <w:pStyle w:val="Style3"/>
        <w:numPr>
          <w:ilvl w:val="0"/>
          <w:numId w:val="0"/>
        </w:numPr>
        <w:ind w:left="720"/>
        <w:rPr>
          <w:rFonts w:asciiTheme="majorHAnsi" w:hAnsiTheme="majorHAnsi"/>
        </w:rPr>
      </w:pPr>
      <w:bookmarkStart w:id="2137" w:name="_Ref40510765"/>
      <w:bookmarkStart w:id="2138" w:name="_Toc99004623"/>
      <w:bookmarkStart w:id="2139" w:name="_Toc99014515"/>
      <w:bookmarkStart w:id="2140" w:name="_Toc99073986"/>
      <w:bookmarkStart w:id="2141" w:name="_Toc99074585"/>
      <w:bookmarkStart w:id="2142" w:name="_Toc99075123"/>
      <w:bookmarkStart w:id="2143" w:name="_Toc99082485"/>
      <w:bookmarkStart w:id="2144" w:name="_Toc99173100"/>
      <w:bookmarkStart w:id="2145" w:name="_Toc101840686"/>
      <w:r w:rsidRPr="004E759B">
        <w:rPr>
          <w:rFonts w:asciiTheme="majorHAnsi" w:hAnsiTheme="majorHAnsi"/>
        </w:rPr>
        <w:t xml:space="preserve">Subject to additional provisions, if any, set forth in the </w:t>
      </w:r>
      <w:hyperlink w:anchor="scc13" w:history="1">
        <w:r w:rsidRPr="004E759B">
          <w:rPr>
            <w:rStyle w:val="Hyperlink"/>
            <w:rFonts w:asciiTheme="majorHAnsi" w:eastAsiaTheme="majorEastAsia" w:hAnsiTheme="majorHAnsi"/>
            <w:color w:val="auto"/>
          </w:rPr>
          <w:t>SCC</w:t>
        </w:r>
      </w:hyperlink>
      <w:r w:rsidRPr="004E759B">
        <w:rPr>
          <w:rFonts w:asciiTheme="majorHAnsi" w:hAnsiTheme="majorHAnsi"/>
        </w:rPr>
        <w:t>, the Contractor’s liability under this Contract shall be as provided by the laws of the Republic of the Philippines.</w:t>
      </w:r>
      <w:bookmarkEnd w:id="2137"/>
      <w:bookmarkEnd w:id="2138"/>
      <w:bookmarkEnd w:id="2139"/>
      <w:bookmarkEnd w:id="2140"/>
      <w:bookmarkEnd w:id="2141"/>
      <w:bookmarkEnd w:id="2142"/>
      <w:bookmarkEnd w:id="2143"/>
      <w:bookmarkEnd w:id="2144"/>
      <w:bookmarkEnd w:id="2145"/>
    </w:p>
    <w:p w14:paraId="471CCB5C"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146" w:name="_Toc242866369"/>
      <w:bookmarkStart w:id="2147" w:name="_Toc355942799"/>
      <w:r w:rsidRPr="004E759B">
        <w:rPr>
          <w:color w:val="auto"/>
        </w:rPr>
        <w:t>Procuring Entity’s Risk</w:t>
      </w:r>
      <w:bookmarkEnd w:id="2128"/>
      <w:bookmarkEnd w:id="2129"/>
      <w:bookmarkEnd w:id="2130"/>
      <w:bookmarkEnd w:id="2131"/>
      <w:bookmarkEnd w:id="2132"/>
      <w:bookmarkEnd w:id="2133"/>
      <w:bookmarkEnd w:id="2134"/>
      <w:bookmarkEnd w:id="2135"/>
      <w:bookmarkEnd w:id="2136"/>
      <w:bookmarkEnd w:id="2146"/>
      <w:bookmarkEnd w:id="2147"/>
    </w:p>
    <w:p w14:paraId="36B27212"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From the Start Date until the Certificate of Final Acceptance has been issued, the following are risks of the Procuring Entity:</w:t>
      </w:r>
    </w:p>
    <w:p w14:paraId="76CEFAB9"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risk of personal injury, death, or loss of or damage to property (excluding the Works, Plant, Materials, and Equipment), which are due to:</w:t>
      </w:r>
    </w:p>
    <w:p w14:paraId="7D757168"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any type of use or occupation of the Site authorized by the Procuring Entity after the official acceptance of the works; or</w:t>
      </w:r>
    </w:p>
    <w:p w14:paraId="1D8C99B2"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negligence, breach of statutory duty, or interference with any legal right by the Procuring Entity or by any person employed by or contracted to him except the Contractor.</w:t>
      </w:r>
    </w:p>
    <w:p w14:paraId="35F0FF55"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risk of damage to the Works, Plant, Materials, and Equipment to the extent that it is due to a fault of the Procuring Entity or in the Procuring Entity’s design, or due to war or radioactive contamination directly affecting the country where the Works are to be executed.</w:t>
      </w:r>
    </w:p>
    <w:p w14:paraId="79802629"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148" w:name="_Toc100571541"/>
      <w:bookmarkStart w:id="2149" w:name="_Toc101169553"/>
      <w:bookmarkStart w:id="2150" w:name="_Toc101545702"/>
      <w:bookmarkStart w:id="2151" w:name="_Toc101545871"/>
      <w:bookmarkStart w:id="2152" w:name="_Toc102300361"/>
      <w:bookmarkStart w:id="2153" w:name="_Toc102300592"/>
      <w:bookmarkStart w:id="2154" w:name="_Toc240079206"/>
      <w:bookmarkStart w:id="2155" w:name="_Toc240079622"/>
      <w:bookmarkStart w:id="2156" w:name="_Toc242866370"/>
      <w:bookmarkStart w:id="2157" w:name="_Toc355942800"/>
      <w:r w:rsidRPr="004E759B">
        <w:rPr>
          <w:color w:val="auto"/>
        </w:rPr>
        <w:t>Insurance</w:t>
      </w:r>
      <w:bookmarkEnd w:id="2148"/>
      <w:bookmarkEnd w:id="2149"/>
      <w:bookmarkEnd w:id="2150"/>
      <w:bookmarkEnd w:id="2151"/>
      <w:bookmarkEnd w:id="2152"/>
      <w:bookmarkEnd w:id="2153"/>
      <w:bookmarkEnd w:id="2154"/>
      <w:bookmarkEnd w:id="2155"/>
      <w:bookmarkEnd w:id="2156"/>
      <w:bookmarkEnd w:id="2157"/>
    </w:p>
    <w:p w14:paraId="4444DB45"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under his name and at his own expense, obtain and maintain, for the duration of this Contract, the following insurance coverage:</w:t>
      </w:r>
    </w:p>
    <w:p w14:paraId="209CC0F5"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Contractor’s All Risk Insurance;</w:t>
      </w:r>
    </w:p>
    <w:p w14:paraId="38A33725"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Transportation to the project Site of Equipment, Machinery, and Supplies owned by the Contractor;</w:t>
      </w:r>
    </w:p>
    <w:p w14:paraId="68874C7F"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Personal injury or death of Contractor’s employees; and</w:t>
      </w:r>
    </w:p>
    <w:p w14:paraId="298E9DF9"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Comprehensive insurance for third party liability to Contractor’s direct or indirect act or omission causing damage to third persons.</w:t>
      </w:r>
    </w:p>
    <w:p w14:paraId="5F4F1A45"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provide evidence to the Procuring Entity’s Representative that the insurances required under this Contract have been effected and shall, within a reasonable time, provide copies of the insurance policies to the Procuring Entity’s Representative.  Such evidence and such policies shall be provided to the Procuring Entity’s through the Procuring Entity’s Representative.</w:t>
      </w:r>
    </w:p>
    <w:p w14:paraId="78AFA779"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notify the insurers of changes in the nature, extent, or program for the execution of the Works and ensure the adequacy of the insurances at all times in accordance with the terms of this Contract and shall produce to the Procuring Entity’s Representative the insurance policies in force including the receipts for payment of the current premiums.</w:t>
      </w:r>
    </w:p>
    <w:p w14:paraId="05B8C811" w14:textId="77777777" w:rsidR="004E759B" w:rsidRPr="004E759B" w:rsidRDefault="004E759B" w:rsidP="004E759B">
      <w:pPr>
        <w:pStyle w:val="ColorfulList-Accent11"/>
        <w:rPr>
          <w:rFonts w:asciiTheme="majorHAnsi" w:hAnsiTheme="majorHAnsi"/>
          <w:szCs w:val="24"/>
        </w:rPr>
      </w:pPr>
      <w:r w:rsidRPr="004E759B">
        <w:rPr>
          <w:rFonts w:asciiTheme="majorHAnsi" w:hAnsiTheme="majorHAnsi"/>
          <w:szCs w:val="24"/>
        </w:rPr>
        <w:t>The above insurance policies shall be obtained from any reputable insurance company approved by the Procuring Entity’s Representative.</w:t>
      </w:r>
    </w:p>
    <w:p w14:paraId="1CDFF87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the Contractor fails to obtain and keep in force the insurances referred to herein or any other insurance which he may be required to obtain under the terms of this Contract, the Procuring Entity may obtain and keep in force any such insurances and pay such premiums as may be necessary for the purpose.  From time to time, the Procuring Entity may deduct the amount it shall pay for said premiums including twenty five percent (25%) therein from any monies due, or which may become due, to the Contractor, without prejudice to the Procuring Entity exercising its right to impose other sanctions against the Contractor pursuant to the provisions of this Contract.</w:t>
      </w:r>
    </w:p>
    <w:p w14:paraId="574AA65F" w14:textId="267EB5A6"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In the event the Contractor fails to observe the above safeguards, the Procuring Entity may, at the Contractor’s expense, take whatever measure is deemed necessary for its protection and that of the Contractor’s personnel and third parties, and/or order the interruption of dangerous Works.  In addition, the Procuring Entity may refuse to make the payments under </w:t>
      </w:r>
      <w:r w:rsidRPr="004E759B">
        <w:rPr>
          <w:rFonts w:asciiTheme="majorHAnsi" w:hAnsiTheme="majorHAnsi"/>
          <w:b/>
          <w:szCs w:val="24"/>
        </w:rPr>
        <w:t xml:space="preserve">GCC </w:t>
      </w:r>
      <w:r w:rsidRPr="004E759B">
        <w:rPr>
          <w:rFonts w:asciiTheme="majorHAnsi" w:hAnsiTheme="majorHAnsi"/>
          <w:szCs w:val="24"/>
        </w:rPr>
        <w:t xml:space="preserve">Clause </w:t>
      </w:r>
      <w:r w:rsidRPr="004E759B">
        <w:rPr>
          <w:rFonts w:asciiTheme="majorHAnsi" w:hAnsiTheme="majorHAnsi"/>
          <w:szCs w:val="24"/>
        </w:rPr>
        <w:fldChar w:fldCharType="begin"/>
      </w:r>
      <w:r w:rsidRPr="004E759B">
        <w:rPr>
          <w:rFonts w:asciiTheme="majorHAnsi" w:hAnsiTheme="majorHAnsi"/>
          <w:szCs w:val="24"/>
        </w:rPr>
        <w:instrText xml:space="preserve"> REF _Ref102292371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40</w:t>
      </w:r>
      <w:r w:rsidRPr="004E759B">
        <w:rPr>
          <w:rFonts w:asciiTheme="majorHAnsi" w:hAnsiTheme="majorHAnsi"/>
          <w:szCs w:val="24"/>
        </w:rPr>
        <w:fldChar w:fldCharType="end"/>
      </w:r>
      <w:r w:rsidRPr="004E759B">
        <w:rPr>
          <w:rFonts w:asciiTheme="majorHAnsi" w:hAnsiTheme="majorHAnsi"/>
          <w:szCs w:val="24"/>
        </w:rPr>
        <w:t xml:space="preserve"> until the Contractor complies with this Clause.</w:t>
      </w:r>
    </w:p>
    <w:p w14:paraId="65DD618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immediately replace the insurance policy obtained as required in this Contract, without need of the Procuring Entity’s demand, with a new policy issued by a new insurance company acceptable to the Procuring Entity for any of the following grounds:</w:t>
      </w:r>
    </w:p>
    <w:p w14:paraId="78F26747"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 xml:space="preserve">The issuer of the insurance policy to be replaced has: </w:t>
      </w:r>
    </w:p>
    <w:p w14:paraId="067111B2"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 xml:space="preserve">become bankrupt; </w:t>
      </w:r>
    </w:p>
    <w:p w14:paraId="3AC099BA"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 xml:space="preserve">been placed under receivership or under a management committee; </w:t>
      </w:r>
    </w:p>
    <w:p w14:paraId="09D65A07"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been sued for suspension of payment; or</w:t>
      </w:r>
    </w:p>
    <w:p w14:paraId="7F486FC4"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 xml:space="preserve">been suspended by the Insurance Commission and its license to engage in business or its authority to issue insurance policies cancelled; or </w:t>
      </w:r>
    </w:p>
    <w:p w14:paraId="18F4BF5F"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Where reasonable grounds exist that the insurer may not be able, fully and promptly, to fulfill its obligation under the insurance policy.</w:t>
      </w:r>
    </w:p>
    <w:p w14:paraId="005E5B15"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158" w:name="_Toc100571542"/>
      <w:bookmarkStart w:id="2159" w:name="_Toc101169554"/>
      <w:bookmarkStart w:id="2160" w:name="_Toc101545703"/>
      <w:bookmarkStart w:id="2161" w:name="_Toc101545872"/>
      <w:bookmarkStart w:id="2162" w:name="_Toc102300362"/>
      <w:bookmarkStart w:id="2163" w:name="_Toc102300593"/>
      <w:bookmarkStart w:id="2164" w:name="_Toc240079207"/>
      <w:bookmarkStart w:id="2165" w:name="_Toc240079623"/>
      <w:bookmarkStart w:id="2166" w:name="_Toc242866371"/>
      <w:bookmarkStart w:id="2167" w:name="_Toc355942801"/>
      <w:r w:rsidRPr="004E759B">
        <w:rPr>
          <w:color w:val="auto"/>
        </w:rPr>
        <w:t>Termination for Default of Contractor</w:t>
      </w:r>
      <w:bookmarkEnd w:id="2158"/>
      <w:bookmarkEnd w:id="2159"/>
      <w:bookmarkEnd w:id="2160"/>
      <w:bookmarkEnd w:id="2161"/>
      <w:bookmarkEnd w:id="2162"/>
      <w:bookmarkEnd w:id="2163"/>
      <w:bookmarkEnd w:id="2164"/>
      <w:bookmarkEnd w:id="2165"/>
      <w:bookmarkEnd w:id="2166"/>
      <w:bookmarkEnd w:id="2167"/>
    </w:p>
    <w:p w14:paraId="3ED8F79D"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 shall terminate this Contract for default when any of the following conditions attend its implementation:</w:t>
      </w:r>
    </w:p>
    <w:p w14:paraId="24A02AB7" w14:textId="77777777" w:rsidR="004E759B" w:rsidRPr="004E759B" w:rsidRDefault="004E759B" w:rsidP="002338D0">
      <w:pPr>
        <w:pStyle w:val="Style1"/>
        <w:numPr>
          <w:ilvl w:val="4"/>
          <w:numId w:val="39"/>
        </w:numPr>
        <w:tabs>
          <w:tab w:val="clear" w:pos="2880"/>
          <w:tab w:val="num" w:pos="1440"/>
        </w:tabs>
        <w:ind w:left="2160"/>
        <w:rPr>
          <w:rFonts w:asciiTheme="majorHAnsi" w:hAnsiTheme="majorHAnsi"/>
          <w:szCs w:val="24"/>
        </w:rPr>
      </w:pPr>
      <w:r w:rsidRPr="004E759B">
        <w:rPr>
          <w:rFonts w:asciiTheme="majorHAnsi" w:hAnsiTheme="majorHAnsi"/>
          <w:szCs w:val="24"/>
        </w:rPr>
        <w:t>Due to the Contractor’s fault and while the project is on-going, it has incurred negative slippage of fifteen percent (15%) or more in accordance with Presidential Decree 1870, regardless of whether or not previous warnings and notices have been issued for the Contractor to improve his performance;</w:t>
      </w:r>
    </w:p>
    <w:p w14:paraId="2F9366D4" w14:textId="77777777" w:rsidR="004E759B" w:rsidRPr="004E759B" w:rsidRDefault="004E759B" w:rsidP="002338D0">
      <w:pPr>
        <w:pStyle w:val="Style1"/>
        <w:numPr>
          <w:ilvl w:val="4"/>
          <w:numId w:val="39"/>
        </w:numPr>
        <w:tabs>
          <w:tab w:val="clear" w:pos="2880"/>
        </w:tabs>
        <w:ind w:left="2160"/>
        <w:rPr>
          <w:rFonts w:asciiTheme="majorHAnsi" w:hAnsiTheme="majorHAnsi"/>
          <w:szCs w:val="24"/>
        </w:rPr>
      </w:pPr>
      <w:r w:rsidRPr="004E759B">
        <w:rPr>
          <w:rFonts w:asciiTheme="majorHAnsi" w:hAnsiTheme="majorHAnsi"/>
          <w:szCs w:val="24"/>
        </w:rPr>
        <w:t>Due to its own fault and after this Contract time has expired, the Contractor incurs delay in the completion of the Work after this Contract has expired; or</w:t>
      </w:r>
    </w:p>
    <w:p w14:paraId="44DC9D45" w14:textId="77777777" w:rsidR="004E759B" w:rsidRPr="004E759B" w:rsidRDefault="004E759B" w:rsidP="002338D0">
      <w:pPr>
        <w:pStyle w:val="Style1"/>
        <w:numPr>
          <w:ilvl w:val="4"/>
          <w:numId w:val="39"/>
        </w:numPr>
        <w:tabs>
          <w:tab w:val="clear" w:pos="2880"/>
          <w:tab w:val="num" w:pos="1440"/>
        </w:tabs>
        <w:ind w:left="2160"/>
        <w:rPr>
          <w:rFonts w:asciiTheme="majorHAnsi" w:hAnsiTheme="majorHAnsi"/>
          <w:szCs w:val="24"/>
        </w:rPr>
      </w:pPr>
      <w:r w:rsidRPr="004E759B">
        <w:rPr>
          <w:rFonts w:asciiTheme="majorHAnsi" w:hAnsiTheme="majorHAnsi"/>
          <w:szCs w:val="24"/>
        </w:rPr>
        <w:t>The Contractor:</w:t>
      </w:r>
    </w:p>
    <w:p w14:paraId="5E8A3A21" w14:textId="77777777" w:rsidR="004E759B" w:rsidRPr="004E759B" w:rsidRDefault="004E759B" w:rsidP="002338D0">
      <w:pPr>
        <w:pStyle w:val="Style1"/>
        <w:numPr>
          <w:ilvl w:val="7"/>
          <w:numId w:val="39"/>
        </w:numPr>
        <w:tabs>
          <w:tab w:val="clear" w:pos="2880"/>
          <w:tab w:val="num" w:pos="2160"/>
        </w:tabs>
        <w:ind w:hanging="720"/>
        <w:rPr>
          <w:rFonts w:asciiTheme="majorHAnsi" w:hAnsiTheme="majorHAnsi"/>
          <w:szCs w:val="24"/>
        </w:rPr>
      </w:pPr>
      <w:r w:rsidRPr="004E759B">
        <w:rPr>
          <w:rFonts w:asciiTheme="majorHAnsi" w:hAnsiTheme="majorHAnsi"/>
          <w:szCs w:val="24"/>
        </w:rPr>
        <w:t>abandons the contract Works, refuses or fails to comply with a valid instruction of the Procuring Entity or fails to proceed expeditiously and without delay despite a written notice by the Procuring Entity;</w:t>
      </w:r>
    </w:p>
    <w:p w14:paraId="77E4EA90" w14:textId="77777777" w:rsidR="004E759B" w:rsidRPr="004E759B" w:rsidRDefault="004E759B" w:rsidP="002338D0">
      <w:pPr>
        <w:pStyle w:val="Style1"/>
        <w:numPr>
          <w:ilvl w:val="7"/>
          <w:numId w:val="39"/>
        </w:numPr>
        <w:tabs>
          <w:tab w:val="clear" w:pos="2880"/>
          <w:tab w:val="num" w:pos="1800"/>
        </w:tabs>
        <w:ind w:hanging="720"/>
        <w:rPr>
          <w:rFonts w:asciiTheme="majorHAnsi" w:hAnsiTheme="majorHAnsi"/>
          <w:szCs w:val="24"/>
        </w:rPr>
      </w:pPr>
      <w:r w:rsidRPr="004E759B">
        <w:rPr>
          <w:rFonts w:asciiTheme="majorHAnsi" w:hAnsiTheme="majorHAnsi"/>
          <w:szCs w:val="24"/>
        </w:rPr>
        <w:t>does not actually have on the project Site the minimum essential equipment listed on the bid necessary to prosecute the Works in accordance with the approved Program of Work and equipment deployment schedule as required for the project;</w:t>
      </w:r>
    </w:p>
    <w:p w14:paraId="240789B4" w14:textId="77777777" w:rsidR="004E759B" w:rsidRPr="004E759B" w:rsidRDefault="004E759B" w:rsidP="002338D0">
      <w:pPr>
        <w:pStyle w:val="Style1"/>
        <w:numPr>
          <w:ilvl w:val="7"/>
          <w:numId w:val="39"/>
        </w:numPr>
        <w:tabs>
          <w:tab w:val="clear" w:pos="2880"/>
        </w:tabs>
        <w:ind w:hanging="720"/>
        <w:rPr>
          <w:rFonts w:asciiTheme="majorHAnsi" w:hAnsiTheme="majorHAnsi"/>
          <w:szCs w:val="24"/>
        </w:rPr>
      </w:pPr>
      <w:r w:rsidRPr="004E759B">
        <w:rPr>
          <w:rFonts w:asciiTheme="majorHAnsi" w:hAnsiTheme="majorHAnsi"/>
          <w:szCs w:val="24"/>
        </w:rPr>
        <w:t>does not execute the Works in accordance with this Contract or persistently or flagrantly neglects to carry out its obligations under this Contract;</w:t>
      </w:r>
    </w:p>
    <w:p w14:paraId="503A8DBD" w14:textId="77777777" w:rsidR="004E759B" w:rsidRPr="004E759B" w:rsidRDefault="004E759B" w:rsidP="002338D0">
      <w:pPr>
        <w:pStyle w:val="Style1"/>
        <w:numPr>
          <w:ilvl w:val="7"/>
          <w:numId w:val="39"/>
        </w:numPr>
        <w:tabs>
          <w:tab w:val="clear" w:pos="2880"/>
        </w:tabs>
        <w:ind w:hanging="720"/>
        <w:rPr>
          <w:rFonts w:asciiTheme="majorHAnsi" w:hAnsiTheme="majorHAnsi"/>
          <w:szCs w:val="24"/>
        </w:rPr>
      </w:pPr>
      <w:r w:rsidRPr="004E759B">
        <w:rPr>
          <w:rFonts w:asciiTheme="majorHAnsi" w:hAnsiTheme="majorHAnsi"/>
          <w:szCs w:val="24"/>
        </w:rPr>
        <w:t>neglects or refuses to remove materials or to perform a new Work that has been rejected as defective or unsuitable; or</w:t>
      </w:r>
    </w:p>
    <w:p w14:paraId="715C7335" w14:textId="77777777" w:rsidR="004E759B" w:rsidRPr="004E759B" w:rsidRDefault="004E759B" w:rsidP="002338D0">
      <w:pPr>
        <w:pStyle w:val="Style1"/>
        <w:numPr>
          <w:ilvl w:val="7"/>
          <w:numId w:val="39"/>
        </w:numPr>
        <w:tabs>
          <w:tab w:val="clear" w:pos="2880"/>
        </w:tabs>
        <w:ind w:hanging="720"/>
        <w:rPr>
          <w:rFonts w:asciiTheme="majorHAnsi" w:hAnsiTheme="majorHAnsi"/>
          <w:szCs w:val="24"/>
        </w:rPr>
      </w:pPr>
      <w:r w:rsidRPr="004E759B">
        <w:rPr>
          <w:rFonts w:asciiTheme="majorHAnsi" w:hAnsiTheme="majorHAnsi"/>
          <w:szCs w:val="24"/>
        </w:rPr>
        <w:t>sub-lets any part of this Contract without approval by the Procuring Entity.</w:t>
      </w:r>
    </w:p>
    <w:p w14:paraId="02BCB982"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All materials on the Site, Plant, Works, including Equipment purchased and funded under the Contract shall be deemed to be the property of the Procuring Entity if this Contract is rescinded because of the Contractor’s default.</w:t>
      </w:r>
    </w:p>
    <w:p w14:paraId="1D257071"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168" w:name="_Toc240795150"/>
      <w:bookmarkStart w:id="2169" w:name="_Ref100568070"/>
      <w:bookmarkStart w:id="2170" w:name="_Toc100571543"/>
      <w:bookmarkStart w:id="2171" w:name="_Toc101169555"/>
      <w:bookmarkStart w:id="2172" w:name="_Toc101545704"/>
      <w:bookmarkStart w:id="2173" w:name="_Toc101545873"/>
      <w:bookmarkStart w:id="2174" w:name="_Toc102300363"/>
      <w:bookmarkStart w:id="2175" w:name="_Toc102300594"/>
      <w:bookmarkStart w:id="2176" w:name="_Toc240079208"/>
      <w:bookmarkStart w:id="2177" w:name="_Toc240079624"/>
      <w:bookmarkStart w:id="2178" w:name="_Toc242866372"/>
      <w:bookmarkStart w:id="2179" w:name="_Toc355942802"/>
      <w:bookmarkEnd w:id="2168"/>
      <w:r w:rsidRPr="004E759B">
        <w:rPr>
          <w:color w:val="auto"/>
        </w:rPr>
        <w:t>Termination for Default of Procuring Entity</w:t>
      </w:r>
      <w:bookmarkEnd w:id="2169"/>
      <w:bookmarkEnd w:id="2170"/>
      <w:bookmarkEnd w:id="2171"/>
      <w:bookmarkEnd w:id="2172"/>
      <w:bookmarkEnd w:id="2173"/>
      <w:bookmarkEnd w:id="2174"/>
      <w:bookmarkEnd w:id="2175"/>
      <w:bookmarkEnd w:id="2176"/>
      <w:bookmarkEnd w:id="2177"/>
      <w:bookmarkEnd w:id="2178"/>
      <w:bookmarkEnd w:id="2179"/>
    </w:p>
    <w:p w14:paraId="40576C14" w14:textId="77777777" w:rsidR="004E759B" w:rsidRPr="004E759B" w:rsidRDefault="004E759B" w:rsidP="004E759B">
      <w:pPr>
        <w:pStyle w:val="Style1"/>
        <w:tabs>
          <w:tab w:val="clear" w:pos="1440"/>
        </w:tabs>
        <w:ind w:left="720" w:firstLine="0"/>
        <w:rPr>
          <w:rFonts w:asciiTheme="majorHAnsi" w:hAnsiTheme="majorHAnsi"/>
          <w:szCs w:val="24"/>
        </w:rPr>
      </w:pPr>
      <w:r w:rsidRPr="004E759B">
        <w:rPr>
          <w:rFonts w:asciiTheme="majorHAnsi" w:hAnsiTheme="majorHAnsi"/>
          <w:szCs w:val="24"/>
        </w:rPr>
        <w:t>The Contractor may terminate this Contract with the Procuring Entity if the works are completely stopped for a continuous period of at least sixty (60) calendar days through no fault of its own, due to any of the following reasons:</w:t>
      </w:r>
    </w:p>
    <w:p w14:paraId="74DA219D" w14:textId="77777777" w:rsidR="004E759B" w:rsidRPr="004E759B" w:rsidRDefault="004E759B" w:rsidP="002338D0">
      <w:pPr>
        <w:pStyle w:val="Style1"/>
        <w:numPr>
          <w:ilvl w:val="3"/>
          <w:numId w:val="39"/>
        </w:numPr>
        <w:tabs>
          <w:tab w:val="clear" w:pos="2160"/>
        </w:tabs>
        <w:ind w:left="1440"/>
        <w:rPr>
          <w:rFonts w:asciiTheme="majorHAnsi" w:hAnsiTheme="majorHAnsi"/>
          <w:szCs w:val="24"/>
        </w:rPr>
      </w:pPr>
      <w:r w:rsidRPr="004E759B">
        <w:rPr>
          <w:rFonts w:asciiTheme="majorHAnsi" w:hAnsiTheme="majorHAnsi"/>
          <w:szCs w:val="24"/>
        </w:rPr>
        <w:t>Failure of the Procuring Entity to deliver, within a reasonable time, supplies, materials, right-of-way, or other items it is obligated to furnish under the terms of this Contract; or</w:t>
      </w:r>
    </w:p>
    <w:p w14:paraId="6F4888E1" w14:textId="77777777" w:rsidR="004E759B" w:rsidRDefault="004E759B" w:rsidP="002338D0">
      <w:pPr>
        <w:pStyle w:val="Style1"/>
        <w:numPr>
          <w:ilvl w:val="3"/>
          <w:numId w:val="39"/>
        </w:numPr>
        <w:tabs>
          <w:tab w:val="clear" w:pos="2160"/>
        </w:tabs>
        <w:ind w:left="1440"/>
        <w:rPr>
          <w:rFonts w:asciiTheme="majorHAnsi" w:hAnsiTheme="majorHAnsi"/>
          <w:szCs w:val="24"/>
        </w:rPr>
      </w:pPr>
      <w:r w:rsidRPr="004E759B">
        <w:rPr>
          <w:rFonts w:asciiTheme="majorHAnsi" w:hAnsiTheme="majorHAnsi"/>
          <w:szCs w:val="24"/>
        </w:rPr>
        <w:t>The prosecution of the Work is disrupted by the adverse peace and order situation, as certified by the Armed Forces of the Philippines Provincial Commander and approved by the Secretary of National Defense.</w:t>
      </w:r>
    </w:p>
    <w:p w14:paraId="68FD2F76" w14:textId="77777777" w:rsidR="00D748A6" w:rsidRDefault="00D748A6" w:rsidP="00D748A6">
      <w:pPr>
        <w:pStyle w:val="BalloonText"/>
      </w:pPr>
    </w:p>
    <w:p w14:paraId="2603AAC1" w14:textId="77777777" w:rsidR="00D748A6" w:rsidRDefault="00D748A6" w:rsidP="00D748A6">
      <w:pPr>
        <w:pStyle w:val="BalloonText"/>
      </w:pPr>
    </w:p>
    <w:p w14:paraId="75BA761E" w14:textId="77777777" w:rsidR="00D748A6" w:rsidRPr="004E759B" w:rsidRDefault="00D748A6" w:rsidP="00D748A6">
      <w:pPr>
        <w:pStyle w:val="BalloonText"/>
      </w:pPr>
    </w:p>
    <w:p w14:paraId="4CB821E3"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180" w:name="_Ref100568075"/>
      <w:bookmarkStart w:id="2181" w:name="_Toc100571544"/>
      <w:bookmarkStart w:id="2182" w:name="_Toc101169556"/>
      <w:bookmarkStart w:id="2183" w:name="_Toc101545705"/>
      <w:bookmarkStart w:id="2184" w:name="_Toc101545874"/>
      <w:bookmarkStart w:id="2185" w:name="_Toc102300364"/>
      <w:bookmarkStart w:id="2186" w:name="_Toc102300595"/>
      <w:bookmarkStart w:id="2187" w:name="_Toc240079209"/>
      <w:bookmarkStart w:id="2188" w:name="_Toc240079625"/>
      <w:bookmarkStart w:id="2189" w:name="_Toc242866373"/>
      <w:bookmarkStart w:id="2190" w:name="_Toc355942803"/>
      <w:r w:rsidRPr="004E759B">
        <w:rPr>
          <w:color w:val="auto"/>
        </w:rPr>
        <w:t>Termination for Other Causes</w:t>
      </w:r>
      <w:bookmarkEnd w:id="2180"/>
      <w:bookmarkEnd w:id="2181"/>
      <w:bookmarkEnd w:id="2182"/>
      <w:bookmarkEnd w:id="2183"/>
      <w:bookmarkEnd w:id="2184"/>
      <w:bookmarkEnd w:id="2185"/>
      <w:bookmarkEnd w:id="2186"/>
      <w:bookmarkEnd w:id="2187"/>
      <w:bookmarkEnd w:id="2188"/>
      <w:bookmarkEnd w:id="2189"/>
      <w:bookmarkEnd w:id="2190"/>
    </w:p>
    <w:p w14:paraId="4EF8EEEF"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 may terminate this Contract, in whole or in part, at any time for its convenience.  The HoPE may terminate this Contract for the convenience of the Procuring Entity if he has determined the existence of conditions that make Project Implementation economically, financially or technically impractical and/or unnecessary, such as, but not limited to, fortuitous event(s) or changes in law and National Government policies.</w:t>
      </w:r>
    </w:p>
    <w:p w14:paraId="3EF32F2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 or the Contractor may terminate this Contract if the other party causes a fundamental breach of this Contract.</w:t>
      </w:r>
    </w:p>
    <w:p w14:paraId="1263B279" w14:textId="77777777" w:rsidR="004E759B" w:rsidRPr="004E759B" w:rsidRDefault="004E759B" w:rsidP="002338D0">
      <w:pPr>
        <w:pStyle w:val="Style1"/>
        <w:numPr>
          <w:ilvl w:val="2"/>
          <w:numId w:val="39"/>
        </w:numPr>
        <w:rPr>
          <w:rFonts w:asciiTheme="majorHAnsi" w:hAnsiTheme="majorHAnsi"/>
          <w:szCs w:val="24"/>
        </w:rPr>
      </w:pPr>
      <w:bookmarkStart w:id="2191" w:name="_Ref36363281"/>
      <w:r w:rsidRPr="004E759B">
        <w:rPr>
          <w:rFonts w:asciiTheme="majorHAnsi" w:hAnsiTheme="majorHAnsi"/>
          <w:szCs w:val="24"/>
        </w:rPr>
        <w:t>Fundamental breaches of Contract shall include, but shall not be limited to, the following:</w:t>
      </w:r>
      <w:bookmarkEnd w:id="2191"/>
    </w:p>
    <w:p w14:paraId="15C28940"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Contractor stops work for twenty eight (28) days when no stoppage of work is shown on the current Program of Work and the stoppage has not been authorized by the Procuring Entity’s Representative;</w:t>
      </w:r>
    </w:p>
    <w:p w14:paraId="6318260D"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Procuring Entity’s Representative instructs the Contractor to delay the progress of the Works, and the instruction is not withdrawn within twenty eight (28) days;</w:t>
      </w:r>
    </w:p>
    <w:p w14:paraId="3078BDB4"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Procuring Entity 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of action or remedy which has accrued or will accrue thereafter to the Procuring Entity and/or the Contractor.  In the case of the Contractor's insolvency, any Contractor's Equipment which the Procuring Entity instructs in the notice is to be used until the completion of the Works;</w:t>
      </w:r>
    </w:p>
    <w:p w14:paraId="23127B55"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A payment certified by the Procuring Entity’s Representative is not paid by the Procuring Entity to the Contractor within eighty four (84) days from the date of the Procuring Entity’s Representative’s certificate;</w:t>
      </w:r>
    </w:p>
    <w:p w14:paraId="171236A9"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Procuring Entity’s Representative gives Notice that failure to correct a particular Defect is a fundamental breach of Contract and the Contractor fails to correct it within a reasonable period of time determined by the Procuring Entity’s Representative;</w:t>
      </w:r>
    </w:p>
    <w:p w14:paraId="30C7AF83"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 xml:space="preserve">The Contractor does not maintain a Security, which is required; </w:t>
      </w:r>
    </w:p>
    <w:p w14:paraId="77A4FE51" w14:textId="5C2D896A"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 xml:space="preserve">The Contractor has delayed the completion of the Works by the number of days for which the maximum amount of liquidated damages can be paid, as defined in the </w:t>
      </w:r>
      <w:r w:rsidRPr="004E759B">
        <w:rPr>
          <w:rFonts w:asciiTheme="majorHAnsi" w:hAnsiTheme="majorHAnsi"/>
          <w:b/>
          <w:szCs w:val="24"/>
        </w:rPr>
        <w:t>GCC</w:t>
      </w:r>
      <w:r w:rsidRPr="004E759B">
        <w:rPr>
          <w:rFonts w:asciiTheme="majorHAnsi" w:hAnsiTheme="majorHAnsi"/>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_Ref100559695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9</w:t>
      </w:r>
      <w:r w:rsidRPr="004E759B">
        <w:rPr>
          <w:rFonts w:asciiTheme="majorHAnsi" w:hAnsiTheme="majorHAnsi"/>
          <w:szCs w:val="24"/>
        </w:rPr>
        <w:fldChar w:fldCharType="end"/>
      </w:r>
      <w:r w:rsidRPr="004E759B">
        <w:rPr>
          <w:rFonts w:asciiTheme="majorHAnsi" w:hAnsiTheme="majorHAnsi"/>
          <w:szCs w:val="24"/>
        </w:rPr>
        <w:t>; and</w:t>
      </w:r>
    </w:p>
    <w:p w14:paraId="0FBD5F71" w14:textId="77777777" w:rsidR="004E759B" w:rsidRPr="004E759B" w:rsidRDefault="004E759B" w:rsidP="002338D0">
      <w:pPr>
        <w:pStyle w:val="Style1"/>
        <w:numPr>
          <w:ilvl w:val="3"/>
          <w:numId w:val="39"/>
        </w:numPr>
        <w:rPr>
          <w:rFonts w:asciiTheme="majorHAnsi" w:hAnsiTheme="majorHAnsi"/>
          <w:szCs w:val="24"/>
        </w:rPr>
      </w:pPr>
      <w:bookmarkStart w:id="2192" w:name="_Ref36363285"/>
      <w:r w:rsidRPr="004E759B">
        <w:rPr>
          <w:rFonts w:asciiTheme="majorHAnsi" w:hAnsiTheme="majorHAnsi"/>
          <w:szCs w:val="24"/>
        </w:rPr>
        <w:t xml:space="preserve">In case it is determined prima facie by the Procuring Entity that the Contractor has engaged, before or during the implementation of the contract, in unlawful deeds and behaviors relative to contract acquisition and implementation, such as, but not limited to, the following: </w:t>
      </w:r>
    </w:p>
    <w:p w14:paraId="6F0328D2" w14:textId="6CCE0B36"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 xml:space="preserve">corrupt, fraudulent, collusive, coercive, and obstructive  practices as defined in </w:t>
      </w:r>
      <w:r w:rsidRPr="004E759B">
        <w:rPr>
          <w:rFonts w:asciiTheme="majorHAnsi" w:hAnsiTheme="majorHAnsi"/>
          <w:b/>
          <w:szCs w:val="24"/>
        </w:rPr>
        <w:t>ITB</w:t>
      </w:r>
      <w:r w:rsidRPr="004E759B">
        <w:rPr>
          <w:rFonts w:asciiTheme="majorHAnsi" w:hAnsiTheme="majorHAnsi"/>
          <w:szCs w:val="24"/>
        </w:rPr>
        <w:t xml:space="preserve"> Clause 3.1</w:t>
      </w:r>
      <w:r w:rsidRPr="004E759B">
        <w:rPr>
          <w:rFonts w:asciiTheme="majorHAnsi" w:hAnsiTheme="majorHAnsi"/>
          <w:szCs w:val="24"/>
        </w:rPr>
        <w:fldChar w:fldCharType="begin"/>
      </w:r>
      <w:r w:rsidRPr="004E759B">
        <w:rPr>
          <w:rFonts w:asciiTheme="majorHAnsi" w:hAnsiTheme="majorHAnsi"/>
          <w:szCs w:val="24"/>
        </w:rPr>
        <w:instrText xml:space="preserve"> REF _Ref100559872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(a)</w:t>
      </w:r>
      <w:r w:rsidRPr="004E759B">
        <w:rPr>
          <w:rFonts w:asciiTheme="majorHAnsi" w:hAnsiTheme="majorHAnsi"/>
          <w:szCs w:val="24"/>
        </w:rPr>
        <w:fldChar w:fldCharType="end"/>
      </w:r>
      <w:r w:rsidRPr="004E759B">
        <w:rPr>
          <w:rFonts w:asciiTheme="majorHAnsi" w:hAnsiTheme="majorHAnsi"/>
          <w:szCs w:val="24"/>
        </w:rPr>
        <w:t xml:space="preserve">, unless otherwise specified in the SCC; </w:t>
      </w:r>
    </w:p>
    <w:p w14:paraId="6741F806"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 xml:space="preserve">drawing up or using forged documents; </w:t>
      </w:r>
    </w:p>
    <w:p w14:paraId="68D4E235"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 xml:space="preserve">using adulterated materials, means or methods, or engaging in production contrary to rules of science or the trade; and </w:t>
      </w:r>
    </w:p>
    <w:p w14:paraId="49F6F7E6"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any other act analogous to the foregoing.</w:t>
      </w:r>
      <w:bookmarkEnd w:id="2192"/>
    </w:p>
    <w:p w14:paraId="22911AEF"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Funding Source or the Procuring Entity, as appropriate, will seek to impose the maximum civil, administrative and/or criminal penalties available under the applicable law on individuals and organizations deemed to be involved with corrupt, fraudulent, or coercive practices.</w:t>
      </w:r>
    </w:p>
    <w:p w14:paraId="33C2F746" w14:textId="57D6ABC4"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When persons from either party to this Contract gives notice of a fundamental breach to the Procuring Entity’s Representative  in order to terminate the existing contract for a cause other than those listed under </w:t>
      </w:r>
      <w:r w:rsidRPr="004E759B">
        <w:rPr>
          <w:rFonts w:asciiTheme="majorHAnsi" w:hAnsiTheme="majorHAnsi"/>
          <w:b/>
          <w:szCs w:val="24"/>
        </w:rPr>
        <w:t>GCC</w:t>
      </w:r>
      <w:r w:rsidRPr="004E759B">
        <w:rPr>
          <w:rFonts w:asciiTheme="majorHAnsi" w:hAnsiTheme="majorHAnsi"/>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_Ref36363281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18.3</w:t>
      </w:r>
      <w:r w:rsidRPr="004E759B">
        <w:rPr>
          <w:rFonts w:asciiTheme="majorHAnsi" w:hAnsiTheme="majorHAnsi"/>
          <w:szCs w:val="24"/>
        </w:rPr>
        <w:fldChar w:fldCharType="end"/>
      </w:r>
      <w:r w:rsidRPr="004E759B">
        <w:rPr>
          <w:rFonts w:asciiTheme="majorHAnsi" w:hAnsiTheme="majorHAnsi"/>
          <w:szCs w:val="24"/>
        </w:rPr>
        <w:t>, the Procuring Entity’s Representative shall decide whether the breach is fundamental or not.</w:t>
      </w:r>
    </w:p>
    <w:p w14:paraId="599517F6"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this Contract is terminated, the Contractor shall stop work immediately, make the Site safe and secure, and leave the Site as soon as reasonably possible.</w:t>
      </w:r>
    </w:p>
    <w:p w14:paraId="47C528E9"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193" w:name="_Toc100571545"/>
      <w:bookmarkStart w:id="2194" w:name="_Toc101169557"/>
      <w:bookmarkStart w:id="2195" w:name="_Toc101545706"/>
      <w:bookmarkStart w:id="2196" w:name="_Toc101545875"/>
      <w:bookmarkStart w:id="2197" w:name="_Toc102300365"/>
      <w:bookmarkStart w:id="2198" w:name="_Toc102300596"/>
      <w:bookmarkStart w:id="2199" w:name="_Toc240079210"/>
      <w:bookmarkStart w:id="2200" w:name="_Toc240079626"/>
      <w:bookmarkStart w:id="2201" w:name="_Toc242866374"/>
      <w:bookmarkStart w:id="2202" w:name="_Toc355942804"/>
      <w:r w:rsidRPr="004E759B">
        <w:rPr>
          <w:color w:val="auto"/>
        </w:rPr>
        <w:t>Procedures for Termination of Contracts</w:t>
      </w:r>
      <w:bookmarkEnd w:id="2193"/>
      <w:bookmarkEnd w:id="2194"/>
      <w:bookmarkEnd w:id="2195"/>
      <w:bookmarkEnd w:id="2196"/>
      <w:bookmarkEnd w:id="2197"/>
      <w:bookmarkEnd w:id="2198"/>
      <w:bookmarkEnd w:id="2199"/>
      <w:bookmarkEnd w:id="2200"/>
      <w:bookmarkEnd w:id="2201"/>
      <w:bookmarkEnd w:id="2202"/>
    </w:p>
    <w:p w14:paraId="71BF45BD"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following provisions shall govern the procedures for the termination of this Contract:</w:t>
      </w:r>
    </w:p>
    <w:p w14:paraId="51E34E5B"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Upon receipt of a written report of acts or causes which may constitute ground(s) for termination as aforementioned, or upon its own initiative, the Procuring Entity shall, within a period of seven (7) calendar days, verify the existence of such ground(s) and cause the execution of a Verified Report, with all relevant evidence attached;</w:t>
      </w:r>
    </w:p>
    <w:p w14:paraId="1841EC14"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Upon recommendation by the Procuring Entity, the HoPE shall terminate this Contract only by a written notice to the Contractor conveying the termination of this Contract. The notice shall state:</w:t>
      </w:r>
    </w:p>
    <w:p w14:paraId="340A67C6"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that this Contract is being terminated for any of the ground(s) afore-mentioned, and a statement of the acts that constitute the ground(s) constituting the same;</w:t>
      </w:r>
    </w:p>
    <w:p w14:paraId="0E3BECBA"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 xml:space="preserve">the extent of termination, whether in whole or in part; </w:t>
      </w:r>
    </w:p>
    <w:p w14:paraId="2BF54E39"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an instruction to the Contractor to show cause as to why this Contract should not be terminated; and</w:t>
      </w:r>
    </w:p>
    <w:p w14:paraId="7CC6B273"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special instructions of the Procuring Entity, if any.</w:t>
      </w:r>
    </w:p>
    <w:p w14:paraId="6DB8EC7F" w14:textId="77777777" w:rsidR="004E759B" w:rsidRPr="004E759B" w:rsidRDefault="004E759B" w:rsidP="004E759B">
      <w:pPr>
        <w:pStyle w:val="Style2"/>
        <w:numPr>
          <w:ilvl w:val="0"/>
          <w:numId w:val="0"/>
        </w:numPr>
        <w:ind w:left="2160"/>
        <w:rPr>
          <w:rFonts w:asciiTheme="majorHAnsi" w:hAnsiTheme="majorHAnsi"/>
        </w:rPr>
      </w:pPr>
      <w:r w:rsidRPr="004E759B">
        <w:rPr>
          <w:rFonts w:asciiTheme="majorHAnsi" w:hAnsiTheme="majorHAnsi"/>
        </w:rPr>
        <w:t>The Notice to Terminate shall be accompanied by a copy of the Verified Report;</w:t>
      </w:r>
    </w:p>
    <w:p w14:paraId="6A55B4C0"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 xml:space="preserve">Within a period of seven (7) calendar days from receipt of the Notice of Termination, the Contractor shall submit to the HoPE a verified position paper stating why the contract should not be terminated.  If the Contractor fails to show cause after the lapse of the seven (7) day period, either by inaction or by default, the HoPE shall issue an order terminating the contract; </w:t>
      </w:r>
    </w:p>
    <w:p w14:paraId="75042A40"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Procuring Entity may, at anytime before receipt of the Contractor’s verified position paper described in item (c) above</w:t>
      </w:r>
      <w:r w:rsidRPr="004E759B" w:rsidDel="00E17E63">
        <w:rPr>
          <w:rFonts w:asciiTheme="majorHAnsi" w:hAnsiTheme="majorHAnsi"/>
          <w:szCs w:val="24"/>
        </w:rPr>
        <w:t xml:space="preserve"> </w:t>
      </w:r>
      <w:r w:rsidRPr="004E759B">
        <w:rPr>
          <w:rFonts w:asciiTheme="majorHAnsi" w:hAnsiTheme="majorHAnsi"/>
          <w:szCs w:val="24"/>
        </w:rPr>
        <w:t xml:space="preserve">withdraw the Notice to Terminate if it is determined that certain items or works subject of the notice had been completed, delivered, or performed before the Contractor’s receipt of the notice; </w:t>
      </w:r>
    </w:p>
    <w:p w14:paraId="3BD5C6CC"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Within a non-extendible period of ten (10) calendar days from receipt of the verified position paper, the HoPE shall decide whether or not to terminate this Contract.  It shall serve a 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14:paraId="1338492B"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HoPE may create a Contract Termination Review Committee (CTRC) to assist him in the discharge of this function.  All decisions recommended by the CTRC shall be subject to the approval of the HoPE.</w:t>
      </w:r>
    </w:p>
    <w:p w14:paraId="715BADEA"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14:paraId="652BEC28"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Failure of the contractor, due solely to his fault or negligence, to mobilize and start work or performance within the specified period in the Notice to Proceed (“NTP”);</w:t>
      </w:r>
    </w:p>
    <w:p w14:paraId="610FA800"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4E759B">
        <w:rPr>
          <w:rFonts w:asciiTheme="majorHAnsi" w:hAnsiTheme="majorHAnsi"/>
          <w:i/>
          <w:iCs/>
          <w:szCs w:val="24"/>
        </w:rPr>
        <w:t xml:space="preserve"> to </w:t>
      </w:r>
      <w:r w:rsidRPr="004E759B">
        <w:rPr>
          <w:rFonts w:asciiTheme="majorHAnsi" w:hAnsiTheme="majorHAnsi"/>
          <w:szCs w:val="24"/>
        </w:rPr>
        <w:t>the following:</w:t>
      </w:r>
    </w:p>
    <w:p w14:paraId="30ACF04D"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Employment of competent technical personnel, competent engineers and/or work supervisors;</w:t>
      </w:r>
    </w:p>
    <w:p w14:paraId="758B8DD1"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Provision of warning signs and barricades in accordance with approved plans and specifications and contract provisions;</w:t>
      </w:r>
    </w:p>
    <w:p w14:paraId="05CC6E96"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Stockpiling in proper places of all materials and removal from the project site of waste and excess materials</w:t>
      </w:r>
      <w:r w:rsidRPr="004E759B">
        <w:rPr>
          <w:rFonts w:asciiTheme="majorHAnsi" w:hAnsiTheme="majorHAnsi"/>
          <w:b/>
          <w:bCs/>
          <w:i/>
          <w:iCs/>
          <w:szCs w:val="24"/>
        </w:rPr>
        <w:t>,</w:t>
      </w:r>
      <w:r w:rsidRPr="004E759B">
        <w:rPr>
          <w:rFonts w:asciiTheme="majorHAnsi" w:hAnsiTheme="majorHAnsi"/>
          <w:szCs w:val="24"/>
        </w:rPr>
        <w:t xml:space="preserve"> including broken pavement and excavated debris in accordance with approved plans and specifications and contract provisions;</w:t>
      </w:r>
    </w:p>
    <w:p w14:paraId="0EBB1416"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Deployment of committed equipment, facilities, support staff and manpower; and</w:t>
      </w:r>
    </w:p>
    <w:p w14:paraId="39FE4E2F"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Renewal of the effectivity dates of the performance security after its expiration during the course of contract implementation.</w:t>
      </w:r>
    </w:p>
    <w:p w14:paraId="6C0A31C5"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Assignment and subcontracting of the contract or any part thereof or substitution of key personnel named in the proposal without prior written approval by the procuring entity.</w:t>
      </w:r>
    </w:p>
    <w:p w14:paraId="5E244475"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Poor performance by the contractor or unsatisfactory quality and/or progress of work arising from his fault or negligence as reflected in the Constructor's Performance Evaluation System (“CPES”) rating sheet.  In the absence of the CPES rating sheet, the existing performance monitoring system of the procuring entity shall be applied.  Any of the following acts by the  Contractor shall be construed as poor performance:</w:t>
      </w:r>
    </w:p>
    <w:p w14:paraId="306319F1"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Negative slippage of 15% and above within the critical path of the project due entirely to the fault or negligence of the contractor; and</w:t>
      </w:r>
    </w:p>
    <w:p w14:paraId="64E6F96E" w14:textId="77777777" w:rsidR="004E759B" w:rsidRPr="004E759B" w:rsidRDefault="004E759B" w:rsidP="002338D0">
      <w:pPr>
        <w:pStyle w:val="Style1"/>
        <w:numPr>
          <w:ilvl w:val="4"/>
          <w:numId w:val="39"/>
        </w:numPr>
        <w:rPr>
          <w:rFonts w:asciiTheme="majorHAnsi" w:hAnsiTheme="majorHAnsi"/>
          <w:szCs w:val="24"/>
        </w:rPr>
      </w:pPr>
      <w:r w:rsidRPr="004E759B">
        <w:rPr>
          <w:rFonts w:asciiTheme="majorHAnsi" w:hAnsiTheme="majorHAnsi"/>
          <w:szCs w:val="24"/>
        </w:rPr>
        <w:t>Quality of materials and workmanship not complying with the approved specifications arising from the contractor's fault or negligence.</w:t>
      </w:r>
    </w:p>
    <w:p w14:paraId="0BFBEAB9"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Willful or deliberate abandonment or non-performance of the project or contract by the contractor resulting to substantial breach thereof without lawful and/or just cause.</w:t>
      </w:r>
    </w:p>
    <w:p w14:paraId="5A68750D" w14:textId="77777777" w:rsidR="004E759B" w:rsidRPr="004E759B" w:rsidRDefault="004E759B" w:rsidP="004E759B">
      <w:pPr>
        <w:widowControl w:val="0"/>
        <w:ind w:left="1440"/>
        <w:rPr>
          <w:rFonts w:asciiTheme="majorHAnsi" w:hAnsiTheme="majorHAnsi"/>
        </w:rPr>
      </w:pPr>
      <w:r w:rsidRPr="004E759B">
        <w:rPr>
          <w:rFonts w:asciiTheme="majorHAnsi" w:hAnsiTheme="majorHAnsi"/>
        </w:rPr>
        <w:t>In addition to the penalty of suspension, the performance security posted by the contractor shall also be forfeited.</w:t>
      </w:r>
    </w:p>
    <w:p w14:paraId="745F5640"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203" w:name="_Toc240795154"/>
      <w:bookmarkStart w:id="2204" w:name="_Toc100571546"/>
      <w:bookmarkStart w:id="2205" w:name="_Toc101169558"/>
      <w:bookmarkStart w:id="2206" w:name="_Toc101545707"/>
      <w:bookmarkStart w:id="2207" w:name="_Toc101545876"/>
      <w:bookmarkStart w:id="2208" w:name="_Toc102300366"/>
      <w:bookmarkStart w:id="2209" w:name="_Toc102300597"/>
      <w:bookmarkStart w:id="2210" w:name="_Toc240079211"/>
      <w:bookmarkStart w:id="2211" w:name="_Toc240079627"/>
      <w:bookmarkStart w:id="2212" w:name="_Toc242866375"/>
      <w:bookmarkStart w:id="2213" w:name="_Toc355942805"/>
      <w:bookmarkEnd w:id="2203"/>
      <w:r w:rsidRPr="004E759B">
        <w:rPr>
          <w:color w:val="auto"/>
        </w:rPr>
        <w:t>Force Majeure, Release From Performance</w:t>
      </w:r>
      <w:bookmarkEnd w:id="2204"/>
      <w:bookmarkEnd w:id="2205"/>
      <w:bookmarkEnd w:id="2206"/>
      <w:bookmarkEnd w:id="2207"/>
      <w:bookmarkEnd w:id="2208"/>
      <w:bookmarkEnd w:id="2209"/>
      <w:bookmarkEnd w:id="2210"/>
      <w:bookmarkEnd w:id="2211"/>
      <w:bookmarkEnd w:id="2212"/>
      <w:bookmarkEnd w:id="2213"/>
    </w:p>
    <w:p w14:paraId="087CCFFC" w14:textId="77777777" w:rsidR="004E759B" w:rsidRPr="004E759B" w:rsidRDefault="004E759B" w:rsidP="002338D0">
      <w:pPr>
        <w:pStyle w:val="Style1"/>
        <w:numPr>
          <w:ilvl w:val="2"/>
          <w:numId w:val="39"/>
        </w:numPr>
        <w:rPr>
          <w:rFonts w:asciiTheme="majorHAnsi" w:hAnsiTheme="majorHAnsi"/>
          <w:szCs w:val="24"/>
        </w:rPr>
      </w:pPr>
      <w:bookmarkStart w:id="2214" w:name="_Ref36967832"/>
      <w:r w:rsidRPr="004E759B">
        <w:rPr>
          <w:rFonts w:asciiTheme="majorHAnsi" w:hAnsiTheme="majorHAnsi"/>
          <w:szCs w:val="24"/>
        </w:rPr>
        <w:t>For purposes of this Contract the terms “</w:t>
      </w:r>
      <w:r w:rsidRPr="004E759B">
        <w:rPr>
          <w:rFonts w:asciiTheme="majorHAnsi" w:hAnsiTheme="majorHAnsi"/>
          <w:i/>
          <w:szCs w:val="24"/>
        </w:rPr>
        <w:t>force majeure</w:t>
      </w:r>
      <w:r w:rsidRPr="004E759B">
        <w:rPr>
          <w:rFonts w:asciiTheme="majorHAnsi" w:hAnsiTheme="majorHAnsi"/>
          <w:szCs w:val="24"/>
        </w:rPr>
        <w:t xml:space="preserve">” and “fortuitous event” may be used interchangeably.  In this regard, a fortuitous event or </w:t>
      </w:r>
      <w:r w:rsidRPr="004E759B">
        <w:rPr>
          <w:rFonts w:asciiTheme="majorHAnsi" w:hAnsiTheme="majorHAnsi"/>
          <w:i/>
          <w:szCs w:val="24"/>
        </w:rPr>
        <w:t>force majeure</w:t>
      </w:r>
      <w:r w:rsidRPr="004E759B">
        <w:rPr>
          <w:rFonts w:asciiTheme="majorHAnsi" w:hAnsiTheme="majorHAnsi"/>
          <w:szCs w:val="24"/>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14:paraId="3743BE67"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this Contract is discontinued by an outbreak of war or by any other event entirely outside the control of either the Procuring Entity or the Contractor, the Procuring Entity’s Representative shall certify that this Contract has been discontinued.  The Contractor shall make the Site safe and stop work as quickly as possible after receiving this certificate and shall be paid for all works carried out before receiving it and for any Work carried out afterwards to which a commitment was made.</w:t>
      </w:r>
      <w:bookmarkEnd w:id="2214"/>
    </w:p>
    <w:p w14:paraId="3CEC56AD"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the event continues for a period of eighty four (84) days, either party may then give notice of termination, which shall take effect twenty eight (28) days after the giving of the notice.</w:t>
      </w:r>
    </w:p>
    <w:p w14:paraId="51C5FBD8"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After termination, the Contractor shall be entitled to payment of the unpaid balance of the value of the Works executed and of the materials and Plant reasonably delivered to the Site, adjusted by the following:</w:t>
      </w:r>
    </w:p>
    <w:p w14:paraId="335B74DF" w14:textId="48279E5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 xml:space="preserve">any sum to which the Contractor is entitled under </w:t>
      </w:r>
      <w:r w:rsidRPr="004E759B">
        <w:rPr>
          <w:rFonts w:asciiTheme="majorHAnsi" w:hAnsiTheme="majorHAnsi"/>
          <w:b/>
          <w:szCs w:val="24"/>
        </w:rPr>
        <w:t>GCC</w:t>
      </w:r>
      <w:r w:rsidRPr="004E759B">
        <w:rPr>
          <w:rFonts w:asciiTheme="majorHAnsi" w:hAnsiTheme="majorHAnsi"/>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_Ref242252826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28</w:t>
      </w:r>
      <w:r w:rsidRPr="004E759B">
        <w:rPr>
          <w:rFonts w:asciiTheme="majorHAnsi" w:hAnsiTheme="majorHAnsi"/>
          <w:szCs w:val="24"/>
        </w:rPr>
        <w:fldChar w:fldCharType="end"/>
      </w:r>
      <w:r w:rsidRPr="004E759B">
        <w:rPr>
          <w:rFonts w:asciiTheme="majorHAnsi" w:hAnsiTheme="majorHAnsi"/>
          <w:szCs w:val="24"/>
        </w:rPr>
        <w:t>;</w:t>
      </w:r>
    </w:p>
    <w:p w14:paraId="569F5BF6"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cost of his suspension and demobilization;</w:t>
      </w:r>
    </w:p>
    <w:p w14:paraId="3A97DB1D"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any sum to which the Procuring Entity is entitled.</w:t>
      </w:r>
    </w:p>
    <w:p w14:paraId="6EBDACD7"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net balance due shall be paid or repaid within a reasonable time period from the time of the notice of termination.</w:t>
      </w:r>
    </w:p>
    <w:p w14:paraId="7D9CB4FB"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215" w:name="_Ref100546987"/>
      <w:bookmarkStart w:id="2216" w:name="_Toc100571547"/>
      <w:bookmarkStart w:id="2217" w:name="_Toc101169559"/>
      <w:bookmarkStart w:id="2218" w:name="_Toc101545708"/>
      <w:bookmarkStart w:id="2219" w:name="_Toc101545877"/>
      <w:bookmarkStart w:id="2220" w:name="_Toc102300367"/>
      <w:bookmarkStart w:id="2221" w:name="_Toc102300598"/>
      <w:bookmarkStart w:id="2222" w:name="_Toc240079212"/>
      <w:bookmarkStart w:id="2223" w:name="_Toc240079628"/>
      <w:bookmarkStart w:id="2224" w:name="_Toc242866376"/>
      <w:bookmarkStart w:id="2225" w:name="_Toc355942806"/>
      <w:r w:rsidRPr="004E759B">
        <w:rPr>
          <w:color w:val="auto"/>
        </w:rPr>
        <w:t>Resolution of Disputes</w:t>
      </w:r>
      <w:bookmarkEnd w:id="2215"/>
      <w:bookmarkEnd w:id="2216"/>
      <w:bookmarkEnd w:id="2217"/>
      <w:bookmarkEnd w:id="2218"/>
      <w:bookmarkEnd w:id="2219"/>
      <w:bookmarkEnd w:id="2220"/>
      <w:bookmarkEnd w:id="2221"/>
      <w:bookmarkEnd w:id="2222"/>
      <w:bookmarkEnd w:id="2223"/>
      <w:bookmarkEnd w:id="2224"/>
      <w:bookmarkEnd w:id="2225"/>
    </w:p>
    <w:p w14:paraId="7FD7EB34" w14:textId="77777777" w:rsidR="004E759B" w:rsidRPr="004E759B" w:rsidRDefault="004E759B" w:rsidP="002338D0">
      <w:pPr>
        <w:pStyle w:val="Style1"/>
        <w:numPr>
          <w:ilvl w:val="2"/>
          <w:numId w:val="39"/>
        </w:numPr>
        <w:rPr>
          <w:rFonts w:asciiTheme="majorHAnsi" w:hAnsiTheme="majorHAnsi"/>
          <w:szCs w:val="24"/>
        </w:rPr>
      </w:pPr>
      <w:bookmarkStart w:id="2226" w:name="_Ref36363411"/>
      <w:r w:rsidRPr="004E759B">
        <w:rPr>
          <w:rFonts w:asciiTheme="majorHAnsi" w:hAnsiTheme="majorHAnsi"/>
          <w:szCs w:val="24"/>
        </w:rPr>
        <w:t>If any dispute or difference of any kind whatsoever shall arise between the parties in connection  with the implementation of the contract covered by the Act and this IRR, the parties shall make every effort to resolve amicably such dispute or difference by mutual consultation.</w:t>
      </w:r>
    </w:p>
    <w:p w14:paraId="19672AFF"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hyperlink w:anchor="scc20_1"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xml:space="preserve"> within fourteen (14) days of the notification of the Procuring Entity’s Representative’s decision.</w:t>
      </w:r>
      <w:bookmarkEnd w:id="2226"/>
    </w:p>
    <w:p w14:paraId="25E92AEA" w14:textId="77777777" w:rsidR="004E759B" w:rsidRPr="004E759B" w:rsidRDefault="004E759B" w:rsidP="002338D0">
      <w:pPr>
        <w:pStyle w:val="Style1"/>
        <w:numPr>
          <w:ilvl w:val="2"/>
          <w:numId w:val="39"/>
        </w:numPr>
        <w:rPr>
          <w:rFonts w:asciiTheme="majorHAnsi" w:hAnsiTheme="majorHAnsi"/>
          <w:szCs w:val="24"/>
        </w:rPr>
      </w:pPr>
      <w:bookmarkStart w:id="2227" w:name="_Ref100562228"/>
      <w:bookmarkStart w:id="2228" w:name="_Ref240794357"/>
      <w:r w:rsidRPr="004E759B">
        <w:rPr>
          <w:rFonts w:asciiTheme="majorHAnsi" w:hAnsiTheme="majorHAnsi"/>
          <w:szCs w:val="24"/>
        </w:rPr>
        <w:t xml:space="preserve">Any and all disputes arising from the implementation of this Contract covered by the R.A. 9184 and its IRR shall be submitted to arbitration in the Philippines according to the provisions of Republic Act No. 876, otherwise known as the “ Arbitration Law” and Republic Act 9285, otherwise known as the “Alternative Dispute Resolution Act of 2004”: </w:t>
      </w:r>
      <w:r w:rsidRPr="004E759B">
        <w:rPr>
          <w:rFonts w:asciiTheme="majorHAnsi" w:hAnsiTheme="majorHAnsi"/>
          <w:i/>
          <w:szCs w:val="24"/>
        </w:rPr>
        <w:t>Provided, however</w:t>
      </w:r>
      <w:r w:rsidRPr="004E759B">
        <w:rPr>
          <w:rFonts w:asciiTheme="majorHAnsi" w:hAnsiTheme="majorHAnsi"/>
          <w:szCs w:val="24"/>
        </w:rPr>
        <w:t xml:space="preserve">, That, disputes that are within the competence of the Construction Industry Arbitration Commission to resolve shall be referred thereto.  The process of arbitration shall be incorporated as a provision in this Contract that will be executed pursuant to the provisions of the Act and its IRR: </w:t>
      </w:r>
      <w:r w:rsidRPr="004E759B">
        <w:rPr>
          <w:rFonts w:asciiTheme="majorHAnsi" w:hAnsiTheme="majorHAnsi"/>
          <w:i/>
          <w:szCs w:val="24"/>
        </w:rPr>
        <w:t>Provided, further,</w:t>
      </w:r>
      <w:r w:rsidRPr="004E759B">
        <w:rPr>
          <w:rFonts w:asciiTheme="majorHAnsi" w:hAnsiTheme="majorHAnsi"/>
          <w:szCs w:val="24"/>
        </w:rPr>
        <w:t xml:space="preserve"> That, by mutual agreement, the parties may agree in writing to resort to other alternative modes of dispute resolution.</w:t>
      </w:r>
      <w:bookmarkEnd w:id="2227"/>
      <w:r w:rsidRPr="004E759B">
        <w:rPr>
          <w:rFonts w:asciiTheme="majorHAnsi" w:hAnsiTheme="majorHAnsi"/>
          <w:szCs w:val="24"/>
        </w:rPr>
        <w:t xml:space="preserve">  </w:t>
      </w:r>
      <w:bookmarkEnd w:id="2228"/>
    </w:p>
    <w:p w14:paraId="7D202846"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229" w:name="_Toc100571548"/>
      <w:bookmarkStart w:id="2230" w:name="_Toc101169560"/>
      <w:bookmarkStart w:id="2231" w:name="_Toc101545709"/>
      <w:bookmarkStart w:id="2232" w:name="_Toc101545878"/>
      <w:bookmarkStart w:id="2233" w:name="_Toc102300368"/>
      <w:bookmarkStart w:id="2234" w:name="_Toc102300599"/>
      <w:bookmarkStart w:id="2235" w:name="_Toc240079213"/>
      <w:bookmarkStart w:id="2236" w:name="_Toc240079629"/>
      <w:bookmarkStart w:id="2237" w:name="_Toc242866377"/>
      <w:bookmarkStart w:id="2238" w:name="_Toc355942807"/>
      <w:r w:rsidRPr="004E759B">
        <w:rPr>
          <w:color w:val="auto"/>
        </w:rPr>
        <w:t>Suspension of Loan, Credit, Grant, or Appropriation</w:t>
      </w:r>
      <w:bookmarkEnd w:id="2229"/>
      <w:bookmarkEnd w:id="2230"/>
      <w:bookmarkEnd w:id="2231"/>
      <w:bookmarkEnd w:id="2232"/>
      <w:bookmarkEnd w:id="2233"/>
      <w:bookmarkEnd w:id="2234"/>
      <w:bookmarkEnd w:id="2235"/>
      <w:bookmarkEnd w:id="2236"/>
      <w:bookmarkEnd w:id="2237"/>
      <w:bookmarkEnd w:id="2238"/>
    </w:p>
    <w:p w14:paraId="55B5FA64" w14:textId="77777777" w:rsidR="004E759B" w:rsidRPr="004E759B" w:rsidRDefault="004E759B" w:rsidP="004E759B">
      <w:pPr>
        <w:pStyle w:val="Style1"/>
        <w:tabs>
          <w:tab w:val="clear" w:pos="1440"/>
        </w:tabs>
        <w:ind w:left="720" w:firstLine="0"/>
        <w:rPr>
          <w:rFonts w:asciiTheme="majorHAnsi" w:hAnsiTheme="majorHAnsi"/>
          <w:szCs w:val="24"/>
        </w:rPr>
      </w:pPr>
      <w:r w:rsidRPr="004E759B">
        <w:rPr>
          <w:rFonts w:asciiTheme="majorHAnsi" w:hAnsiTheme="majorHAnsi"/>
          <w:szCs w:val="24"/>
        </w:rPr>
        <w:t>In the event that the Funding Source suspends the Loan, Credit, Grant, or Appropriation to the Procuring Entity, from which part of the payments to the Contractor are being made:</w:t>
      </w:r>
    </w:p>
    <w:p w14:paraId="4153BCFF" w14:textId="77777777" w:rsidR="004E759B" w:rsidRPr="004E759B" w:rsidRDefault="004E759B" w:rsidP="002338D0">
      <w:pPr>
        <w:pStyle w:val="Style1"/>
        <w:numPr>
          <w:ilvl w:val="3"/>
          <w:numId w:val="39"/>
        </w:numPr>
        <w:tabs>
          <w:tab w:val="clear" w:pos="2160"/>
          <w:tab w:val="num" w:pos="1440"/>
        </w:tabs>
        <w:ind w:left="1440"/>
        <w:rPr>
          <w:rFonts w:asciiTheme="majorHAnsi" w:hAnsiTheme="majorHAnsi"/>
          <w:szCs w:val="24"/>
        </w:rPr>
      </w:pPr>
      <w:r w:rsidRPr="004E759B">
        <w:rPr>
          <w:rFonts w:asciiTheme="majorHAnsi" w:hAnsiTheme="majorHAnsi"/>
          <w:szCs w:val="24"/>
        </w:rPr>
        <w:t>The Procuring Entity is obligated to notify the Contractor of such suspension within seven (7) days of having received the suspension notice.</w:t>
      </w:r>
    </w:p>
    <w:p w14:paraId="44866757" w14:textId="11A286FD" w:rsidR="004E759B" w:rsidRPr="004E759B" w:rsidRDefault="004E759B" w:rsidP="002338D0">
      <w:pPr>
        <w:pStyle w:val="Style1"/>
        <w:numPr>
          <w:ilvl w:val="3"/>
          <w:numId w:val="39"/>
        </w:numPr>
        <w:tabs>
          <w:tab w:val="clear" w:pos="2160"/>
          <w:tab w:val="num" w:pos="1440"/>
        </w:tabs>
        <w:ind w:left="1440"/>
        <w:rPr>
          <w:rFonts w:asciiTheme="majorHAnsi" w:hAnsiTheme="majorHAnsi"/>
          <w:szCs w:val="24"/>
        </w:rPr>
      </w:pPr>
      <w:r w:rsidRPr="004E759B">
        <w:rPr>
          <w:rFonts w:asciiTheme="majorHAnsi" w:hAnsiTheme="majorHAnsi"/>
          <w:szCs w:val="24"/>
        </w:rPr>
        <w:t xml:space="preserve">If the Contractor has not received sums due it for work already done within forty five (45) days from the time the Contractor’s claim for payment has been certified by the Procuring Entity’s Representative, the Contractor may immediately issue a suspension of work notice in accordance with </w:t>
      </w:r>
      <w:r w:rsidRPr="004E759B">
        <w:rPr>
          <w:rFonts w:asciiTheme="majorHAnsi" w:hAnsiTheme="majorHAnsi"/>
          <w:b/>
          <w:szCs w:val="24"/>
        </w:rPr>
        <w:t>GCC</w:t>
      </w:r>
      <w:r w:rsidRPr="004E759B">
        <w:rPr>
          <w:rFonts w:asciiTheme="majorHAnsi" w:hAnsiTheme="majorHAnsi"/>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_Ref102292916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45.2</w:t>
      </w:r>
      <w:r w:rsidRPr="004E759B">
        <w:rPr>
          <w:rFonts w:asciiTheme="majorHAnsi" w:hAnsiTheme="majorHAnsi"/>
          <w:szCs w:val="24"/>
        </w:rPr>
        <w:fldChar w:fldCharType="end"/>
      </w:r>
      <w:r w:rsidRPr="004E759B">
        <w:rPr>
          <w:rFonts w:asciiTheme="majorHAnsi" w:hAnsiTheme="majorHAnsi"/>
          <w:szCs w:val="24"/>
        </w:rPr>
        <w:t>.</w:t>
      </w:r>
    </w:p>
    <w:p w14:paraId="7337533D"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239" w:name="_Toc100571549"/>
      <w:bookmarkStart w:id="2240" w:name="_Toc101169561"/>
      <w:bookmarkStart w:id="2241" w:name="_Toc101545710"/>
      <w:bookmarkStart w:id="2242" w:name="_Toc101545879"/>
      <w:bookmarkStart w:id="2243" w:name="_Toc102300369"/>
      <w:bookmarkStart w:id="2244" w:name="_Toc102300600"/>
      <w:bookmarkStart w:id="2245" w:name="_Toc240079214"/>
      <w:bookmarkStart w:id="2246" w:name="_Toc240079630"/>
      <w:bookmarkStart w:id="2247" w:name="_Toc242866378"/>
      <w:bookmarkStart w:id="2248" w:name="_Toc355942808"/>
      <w:r w:rsidRPr="004E759B">
        <w:rPr>
          <w:color w:val="auto"/>
        </w:rPr>
        <w:t>Procuring Entity’s Representative’s Decisions</w:t>
      </w:r>
      <w:bookmarkEnd w:id="2239"/>
      <w:bookmarkEnd w:id="2240"/>
      <w:bookmarkEnd w:id="2241"/>
      <w:bookmarkEnd w:id="2242"/>
      <w:bookmarkEnd w:id="2243"/>
      <w:bookmarkEnd w:id="2244"/>
      <w:bookmarkEnd w:id="2245"/>
      <w:bookmarkEnd w:id="2246"/>
      <w:bookmarkEnd w:id="2247"/>
      <w:bookmarkEnd w:id="2248"/>
    </w:p>
    <w:p w14:paraId="2C8134D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Except where otherwise specifically stated, the Procuring Entity’s Representative will decide contractual matters between the Procuring Entity and the Contractor in the role representing the Procuring Entity. </w:t>
      </w:r>
    </w:p>
    <w:p w14:paraId="73D3C788" w14:textId="77777777" w:rsid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Entity’s Representative may delegate any of his duties and responsibilities to other people, except to the Arbiter, after notifying the Contractor, and may cancel any delegation after notifying the Contractor.</w:t>
      </w:r>
    </w:p>
    <w:p w14:paraId="0D524C18" w14:textId="77777777" w:rsidR="00D748A6" w:rsidRDefault="00D748A6" w:rsidP="00D748A6">
      <w:pPr>
        <w:pStyle w:val="Heading3"/>
      </w:pPr>
    </w:p>
    <w:p w14:paraId="579EDCB9" w14:textId="77777777" w:rsidR="00D748A6" w:rsidRDefault="00D748A6" w:rsidP="00D748A6"/>
    <w:p w14:paraId="04868100" w14:textId="77777777" w:rsidR="00D748A6" w:rsidRDefault="00D748A6" w:rsidP="00D748A6"/>
    <w:p w14:paraId="370F7DAB" w14:textId="77777777" w:rsidR="00D748A6" w:rsidRPr="00D748A6" w:rsidRDefault="00D748A6" w:rsidP="00D748A6"/>
    <w:p w14:paraId="1E9AA08C"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249" w:name="_Toc100571254"/>
      <w:bookmarkStart w:id="2250" w:name="_Toc100571550"/>
      <w:bookmarkStart w:id="2251" w:name="_Toc100571552"/>
      <w:bookmarkStart w:id="2252" w:name="_Toc101169562"/>
      <w:bookmarkStart w:id="2253" w:name="_Toc101545711"/>
      <w:bookmarkStart w:id="2254" w:name="_Toc101545880"/>
      <w:bookmarkStart w:id="2255" w:name="_Toc102300370"/>
      <w:bookmarkStart w:id="2256" w:name="_Toc102300601"/>
      <w:bookmarkStart w:id="2257" w:name="_Toc240079215"/>
      <w:bookmarkStart w:id="2258" w:name="_Toc240079631"/>
      <w:bookmarkStart w:id="2259" w:name="_Toc242866379"/>
      <w:bookmarkStart w:id="2260" w:name="_Toc355942809"/>
      <w:bookmarkEnd w:id="2249"/>
      <w:bookmarkEnd w:id="2250"/>
      <w:r w:rsidRPr="004E759B">
        <w:rPr>
          <w:color w:val="auto"/>
        </w:rPr>
        <w:t xml:space="preserve">Approval of Drawings and Temporary Works by the </w:t>
      </w:r>
      <w:bookmarkEnd w:id="2251"/>
      <w:bookmarkEnd w:id="2252"/>
      <w:r w:rsidRPr="004E759B">
        <w:rPr>
          <w:color w:val="auto"/>
        </w:rPr>
        <w:t>Procuring Entity’s Representative</w:t>
      </w:r>
      <w:bookmarkEnd w:id="2253"/>
      <w:bookmarkEnd w:id="2254"/>
      <w:bookmarkEnd w:id="2255"/>
      <w:bookmarkEnd w:id="2256"/>
      <w:bookmarkEnd w:id="2257"/>
      <w:bookmarkEnd w:id="2258"/>
      <w:bookmarkEnd w:id="2259"/>
      <w:bookmarkEnd w:id="2260"/>
    </w:p>
    <w:p w14:paraId="2D0DE351"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All Drawings prepared by the Contractor for the execution of the Temporary Works, are subject to prior approval by the Procuring Entity’s Representative before its use. </w:t>
      </w:r>
    </w:p>
    <w:p w14:paraId="08D666B5"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be responsible for design of Temporary Works.</w:t>
      </w:r>
    </w:p>
    <w:p w14:paraId="242EDDC9"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Entity’s Representative’s approval shall not alter the Contractor’s responsibility for design of the Temporary Works.</w:t>
      </w:r>
    </w:p>
    <w:p w14:paraId="34FF2C0E"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obtain approval of third parties to the design of the Temporary Works, when required by the Procuring Entity.</w:t>
      </w:r>
    </w:p>
    <w:p w14:paraId="3C49EC3A"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261" w:name="_Toc100571553"/>
      <w:bookmarkStart w:id="2262" w:name="_Toc101169563"/>
      <w:bookmarkStart w:id="2263" w:name="_Toc101545712"/>
      <w:bookmarkStart w:id="2264" w:name="_Toc101545881"/>
      <w:bookmarkStart w:id="2265" w:name="_Toc102300371"/>
      <w:bookmarkStart w:id="2266" w:name="_Toc102300602"/>
      <w:bookmarkStart w:id="2267" w:name="_Toc240079216"/>
      <w:bookmarkStart w:id="2268" w:name="_Toc240079632"/>
      <w:bookmarkStart w:id="2269" w:name="_Toc242866380"/>
      <w:bookmarkStart w:id="2270" w:name="_Toc355942810"/>
      <w:r w:rsidRPr="004E759B">
        <w:rPr>
          <w:color w:val="auto"/>
        </w:rPr>
        <w:t xml:space="preserve">Acceleration and Delays Ordered by the </w:t>
      </w:r>
      <w:bookmarkEnd w:id="2261"/>
      <w:bookmarkEnd w:id="2262"/>
      <w:r w:rsidRPr="004E759B">
        <w:rPr>
          <w:color w:val="auto"/>
        </w:rPr>
        <w:t>Procuring Entity’s Representative</w:t>
      </w:r>
      <w:bookmarkEnd w:id="2263"/>
      <w:bookmarkEnd w:id="2264"/>
      <w:bookmarkEnd w:id="2265"/>
      <w:bookmarkEnd w:id="2266"/>
      <w:bookmarkEnd w:id="2267"/>
      <w:bookmarkEnd w:id="2268"/>
      <w:bookmarkEnd w:id="2269"/>
      <w:bookmarkEnd w:id="2270"/>
    </w:p>
    <w:p w14:paraId="7AF8506C"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When the Procuring Entity wants the Contractor to finish before the Intended Completion Date, the Procuring Entity’s Representative will obtain priced proposals for achieving the necessary acceleration from the Contractor.  If the Procuring Entity accepts these proposals, the Intended Completion Date will be adjusted accordingly and confirmed by both the Procuring Entity and the Contractor.</w:t>
      </w:r>
    </w:p>
    <w:p w14:paraId="233239E5"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the Contractor’s Financial Proposals for an acceleration are accepted by the Procuring Entity, they are incorporated in the Contract Price and treated as a Variation.</w:t>
      </w:r>
    </w:p>
    <w:p w14:paraId="58E3C701"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271" w:name="_Toc100571554"/>
      <w:bookmarkStart w:id="2272" w:name="_Toc101169564"/>
      <w:bookmarkStart w:id="2273" w:name="_Toc101545713"/>
      <w:bookmarkStart w:id="2274" w:name="_Toc101545882"/>
      <w:bookmarkStart w:id="2275" w:name="_Toc102300372"/>
      <w:bookmarkStart w:id="2276" w:name="_Toc102300603"/>
      <w:bookmarkStart w:id="2277" w:name="_Toc240079217"/>
      <w:bookmarkStart w:id="2278" w:name="_Toc240079633"/>
      <w:bookmarkStart w:id="2279" w:name="_Toc242866381"/>
      <w:bookmarkStart w:id="2280" w:name="_Toc355942811"/>
      <w:r w:rsidRPr="004E759B">
        <w:rPr>
          <w:color w:val="auto"/>
        </w:rPr>
        <w:t>Extension of the Intended Completion Date</w:t>
      </w:r>
      <w:bookmarkEnd w:id="2271"/>
      <w:bookmarkEnd w:id="2272"/>
      <w:bookmarkEnd w:id="2273"/>
      <w:bookmarkEnd w:id="2274"/>
      <w:bookmarkEnd w:id="2275"/>
      <w:bookmarkEnd w:id="2276"/>
      <w:bookmarkEnd w:id="2277"/>
      <w:bookmarkEnd w:id="2278"/>
      <w:bookmarkEnd w:id="2279"/>
      <w:bookmarkEnd w:id="2280"/>
    </w:p>
    <w:p w14:paraId="35564FC6" w14:textId="77777777" w:rsidR="004E759B" w:rsidRPr="004E759B" w:rsidRDefault="004E759B" w:rsidP="002338D0">
      <w:pPr>
        <w:pStyle w:val="Style1"/>
        <w:numPr>
          <w:ilvl w:val="2"/>
          <w:numId w:val="39"/>
        </w:numPr>
        <w:rPr>
          <w:rFonts w:asciiTheme="majorHAnsi" w:hAnsiTheme="majorHAnsi"/>
          <w:szCs w:val="24"/>
        </w:rPr>
      </w:pPr>
      <w:bookmarkStart w:id="2281" w:name="_Ref100564097"/>
      <w:r w:rsidRPr="004E759B">
        <w:rPr>
          <w:rFonts w:asciiTheme="majorHAnsi" w:hAnsiTheme="majorHAnsi"/>
          <w:szCs w:val="24"/>
        </w:rPr>
        <w:t>The Procuring Entity’s 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No payment shall be made for any event which may warrant the extension of the Intended Completion Date.</w:t>
      </w:r>
      <w:bookmarkEnd w:id="2281"/>
    </w:p>
    <w:p w14:paraId="4B3F33AC" w14:textId="77777777" w:rsid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Entity’s Representative shall decide whether and by how much to extend the Intended Completion Date within twenty one (21) days of the Contractor asking the Procuring Entity’s Representative for a decision thereto after fully submitting all supporting information.  If the Contractor has failed to give early warning of a delay or has failed to cooperate in dealing with a delay, the delay by this failure shall not be considered in assessing the new Intended Completion Date.</w:t>
      </w:r>
    </w:p>
    <w:p w14:paraId="6854EA73" w14:textId="77777777" w:rsidR="00D748A6" w:rsidRDefault="00D748A6" w:rsidP="00D748A6">
      <w:pPr>
        <w:pStyle w:val="Heading3"/>
      </w:pPr>
    </w:p>
    <w:p w14:paraId="5A6E21DD" w14:textId="77777777" w:rsidR="00D748A6" w:rsidRDefault="00D748A6" w:rsidP="00D748A6"/>
    <w:p w14:paraId="4E1601A3" w14:textId="77777777" w:rsidR="00D748A6" w:rsidRDefault="00D748A6" w:rsidP="00D748A6"/>
    <w:p w14:paraId="3D49A8B3" w14:textId="77777777" w:rsidR="00D748A6" w:rsidRPr="00D748A6" w:rsidRDefault="00D748A6" w:rsidP="00D748A6"/>
    <w:p w14:paraId="52AE3808"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282" w:name="_Toc100571555"/>
      <w:bookmarkStart w:id="2283" w:name="_Toc101169565"/>
      <w:bookmarkStart w:id="2284" w:name="_Toc101545714"/>
      <w:bookmarkStart w:id="2285" w:name="_Toc101545883"/>
      <w:bookmarkStart w:id="2286" w:name="_Toc102300373"/>
      <w:bookmarkStart w:id="2287" w:name="_Toc102300604"/>
      <w:bookmarkStart w:id="2288" w:name="_Toc240079218"/>
      <w:bookmarkStart w:id="2289" w:name="_Toc240079634"/>
      <w:bookmarkStart w:id="2290" w:name="_Toc242866382"/>
      <w:bookmarkStart w:id="2291" w:name="_Toc355942812"/>
      <w:r w:rsidRPr="004E759B">
        <w:rPr>
          <w:color w:val="auto"/>
        </w:rPr>
        <w:t>Right to Vary</w:t>
      </w:r>
      <w:bookmarkEnd w:id="2282"/>
      <w:bookmarkEnd w:id="2283"/>
      <w:bookmarkEnd w:id="2284"/>
      <w:bookmarkEnd w:id="2285"/>
      <w:bookmarkEnd w:id="2286"/>
      <w:bookmarkEnd w:id="2287"/>
      <w:bookmarkEnd w:id="2288"/>
      <w:bookmarkEnd w:id="2289"/>
      <w:bookmarkEnd w:id="2290"/>
      <w:bookmarkEnd w:id="2291"/>
    </w:p>
    <w:p w14:paraId="00A86FFD"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Entity’s Representative with the prior approval of the Procuring Entity may instruct Variations, up to a maximum cumulative amount of ten percent (10%) of the original contract cost.</w:t>
      </w:r>
    </w:p>
    <w:p w14:paraId="58DCF1A9"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Variations shall be valued as follows:</w:t>
      </w:r>
    </w:p>
    <w:p w14:paraId="2F2FB571"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 xml:space="preserve">At a lump sum price agreed between the parties; </w:t>
      </w:r>
    </w:p>
    <w:p w14:paraId="54507535"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where appropriate, at rates in this Contract;</w:t>
      </w:r>
    </w:p>
    <w:p w14:paraId="2DAD6532"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in the absence of appropriate rates, the rates in this Contract shall be used as the basis for valuation; or failing which</w:t>
      </w:r>
    </w:p>
    <w:p w14:paraId="700FFB10"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at appropriate new rates, equal to or lower than current industry rates and to be agreed upon by both parties and approved by the HoPE.</w:t>
      </w:r>
    </w:p>
    <w:p w14:paraId="301F9517"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292" w:name="_Toc100571556"/>
      <w:bookmarkStart w:id="2293" w:name="_Toc101169566"/>
      <w:bookmarkStart w:id="2294" w:name="_Toc101545715"/>
      <w:bookmarkStart w:id="2295" w:name="_Toc101545884"/>
      <w:bookmarkStart w:id="2296" w:name="_Toc102300374"/>
      <w:bookmarkStart w:id="2297" w:name="_Toc102300605"/>
      <w:bookmarkStart w:id="2298" w:name="_Toc240079219"/>
      <w:bookmarkStart w:id="2299" w:name="_Toc240079635"/>
      <w:bookmarkStart w:id="2300" w:name="_Ref242252826"/>
      <w:bookmarkStart w:id="2301" w:name="_Toc242866383"/>
      <w:bookmarkStart w:id="2302" w:name="_Toc355942813"/>
      <w:r w:rsidRPr="004E759B">
        <w:rPr>
          <w:color w:val="auto"/>
        </w:rPr>
        <w:t>Contractor's Right to Claim</w:t>
      </w:r>
      <w:bookmarkEnd w:id="2292"/>
      <w:bookmarkEnd w:id="2293"/>
      <w:bookmarkEnd w:id="2294"/>
      <w:bookmarkEnd w:id="2295"/>
      <w:bookmarkEnd w:id="2296"/>
      <w:bookmarkEnd w:id="2297"/>
      <w:bookmarkEnd w:id="2298"/>
      <w:bookmarkEnd w:id="2299"/>
      <w:bookmarkEnd w:id="2300"/>
      <w:bookmarkEnd w:id="2301"/>
      <w:bookmarkEnd w:id="2302"/>
    </w:p>
    <w:p w14:paraId="46A76BFF" w14:textId="513E90A7" w:rsidR="004E759B" w:rsidRPr="004E759B" w:rsidRDefault="004E759B" w:rsidP="004E759B">
      <w:pPr>
        <w:pStyle w:val="Style2"/>
        <w:numPr>
          <w:ilvl w:val="0"/>
          <w:numId w:val="0"/>
        </w:numPr>
        <w:ind w:left="720"/>
        <w:rPr>
          <w:rFonts w:asciiTheme="majorHAnsi" w:hAnsiTheme="majorHAnsi"/>
        </w:rPr>
      </w:pPr>
      <w:bookmarkStart w:id="2303" w:name="_Ref36967379"/>
      <w:r w:rsidRPr="004E759B">
        <w:rPr>
          <w:rFonts w:asciiTheme="majorHAnsi" w:hAnsiTheme="majorHAnsi"/>
        </w:rPr>
        <w:t xml:space="preserve">If the Contractor incurs cost as a result of any of the events under </w:t>
      </w:r>
      <w:r w:rsidRPr="004E759B">
        <w:rPr>
          <w:rFonts w:asciiTheme="majorHAnsi" w:hAnsiTheme="majorHAnsi"/>
          <w:b/>
        </w:rPr>
        <w:t>GCC</w:t>
      </w:r>
      <w:r w:rsidRPr="004E759B">
        <w:rPr>
          <w:rFonts w:asciiTheme="majorHAnsi" w:hAnsiTheme="majorHAnsi"/>
        </w:rPr>
        <w:t xml:space="preserve"> Clause </w:t>
      </w:r>
      <w:r w:rsidRPr="004E759B">
        <w:rPr>
          <w:rFonts w:asciiTheme="majorHAnsi" w:hAnsiTheme="majorHAnsi"/>
        </w:rPr>
        <w:fldChar w:fldCharType="begin"/>
      </w:r>
      <w:r w:rsidRPr="004E759B">
        <w:rPr>
          <w:rFonts w:asciiTheme="majorHAnsi" w:hAnsiTheme="majorHAnsi"/>
        </w:rPr>
        <w:instrText xml:space="preserve"> REF _Ref100561331 \r \h  \* MERGEFORMAT </w:instrText>
      </w:r>
      <w:r w:rsidRPr="004E759B">
        <w:rPr>
          <w:rFonts w:asciiTheme="majorHAnsi" w:hAnsiTheme="majorHAnsi"/>
        </w:rPr>
      </w:r>
      <w:r w:rsidRPr="004E759B">
        <w:rPr>
          <w:rFonts w:asciiTheme="majorHAnsi" w:hAnsiTheme="majorHAnsi"/>
        </w:rPr>
        <w:fldChar w:fldCharType="separate"/>
      </w:r>
      <w:r w:rsidR="00CD7CF1">
        <w:rPr>
          <w:rFonts w:asciiTheme="majorHAnsi" w:hAnsiTheme="majorHAnsi"/>
        </w:rPr>
        <w:t>13</w:t>
      </w:r>
      <w:r w:rsidRPr="004E759B">
        <w:rPr>
          <w:rFonts w:asciiTheme="majorHAnsi" w:hAnsiTheme="majorHAnsi"/>
        </w:rPr>
        <w:fldChar w:fldCharType="end"/>
      </w:r>
      <w:r w:rsidRPr="004E759B">
        <w:rPr>
          <w:rFonts w:asciiTheme="majorHAnsi" w:hAnsiTheme="majorHAnsi"/>
        </w:rPr>
        <w:t>, the Contractor shall be entitled to the amount of such cost. If as a result of any of the said events, it is necessary to change the Works, this shall be dealt with as a Variation.</w:t>
      </w:r>
      <w:bookmarkEnd w:id="2303"/>
    </w:p>
    <w:p w14:paraId="1FE6EAE8" w14:textId="77777777" w:rsidR="004E759B" w:rsidRPr="004E759B" w:rsidRDefault="004E759B" w:rsidP="004E759B">
      <w:pPr>
        <w:rPr>
          <w:rFonts w:asciiTheme="majorHAnsi" w:hAnsiTheme="majorHAnsi"/>
        </w:rPr>
      </w:pPr>
    </w:p>
    <w:p w14:paraId="78CE94E1"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304" w:name="_Toc100571557"/>
      <w:bookmarkStart w:id="2305" w:name="_Toc101169567"/>
      <w:bookmarkStart w:id="2306" w:name="_Toc101545716"/>
      <w:bookmarkStart w:id="2307" w:name="_Toc101545885"/>
      <w:bookmarkStart w:id="2308" w:name="_Toc102300375"/>
      <w:bookmarkStart w:id="2309" w:name="_Toc102300606"/>
      <w:bookmarkStart w:id="2310" w:name="_Toc240079220"/>
      <w:bookmarkStart w:id="2311" w:name="_Toc240079636"/>
      <w:bookmarkStart w:id="2312" w:name="_Toc242866384"/>
      <w:bookmarkStart w:id="2313" w:name="_Toc355942814"/>
      <w:r w:rsidRPr="004E759B">
        <w:rPr>
          <w:color w:val="auto"/>
        </w:rPr>
        <w:t>Dayworks</w:t>
      </w:r>
      <w:bookmarkEnd w:id="2304"/>
      <w:bookmarkEnd w:id="2305"/>
      <w:bookmarkEnd w:id="2306"/>
      <w:bookmarkEnd w:id="2307"/>
      <w:bookmarkEnd w:id="2308"/>
      <w:bookmarkEnd w:id="2309"/>
      <w:bookmarkEnd w:id="2310"/>
      <w:bookmarkEnd w:id="2311"/>
      <w:bookmarkEnd w:id="2312"/>
      <w:bookmarkEnd w:id="2313"/>
    </w:p>
    <w:p w14:paraId="28326A56" w14:textId="551E33CF" w:rsidR="004E759B" w:rsidRPr="004E759B" w:rsidRDefault="004E759B" w:rsidP="002338D0">
      <w:pPr>
        <w:pStyle w:val="Style1"/>
        <w:numPr>
          <w:ilvl w:val="2"/>
          <w:numId w:val="39"/>
        </w:numPr>
        <w:rPr>
          <w:rFonts w:asciiTheme="majorHAnsi" w:hAnsiTheme="majorHAnsi"/>
          <w:szCs w:val="24"/>
        </w:rPr>
      </w:pPr>
      <w:bookmarkStart w:id="2314" w:name="_Ref36365491"/>
      <w:r w:rsidRPr="004E759B">
        <w:rPr>
          <w:rFonts w:asciiTheme="majorHAnsi" w:hAnsiTheme="majorHAnsi"/>
          <w:szCs w:val="24"/>
        </w:rPr>
        <w:t xml:space="preserve">Subject to </w:t>
      </w:r>
      <w:r w:rsidRPr="004E759B">
        <w:rPr>
          <w:rFonts w:asciiTheme="majorHAnsi" w:hAnsiTheme="majorHAnsi"/>
          <w:b/>
          <w:szCs w:val="24"/>
        </w:rPr>
        <w:t>GCC</w:t>
      </w:r>
      <w:r w:rsidRPr="004E759B">
        <w:rPr>
          <w:rFonts w:asciiTheme="majorHAnsi" w:hAnsiTheme="majorHAnsi"/>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_Ref102293372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43</w:t>
      </w:r>
      <w:r w:rsidRPr="004E759B">
        <w:rPr>
          <w:rFonts w:asciiTheme="majorHAnsi" w:hAnsiTheme="majorHAnsi"/>
          <w:szCs w:val="24"/>
        </w:rPr>
        <w:fldChar w:fldCharType="end"/>
      </w:r>
      <w:r w:rsidRPr="004E759B">
        <w:rPr>
          <w:rFonts w:asciiTheme="majorHAnsi" w:hAnsiTheme="majorHAnsi"/>
          <w:szCs w:val="24"/>
        </w:rPr>
        <w:t xml:space="preserve"> on Variation Order, and if applicable as indicated in the </w:t>
      </w:r>
      <w:hyperlink w:anchor="scc29_1"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the Dayworks rates in the Contractor’s bid shall be used for small additional amounts of work only when the Procuring Entity’s Representative has given written instructions in advance for additional work to be paid for in that way.</w:t>
      </w:r>
      <w:bookmarkEnd w:id="2314"/>
    </w:p>
    <w:p w14:paraId="31261C9E"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All work to be paid for as Dayworks shall be recorded by the Contractor on forms approved by the Procuring Entity’s Representative.  Each completed form shall be verified and signed by the Procuring Entity’s Representative within two days of the work being done.</w:t>
      </w:r>
    </w:p>
    <w:p w14:paraId="1E2495CB"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be paid for Dayworks subject to obtaining signed Dayworks forms.</w:t>
      </w:r>
    </w:p>
    <w:p w14:paraId="7C934FA7"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315" w:name="_Toc100571558"/>
      <w:bookmarkStart w:id="2316" w:name="_Toc101169568"/>
      <w:bookmarkStart w:id="2317" w:name="_Toc101545717"/>
      <w:bookmarkStart w:id="2318" w:name="_Toc101545886"/>
      <w:bookmarkStart w:id="2319" w:name="_Toc102300376"/>
      <w:bookmarkStart w:id="2320" w:name="_Toc102300607"/>
      <w:bookmarkStart w:id="2321" w:name="_Toc240079221"/>
      <w:bookmarkStart w:id="2322" w:name="_Toc240079637"/>
      <w:bookmarkStart w:id="2323" w:name="_Toc242866385"/>
      <w:bookmarkStart w:id="2324" w:name="_Toc355942815"/>
      <w:r w:rsidRPr="004E759B">
        <w:rPr>
          <w:color w:val="auto"/>
        </w:rPr>
        <w:t>Early Warning</w:t>
      </w:r>
      <w:bookmarkEnd w:id="2315"/>
      <w:bookmarkEnd w:id="2316"/>
      <w:bookmarkEnd w:id="2317"/>
      <w:bookmarkEnd w:id="2318"/>
      <w:bookmarkEnd w:id="2319"/>
      <w:bookmarkEnd w:id="2320"/>
      <w:bookmarkEnd w:id="2321"/>
      <w:bookmarkEnd w:id="2322"/>
      <w:bookmarkEnd w:id="2323"/>
      <w:bookmarkEnd w:id="2324"/>
    </w:p>
    <w:p w14:paraId="3A63C1BD" w14:textId="77777777" w:rsidR="004E759B" w:rsidRPr="004E759B" w:rsidRDefault="004E759B" w:rsidP="002338D0">
      <w:pPr>
        <w:pStyle w:val="Style1"/>
        <w:numPr>
          <w:ilvl w:val="2"/>
          <w:numId w:val="39"/>
        </w:numPr>
        <w:rPr>
          <w:rFonts w:asciiTheme="majorHAnsi" w:hAnsiTheme="majorHAnsi"/>
          <w:szCs w:val="24"/>
        </w:rPr>
      </w:pPr>
      <w:bookmarkStart w:id="2325" w:name="_Ref36967652"/>
      <w:r w:rsidRPr="004E759B">
        <w:rPr>
          <w:rFonts w:asciiTheme="majorHAnsi" w:hAnsiTheme="majorHAnsi"/>
          <w:szCs w:val="24"/>
        </w:rPr>
        <w:t>The Contractor shall warn the Procuring Entity’s Representative at the earliest opportunity of specific likely future events or circumstances that may adversely affect the quality of the work, increase the Contract Price, or delay the execution of the Works.  The Procuring Entity’s Representative may require the Contractor to provide an estimate of the expected effect of the future event or circumstance on the Contract Price and Completion Date.  The estimate shall be provided by the Contractor as soon as reasonably possible.</w:t>
      </w:r>
      <w:bookmarkEnd w:id="2325"/>
    </w:p>
    <w:p w14:paraId="200C441B"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cooperate with the Procuring Entity’s Representative in making and considering proposals for how the effect of such an event or circumstance can be avoided or reduced by anyone involved in the work and in carrying out any resulting instruction of the Procuring Entity’s Representative.</w:t>
      </w:r>
    </w:p>
    <w:p w14:paraId="119D8E7D"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326" w:name="_Toc100571559"/>
      <w:bookmarkStart w:id="2327" w:name="_Toc101169569"/>
      <w:bookmarkStart w:id="2328" w:name="_Toc101545718"/>
      <w:bookmarkStart w:id="2329" w:name="_Toc101545887"/>
      <w:bookmarkStart w:id="2330" w:name="_Toc102300377"/>
      <w:bookmarkStart w:id="2331" w:name="_Toc102300608"/>
      <w:bookmarkStart w:id="2332" w:name="_Toc240079222"/>
      <w:bookmarkStart w:id="2333" w:name="_Toc240079638"/>
      <w:bookmarkStart w:id="2334" w:name="_Toc242866386"/>
      <w:bookmarkStart w:id="2335" w:name="_Toc355942816"/>
      <w:r w:rsidRPr="004E759B">
        <w:rPr>
          <w:color w:val="auto"/>
        </w:rPr>
        <w:t>Program</w:t>
      </w:r>
      <w:bookmarkEnd w:id="2326"/>
      <w:bookmarkEnd w:id="2327"/>
      <w:r w:rsidRPr="004E759B">
        <w:rPr>
          <w:color w:val="auto"/>
        </w:rPr>
        <w:t xml:space="preserve"> of Work</w:t>
      </w:r>
      <w:bookmarkEnd w:id="2328"/>
      <w:bookmarkEnd w:id="2329"/>
      <w:bookmarkEnd w:id="2330"/>
      <w:bookmarkEnd w:id="2331"/>
      <w:bookmarkEnd w:id="2332"/>
      <w:bookmarkEnd w:id="2333"/>
      <w:bookmarkEnd w:id="2334"/>
      <w:bookmarkEnd w:id="2335"/>
    </w:p>
    <w:p w14:paraId="646FFA3F" w14:textId="77777777" w:rsidR="004E759B" w:rsidRPr="004E759B" w:rsidRDefault="004E759B" w:rsidP="002338D0">
      <w:pPr>
        <w:pStyle w:val="Style1"/>
        <w:numPr>
          <w:ilvl w:val="2"/>
          <w:numId w:val="39"/>
        </w:numPr>
        <w:rPr>
          <w:rFonts w:asciiTheme="majorHAnsi" w:hAnsiTheme="majorHAnsi"/>
          <w:szCs w:val="24"/>
        </w:rPr>
      </w:pPr>
      <w:bookmarkStart w:id="2336" w:name="_Ref36365598"/>
      <w:r w:rsidRPr="004E759B">
        <w:rPr>
          <w:rFonts w:asciiTheme="majorHAnsi" w:hAnsiTheme="majorHAnsi"/>
          <w:szCs w:val="24"/>
        </w:rPr>
        <w:t xml:space="preserve">Within the time stated in the </w:t>
      </w:r>
      <w:hyperlink w:anchor="scc31_1"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the Contractor shall submit to the Procuring Entity’s Representative for approval a Program of Work showing the general methods, arrangements, order, and timing for all the activities in the Works.</w:t>
      </w:r>
      <w:bookmarkEnd w:id="2336"/>
    </w:p>
    <w:p w14:paraId="36E01C80" w14:textId="77777777" w:rsidR="004E759B" w:rsidRPr="004E759B" w:rsidRDefault="004E759B" w:rsidP="002338D0">
      <w:pPr>
        <w:pStyle w:val="Style1"/>
        <w:numPr>
          <w:ilvl w:val="2"/>
          <w:numId w:val="39"/>
        </w:numPr>
        <w:rPr>
          <w:rFonts w:asciiTheme="majorHAnsi" w:hAnsiTheme="majorHAnsi"/>
          <w:szCs w:val="24"/>
        </w:rPr>
      </w:pPr>
      <w:bookmarkStart w:id="2337" w:name="_Ref36365795"/>
      <w:r w:rsidRPr="004E759B">
        <w:rPr>
          <w:rFonts w:asciiTheme="majorHAnsi" w:hAnsiTheme="majorHAnsi"/>
          <w:szCs w:val="24"/>
        </w:rPr>
        <w:t>An update of the Program of Work shall show the actual progress achieved on each activity and the effect of the progress achieved on the timing of the remaining work, including any changes to the sequence of the activities.</w:t>
      </w:r>
      <w:bookmarkEnd w:id="2337"/>
    </w:p>
    <w:p w14:paraId="4EB23DA1" w14:textId="77777777" w:rsidR="004E759B" w:rsidRPr="004E759B" w:rsidRDefault="004E759B" w:rsidP="002338D0">
      <w:pPr>
        <w:pStyle w:val="Style1"/>
        <w:numPr>
          <w:ilvl w:val="2"/>
          <w:numId w:val="39"/>
        </w:numPr>
        <w:rPr>
          <w:rFonts w:asciiTheme="majorHAnsi" w:hAnsiTheme="majorHAnsi"/>
          <w:szCs w:val="24"/>
        </w:rPr>
      </w:pPr>
      <w:bookmarkStart w:id="2338" w:name="_Ref36365815"/>
      <w:r w:rsidRPr="004E759B">
        <w:rPr>
          <w:rFonts w:asciiTheme="majorHAnsi" w:hAnsiTheme="majorHAnsi"/>
          <w:szCs w:val="24"/>
        </w:rPr>
        <w:t xml:space="preserve">The Contractor shall submit to the Procuring Entity’s Representative for approval an updated Program of Work at intervals no longer than the period stated in the </w:t>
      </w:r>
      <w:hyperlink w:anchor="scc31_3" w:history="1">
        <w:r w:rsidRPr="004E759B">
          <w:rPr>
            <w:rStyle w:val="Hyperlink"/>
            <w:rFonts w:asciiTheme="majorHAnsi" w:eastAsiaTheme="majorEastAsia" w:hAnsiTheme="majorHAnsi"/>
            <w:color w:val="auto"/>
            <w:szCs w:val="24"/>
          </w:rPr>
          <w:t>SCC</w:t>
        </w:r>
      </w:hyperlink>
      <w:r w:rsidRPr="004E759B">
        <w:rPr>
          <w:rFonts w:asciiTheme="majorHAnsi" w:hAnsiTheme="majorHAnsi"/>
          <w:b/>
          <w:szCs w:val="24"/>
        </w:rPr>
        <w:t>.</w:t>
      </w:r>
      <w:r w:rsidRPr="004E759B">
        <w:rPr>
          <w:rFonts w:asciiTheme="majorHAnsi" w:hAnsiTheme="majorHAnsi"/>
          <w:szCs w:val="24"/>
        </w:rPr>
        <w:t xml:space="preserve">  If the Contractor does not submit an updated Program of Work within this period, the Procuring Entity’s Representative may withhold the amount stated in the </w:t>
      </w:r>
      <w:hyperlink w:anchor="scc31_3"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xml:space="preserve"> from the next payment certificate and continue to withhold this amount until the next payment after the date on which the overdue Program of Work has been submitted.</w:t>
      </w:r>
      <w:bookmarkEnd w:id="2338"/>
    </w:p>
    <w:p w14:paraId="26F32F3E" w14:textId="77777777" w:rsidR="004E759B" w:rsidRPr="004E759B" w:rsidRDefault="004E759B" w:rsidP="002338D0">
      <w:pPr>
        <w:pStyle w:val="Style1"/>
        <w:numPr>
          <w:ilvl w:val="2"/>
          <w:numId w:val="39"/>
        </w:numPr>
        <w:rPr>
          <w:rFonts w:asciiTheme="majorHAnsi" w:hAnsiTheme="majorHAnsi"/>
          <w:szCs w:val="24"/>
        </w:rPr>
      </w:pPr>
      <w:bookmarkStart w:id="2339" w:name="_Ref260141951"/>
      <w:r w:rsidRPr="004E759B">
        <w:rPr>
          <w:rFonts w:asciiTheme="majorHAnsi" w:hAnsiTheme="majorHAnsi"/>
          <w:szCs w:val="24"/>
        </w:rPr>
        <w:t>The Procuring Entity’s Representative’s approval of the Program of Work shall not alter the Contractor’s obligations.  The Contractor may revise the Program of Work and submit it to the Procuring Entity’s Representative again at any time.  A revised Program of Work shall show the effect of any approved Variations.</w:t>
      </w:r>
      <w:bookmarkEnd w:id="2339"/>
    </w:p>
    <w:p w14:paraId="5A682AA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When the Program of Work is updated, the Contractor shall provide the Procuring Entity’s Representative with an updated cash flow forecast.  The cash flow forecast shall include different currencies, as defined in the Contract, converted as necessary using the Contract exchange rates.</w:t>
      </w:r>
    </w:p>
    <w:p w14:paraId="69381271"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All Variations shall be included in updated Program of Work produced by the Contractor.</w:t>
      </w:r>
    </w:p>
    <w:p w14:paraId="27285C7C" w14:textId="77777777" w:rsidR="004E759B" w:rsidRPr="004E759B" w:rsidRDefault="004E759B" w:rsidP="002338D0">
      <w:pPr>
        <w:pStyle w:val="Heading3"/>
        <w:keepNext w:val="0"/>
        <w:keepLines w:val="0"/>
        <w:numPr>
          <w:ilvl w:val="1"/>
          <w:numId w:val="39"/>
        </w:numPr>
        <w:spacing w:before="240" w:after="240" w:line="240" w:lineRule="atLeast"/>
        <w:jc w:val="both"/>
        <w:rPr>
          <w:webHidden/>
          <w:color w:val="auto"/>
        </w:rPr>
      </w:pPr>
      <w:bookmarkStart w:id="2340" w:name="_Toc100571560"/>
      <w:bookmarkStart w:id="2341" w:name="_Toc101169570"/>
      <w:bookmarkStart w:id="2342" w:name="_Toc101545719"/>
      <w:bookmarkStart w:id="2343" w:name="_Toc101545888"/>
      <w:bookmarkStart w:id="2344" w:name="_Toc102300378"/>
      <w:bookmarkStart w:id="2345" w:name="_Toc102300609"/>
      <w:bookmarkStart w:id="2346" w:name="_Toc240079223"/>
      <w:bookmarkStart w:id="2347" w:name="_Toc240079639"/>
      <w:bookmarkStart w:id="2348" w:name="_Toc242866387"/>
      <w:bookmarkStart w:id="2349" w:name="_Toc355942817"/>
      <w:r w:rsidRPr="004E759B">
        <w:rPr>
          <w:color w:val="auto"/>
        </w:rPr>
        <w:t>Management Conferences</w:t>
      </w:r>
      <w:bookmarkEnd w:id="2340"/>
      <w:bookmarkEnd w:id="2341"/>
      <w:bookmarkEnd w:id="2342"/>
      <w:bookmarkEnd w:id="2343"/>
      <w:bookmarkEnd w:id="2344"/>
      <w:bookmarkEnd w:id="2345"/>
      <w:bookmarkEnd w:id="2346"/>
      <w:bookmarkEnd w:id="2347"/>
      <w:bookmarkEnd w:id="2348"/>
      <w:bookmarkEnd w:id="2349"/>
    </w:p>
    <w:p w14:paraId="5270B5F2"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Either the Procuring Entity’s Representative or the Contractor may require the other to attend a Management Conference.  The Management Conference shall review the plans for remaining work and deal with matters raised in accordance with the early warning procedure.</w:t>
      </w:r>
    </w:p>
    <w:p w14:paraId="4900E7E5"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Entity’s Representative shall record the business of Management Conferences and provide copies of the record to those attending the Conference and to the Procuring Entity.  The responsibility of the parties for actions to be taken shall be decided by the Procuring Entity’s Representative either at the Management Conference or after the Management Conference and stated in writing to all who attended the Conference.</w:t>
      </w:r>
    </w:p>
    <w:p w14:paraId="42CD1402"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350" w:name="_Toc100571561"/>
      <w:bookmarkStart w:id="2351" w:name="_Toc101169571"/>
      <w:bookmarkStart w:id="2352" w:name="_Toc101545720"/>
      <w:bookmarkStart w:id="2353" w:name="_Toc101545889"/>
      <w:bookmarkStart w:id="2354" w:name="_Toc102300379"/>
      <w:bookmarkStart w:id="2355" w:name="_Toc102300610"/>
      <w:bookmarkStart w:id="2356" w:name="_Toc240079224"/>
      <w:bookmarkStart w:id="2357" w:name="_Toc240079640"/>
      <w:bookmarkStart w:id="2358" w:name="_Toc242866388"/>
      <w:bookmarkStart w:id="2359" w:name="_Toc355942818"/>
      <w:r w:rsidRPr="004E759B">
        <w:rPr>
          <w:color w:val="auto"/>
        </w:rPr>
        <w:t>Bill of Quantities</w:t>
      </w:r>
      <w:bookmarkEnd w:id="2350"/>
      <w:bookmarkEnd w:id="2351"/>
      <w:bookmarkEnd w:id="2352"/>
      <w:bookmarkEnd w:id="2353"/>
      <w:bookmarkEnd w:id="2354"/>
      <w:bookmarkEnd w:id="2355"/>
      <w:bookmarkEnd w:id="2356"/>
      <w:bookmarkEnd w:id="2357"/>
      <w:bookmarkEnd w:id="2358"/>
      <w:bookmarkEnd w:id="2359"/>
    </w:p>
    <w:p w14:paraId="50856612"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Bill of Quantities shall contain items of work for the construction, installation, testing, and commissioning of work to be done by the Contractor.</w:t>
      </w:r>
    </w:p>
    <w:p w14:paraId="28A9961C"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Bill of Quantities is used to calculate the Contract Price.  The Contractor is paid for the quantity of the work done at the rate in the Bill of Quantities for each item.</w:t>
      </w:r>
    </w:p>
    <w:p w14:paraId="0CF07449" w14:textId="77777777" w:rsidR="004E759B" w:rsidRPr="004E759B" w:rsidRDefault="004E759B" w:rsidP="002338D0">
      <w:pPr>
        <w:pStyle w:val="Style1"/>
        <w:numPr>
          <w:ilvl w:val="2"/>
          <w:numId w:val="39"/>
        </w:numPr>
        <w:rPr>
          <w:rFonts w:asciiTheme="majorHAnsi" w:hAnsiTheme="majorHAnsi"/>
          <w:szCs w:val="24"/>
        </w:rPr>
      </w:pPr>
      <w:bookmarkStart w:id="2360" w:name="_Ref36967699"/>
      <w:r w:rsidRPr="004E759B">
        <w:rPr>
          <w:rFonts w:asciiTheme="majorHAnsi" w:hAnsiTheme="majorHAnsi"/>
          <w:szCs w:val="24"/>
        </w:rPr>
        <w:t>If the final quantity of any work done differs from the quantity in the Bill of Quantities for the particular item and is not more than twenty five percent (25%) of the original quantity, provided the aggregate changes for all items do not exceed ten percent (10%) of the Contract price, the Procuring Entity’s Representative shall make the necessary adjustments to allow for the changes subject to applicable laws, rules, and regulations.</w:t>
      </w:r>
      <w:bookmarkEnd w:id="2360"/>
    </w:p>
    <w:p w14:paraId="7FA9CC43"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requested by the Procuring Entity’s Representative, the Contractor shall provide the Procuring Entity’s Representative with a detailed cost breakdown of any rate in the Bill of Quantities.</w:t>
      </w:r>
    </w:p>
    <w:p w14:paraId="300E2BF0"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361" w:name="_Ref100478635"/>
      <w:bookmarkStart w:id="2362" w:name="_Toc100571562"/>
      <w:bookmarkStart w:id="2363" w:name="_Toc101169572"/>
      <w:bookmarkStart w:id="2364" w:name="_Toc101545721"/>
      <w:bookmarkStart w:id="2365" w:name="_Toc101545890"/>
      <w:bookmarkStart w:id="2366" w:name="_Toc102300380"/>
      <w:bookmarkStart w:id="2367" w:name="_Toc102300611"/>
      <w:bookmarkStart w:id="2368" w:name="_Toc240079225"/>
      <w:bookmarkStart w:id="2369" w:name="_Toc240079641"/>
      <w:bookmarkStart w:id="2370" w:name="_Toc242866389"/>
      <w:bookmarkStart w:id="2371" w:name="_Toc355942819"/>
      <w:r w:rsidRPr="004E759B">
        <w:rPr>
          <w:color w:val="auto"/>
        </w:rPr>
        <w:t>Instructions, Inspections and Audits</w:t>
      </w:r>
      <w:bookmarkEnd w:id="2361"/>
      <w:bookmarkEnd w:id="2362"/>
      <w:bookmarkEnd w:id="2363"/>
      <w:bookmarkEnd w:id="2364"/>
      <w:bookmarkEnd w:id="2365"/>
      <w:bookmarkEnd w:id="2366"/>
      <w:bookmarkEnd w:id="2367"/>
      <w:bookmarkEnd w:id="2368"/>
      <w:bookmarkEnd w:id="2369"/>
      <w:bookmarkEnd w:id="2370"/>
      <w:bookmarkEnd w:id="2371"/>
    </w:p>
    <w:p w14:paraId="2AB86AEF"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The Procuring Entity’s personnel shall at all reasonable times during construction of the Work be entitled to examine, inspect, measure and test the materials and workmanship, and to check the progress of the construction. </w:t>
      </w:r>
    </w:p>
    <w:p w14:paraId="7FEB1701"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the Procuring Entity’s Representative instructs the Contractor to carry out a test not specified in the Specification to check whether any work has a defect and the test shows that it does, the Contractor shall pay for the test and any samples.  If there is no defect, the test shall be a Compensation Event.</w:t>
      </w:r>
    </w:p>
    <w:p w14:paraId="78DE8CCD" w14:textId="77777777" w:rsidR="004E759B" w:rsidRPr="004E759B" w:rsidRDefault="004E759B" w:rsidP="002338D0">
      <w:pPr>
        <w:pStyle w:val="Style1"/>
        <w:numPr>
          <w:ilvl w:val="2"/>
          <w:numId w:val="39"/>
        </w:numPr>
        <w:rPr>
          <w:rFonts w:asciiTheme="majorHAnsi" w:hAnsiTheme="majorHAnsi"/>
          <w:szCs w:val="24"/>
        </w:rPr>
      </w:pPr>
      <w:bookmarkStart w:id="2372" w:name="_Ref36369768"/>
      <w:r w:rsidRPr="004E759B">
        <w:rPr>
          <w:rFonts w:asciiTheme="majorHAnsi" w:hAnsiTheme="majorHAnsi"/>
          <w:szCs w:val="24"/>
        </w:rPr>
        <w:t xml:space="preserve">The Contractor shall permit the Funding Source named in the </w:t>
      </w:r>
      <w:hyperlink w:anchor="scc35_3"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xml:space="preserve"> to inspect the Contractor’s accounts and records relating to the performance of the Contractor and to have them audited by auditors appointed by the Funding Source, if so required by the Funding Source.</w:t>
      </w:r>
      <w:bookmarkEnd w:id="2372"/>
    </w:p>
    <w:p w14:paraId="0CCC9607"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373" w:name="_Toc100571563"/>
      <w:bookmarkStart w:id="2374" w:name="_Toc101169573"/>
      <w:bookmarkStart w:id="2375" w:name="_Toc101545722"/>
      <w:bookmarkStart w:id="2376" w:name="_Toc101545891"/>
      <w:bookmarkStart w:id="2377" w:name="_Toc102300381"/>
      <w:bookmarkStart w:id="2378" w:name="_Toc102300612"/>
      <w:bookmarkStart w:id="2379" w:name="_Toc240079226"/>
      <w:bookmarkStart w:id="2380" w:name="_Toc240079642"/>
      <w:bookmarkStart w:id="2381" w:name="_Toc242866390"/>
      <w:bookmarkStart w:id="2382" w:name="_Toc355942820"/>
      <w:r w:rsidRPr="004E759B">
        <w:rPr>
          <w:color w:val="auto"/>
        </w:rPr>
        <w:t>Identifying Defects</w:t>
      </w:r>
      <w:bookmarkEnd w:id="2373"/>
      <w:bookmarkEnd w:id="2374"/>
      <w:bookmarkEnd w:id="2375"/>
      <w:bookmarkEnd w:id="2376"/>
      <w:bookmarkEnd w:id="2377"/>
      <w:bookmarkEnd w:id="2378"/>
      <w:bookmarkEnd w:id="2379"/>
      <w:bookmarkEnd w:id="2380"/>
      <w:bookmarkEnd w:id="2381"/>
      <w:bookmarkEnd w:id="2382"/>
    </w:p>
    <w:p w14:paraId="1FA44045" w14:textId="77777777" w:rsidR="004E759B" w:rsidRPr="004E759B" w:rsidRDefault="004E759B" w:rsidP="004E759B">
      <w:pPr>
        <w:pStyle w:val="Style2"/>
        <w:numPr>
          <w:ilvl w:val="0"/>
          <w:numId w:val="0"/>
        </w:numPr>
        <w:ind w:left="720"/>
        <w:rPr>
          <w:rFonts w:asciiTheme="majorHAnsi" w:hAnsiTheme="majorHAnsi"/>
        </w:rPr>
      </w:pPr>
      <w:r w:rsidRPr="004E759B">
        <w:rPr>
          <w:rFonts w:asciiTheme="majorHAnsi" w:hAnsiTheme="majorHAnsi"/>
        </w:rPr>
        <w:t>The Procuring Entity’s Representative shall check the Contractor’s work and notify the Contractor of any defects that are found.  Such checking shall not affect the Contractor’s responsibilities.  The Procuring Entity’s Representative may instruct the Contractor to search uncover defects and test any work that the Procuring Entity’s Representative considers below standards and defective.</w:t>
      </w:r>
    </w:p>
    <w:p w14:paraId="7B42539B"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383" w:name="_Toc100571564"/>
      <w:bookmarkStart w:id="2384" w:name="_Toc101169574"/>
      <w:bookmarkStart w:id="2385" w:name="_Toc101545723"/>
      <w:bookmarkStart w:id="2386" w:name="_Toc101545892"/>
      <w:bookmarkStart w:id="2387" w:name="_Toc102300382"/>
      <w:bookmarkStart w:id="2388" w:name="_Toc102300613"/>
      <w:bookmarkStart w:id="2389" w:name="_Toc240079227"/>
      <w:bookmarkStart w:id="2390" w:name="_Toc240079643"/>
      <w:bookmarkStart w:id="2391" w:name="_Toc242866391"/>
      <w:bookmarkStart w:id="2392" w:name="_Toc355942821"/>
      <w:r w:rsidRPr="004E759B">
        <w:rPr>
          <w:color w:val="auto"/>
        </w:rPr>
        <w:t>Cost of Repairs</w:t>
      </w:r>
      <w:bookmarkEnd w:id="2383"/>
      <w:bookmarkEnd w:id="2384"/>
      <w:bookmarkEnd w:id="2385"/>
      <w:bookmarkEnd w:id="2386"/>
      <w:bookmarkEnd w:id="2387"/>
      <w:bookmarkEnd w:id="2388"/>
      <w:bookmarkEnd w:id="2389"/>
      <w:bookmarkEnd w:id="2390"/>
      <w:bookmarkEnd w:id="2391"/>
      <w:bookmarkEnd w:id="2392"/>
    </w:p>
    <w:p w14:paraId="3A8E5885" w14:textId="77777777" w:rsidR="004E759B" w:rsidRPr="004E759B" w:rsidRDefault="004E759B" w:rsidP="004E759B">
      <w:pPr>
        <w:pStyle w:val="Style2"/>
        <w:numPr>
          <w:ilvl w:val="0"/>
          <w:numId w:val="0"/>
        </w:numPr>
        <w:ind w:left="720"/>
        <w:rPr>
          <w:rFonts w:asciiTheme="majorHAnsi" w:hAnsiTheme="majorHAnsi"/>
        </w:rPr>
      </w:pPr>
      <w:r w:rsidRPr="004E759B">
        <w:rPr>
          <w:rFonts w:asciiTheme="majorHAnsi" w:hAnsiTheme="majorHAnsi"/>
        </w:rPr>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14:paraId="01E6BFDC"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393" w:name="_Toc100571565"/>
      <w:bookmarkStart w:id="2394" w:name="_Toc101169575"/>
      <w:bookmarkStart w:id="2395" w:name="_Toc101545724"/>
      <w:bookmarkStart w:id="2396" w:name="_Toc101545893"/>
      <w:bookmarkStart w:id="2397" w:name="_Toc102300383"/>
      <w:bookmarkStart w:id="2398" w:name="_Toc102300614"/>
      <w:bookmarkStart w:id="2399" w:name="_Toc240079228"/>
      <w:bookmarkStart w:id="2400" w:name="_Toc240079644"/>
      <w:bookmarkStart w:id="2401" w:name="_Toc242866392"/>
      <w:bookmarkStart w:id="2402" w:name="_Toc355942822"/>
      <w:r w:rsidRPr="004E759B">
        <w:rPr>
          <w:color w:val="auto"/>
        </w:rPr>
        <w:t>Correction of Defects</w:t>
      </w:r>
      <w:bookmarkEnd w:id="2393"/>
      <w:bookmarkEnd w:id="2394"/>
      <w:bookmarkEnd w:id="2395"/>
      <w:bookmarkEnd w:id="2396"/>
      <w:bookmarkEnd w:id="2397"/>
      <w:bookmarkEnd w:id="2398"/>
      <w:bookmarkEnd w:id="2399"/>
      <w:bookmarkEnd w:id="2400"/>
      <w:bookmarkEnd w:id="2401"/>
      <w:bookmarkEnd w:id="2402"/>
    </w:p>
    <w:p w14:paraId="0C5B10B9" w14:textId="77777777" w:rsidR="004E759B" w:rsidRPr="004E759B" w:rsidRDefault="004E759B" w:rsidP="002338D0">
      <w:pPr>
        <w:pStyle w:val="Style1"/>
        <w:numPr>
          <w:ilvl w:val="2"/>
          <w:numId w:val="39"/>
        </w:numPr>
        <w:rPr>
          <w:rFonts w:asciiTheme="majorHAnsi" w:hAnsiTheme="majorHAnsi"/>
          <w:szCs w:val="24"/>
        </w:rPr>
      </w:pPr>
      <w:bookmarkStart w:id="2403" w:name="_Ref36369992"/>
      <w:r w:rsidRPr="004E759B">
        <w:rPr>
          <w:rFonts w:asciiTheme="majorHAnsi" w:hAnsiTheme="majorHAnsi"/>
          <w:szCs w:val="24"/>
        </w:rPr>
        <w:t xml:space="preserve">The Procuring Entity’s Representative shall give notice to the Contractor of any defects before the end of the Defects Liability Period, which is One (1) year from project completion up to final acceptance by the Procuring Entity’s Representative.  </w:t>
      </w:r>
      <w:bookmarkEnd w:id="2403"/>
    </w:p>
    <w:p w14:paraId="1C9D4CB9"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Every time notice of a defect is given, the Contractor shall correct the notified defect within the length of time specified in the Procuring Entity’s Representative’s notice.</w:t>
      </w:r>
    </w:p>
    <w:p w14:paraId="5995129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correct the defects which he notices himself before the end of the Defects Liability Period.</w:t>
      </w:r>
    </w:p>
    <w:p w14:paraId="46F60633"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 shall certify that all defects have been corrected. If the Procuring Entity considers that correction of a defect is not essential, he can request the Contractor to submit a quotation for the corresponding reduction in the Contract Price. If the Procuring Entity accepts the quotation, the corresponding change in the SCC is a Variation.</w:t>
      </w:r>
    </w:p>
    <w:p w14:paraId="6758B9A0"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404" w:name="_Toc100571566"/>
      <w:bookmarkStart w:id="2405" w:name="_Toc101169576"/>
      <w:bookmarkStart w:id="2406" w:name="_Toc101545725"/>
      <w:bookmarkStart w:id="2407" w:name="_Toc101545894"/>
      <w:bookmarkStart w:id="2408" w:name="_Toc102300384"/>
      <w:bookmarkStart w:id="2409" w:name="_Toc102300615"/>
      <w:bookmarkStart w:id="2410" w:name="_Toc240079229"/>
      <w:bookmarkStart w:id="2411" w:name="_Toc240079645"/>
      <w:bookmarkStart w:id="2412" w:name="_Toc242866393"/>
      <w:bookmarkStart w:id="2413" w:name="_Toc355942823"/>
      <w:r w:rsidRPr="004E759B">
        <w:rPr>
          <w:color w:val="auto"/>
        </w:rPr>
        <w:t>Uncorrected Defects</w:t>
      </w:r>
      <w:bookmarkEnd w:id="2404"/>
      <w:bookmarkEnd w:id="2405"/>
      <w:bookmarkEnd w:id="2406"/>
      <w:bookmarkEnd w:id="2407"/>
      <w:bookmarkEnd w:id="2408"/>
      <w:bookmarkEnd w:id="2409"/>
      <w:bookmarkEnd w:id="2410"/>
      <w:bookmarkEnd w:id="2411"/>
      <w:bookmarkEnd w:id="2412"/>
      <w:bookmarkEnd w:id="2413"/>
    </w:p>
    <w:p w14:paraId="51D62CEE"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 shall give the Contractor at least fourteen (14) days notice of his intention to use a third party to correct a Defect. If the Contractor does not correct the Defect himself within the period, the Procuring Entity may have the Defect corrected by the third party. The cost of the correction will be deducted from the Contract Price.</w:t>
      </w:r>
    </w:p>
    <w:p w14:paraId="20867F54" w14:textId="77777777" w:rsid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use of a third party to correct defects that are uncorrected by the Contractor will in no way relieve the Contractor of its liabilities and warranties under the Contract.</w:t>
      </w:r>
    </w:p>
    <w:p w14:paraId="4DD9B6BD" w14:textId="77777777" w:rsidR="00D748A6" w:rsidRDefault="00D748A6" w:rsidP="00D748A6">
      <w:pPr>
        <w:pStyle w:val="Heading3"/>
      </w:pPr>
    </w:p>
    <w:p w14:paraId="0D66D5CA" w14:textId="77777777" w:rsidR="00D748A6" w:rsidRPr="00D748A6" w:rsidRDefault="00D748A6" w:rsidP="00D748A6"/>
    <w:p w14:paraId="62CF7D53"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414" w:name="_Toc100571567"/>
      <w:bookmarkStart w:id="2415" w:name="_Toc101169577"/>
      <w:bookmarkStart w:id="2416" w:name="_Ref101354882"/>
      <w:bookmarkStart w:id="2417" w:name="_Toc101545726"/>
      <w:bookmarkStart w:id="2418" w:name="_Toc101545895"/>
      <w:bookmarkStart w:id="2419" w:name="_Toc102300385"/>
      <w:bookmarkStart w:id="2420" w:name="_Toc102300616"/>
      <w:bookmarkStart w:id="2421" w:name="_Toc240079230"/>
      <w:bookmarkStart w:id="2422" w:name="_Toc240079646"/>
      <w:bookmarkStart w:id="2423" w:name="_Toc242866394"/>
      <w:bookmarkStart w:id="2424" w:name="_Toc355942824"/>
      <w:r w:rsidRPr="004E759B">
        <w:rPr>
          <w:color w:val="auto"/>
        </w:rPr>
        <w:t>Advance Payment</w:t>
      </w:r>
      <w:bookmarkEnd w:id="2414"/>
      <w:bookmarkEnd w:id="2415"/>
      <w:bookmarkEnd w:id="2416"/>
      <w:bookmarkEnd w:id="2417"/>
      <w:bookmarkEnd w:id="2418"/>
      <w:bookmarkEnd w:id="2419"/>
      <w:bookmarkEnd w:id="2420"/>
      <w:bookmarkEnd w:id="2421"/>
      <w:bookmarkEnd w:id="2422"/>
      <w:bookmarkEnd w:id="2423"/>
      <w:bookmarkEnd w:id="2424"/>
    </w:p>
    <w:p w14:paraId="4D07C1C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hyperlink w:anchor="scc40_1"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w:t>
      </w:r>
    </w:p>
    <w:p w14:paraId="3DA0D278"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advance payment shall be made only upon the submission to and acceptance by the Procuring Entity of an irrevocable standby letter of credit of equivalent value from a commercial bank, a bank guarantee or a surety bond callable upon demand, issued by a surety or insurance company duly licensed by the Insurance Commission and confirmed by the Procuring Entity.</w:t>
      </w:r>
    </w:p>
    <w:p w14:paraId="5DB718C3"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advance payment shall be repaid by the Contractor by an amount equal to the percentage of the total contract price used for the advance payment.</w:t>
      </w:r>
    </w:p>
    <w:p w14:paraId="543DE281"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may reduce his standby letter of credit or guarantee instrument by the amounts refunded by the Monthly Certificates in the advance payment.</w:t>
      </w:r>
    </w:p>
    <w:p w14:paraId="65275DC1" w14:textId="74C09DBC"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The Procuring Entity will provide an Advance Payment on the Contract Price as stipulated in the Conditions of Contract, subject to the maximum amount stated in </w:t>
      </w:r>
      <w:hyperlink w:anchor="scc40_1"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xml:space="preserve"> Clause </w:t>
      </w:r>
      <w:r w:rsidRPr="004E759B">
        <w:rPr>
          <w:rFonts w:asciiTheme="majorHAnsi" w:hAnsiTheme="majorHAnsi"/>
          <w:szCs w:val="24"/>
        </w:rPr>
        <w:fldChar w:fldCharType="begin"/>
      </w:r>
      <w:r w:rsidRPr="004E759B">
        <w:rPr>
          <w:rFonts w:asciiTheme="majorHAnsi" w:hAnsiTheme="majorHAnsi"/>
          <w:szCs w:val="24"/>
        </w:rPr>
        <w:instrText xml:space="preserve"> REF _Ref102186066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1)</w:t>
      </w:r>
      <w:r w:rsidRPr="004E759B">
        <w:rPr>
          <w:rFonts w:asciiTheme="majorHAnsi" w:hAnsiTheme="majorHAnsi"/>
          <w:szCs w:val="24"/>
        </w:rPr>
        <w:fldChar w:fldCharType="end"/>
      </w:r>
      <w:r w:rsidRPr="004E759B">
        <w:rPr>
          <w:rFonts w:asciiTheme="majorHAnsi" w:hAnsiTheme="majorHAnsi"/>
          <w:szCs w:val="24"/>
        </w:rPr>
        <w:t>.</w:t>
      </w:r>
    </w:p>
    <w:p w14:paraId="3244AEB9"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425" w:name="_Toc240193625"/>
      <w:bookmarkStart w:id="2426" w:name="_Toc240795175"/>
      <w:bookmarkStart w:id="2427" w:name="_Toc100571568"/>
      <w:bookmarkStart w:id="2428" w:name="_Toc101169578"/>
      <w:bookmarkStart w:id="2429" w:name="_Toc101545727"/>
      <w:bookmarkStart w:id="2430" w:name="_Toc101545896"/>
      <w:bookmarkStart w:id="2431" w:name="_Ref102292371"/>
      <w:bookmarkStart w:id="2432" w:name="_Toc102300386"/>
      <w:bookmarkStart w:id="2433" w:name="_Toc102300617"/>
      <w:bookmarkStart w:id="2434" w:name="_Toc240079231"/>
      <w:bookmarkStart w:id="2435" w:name="_Toc240079647"/>
      <w:bookmarkStart w:id="2436" w:name="_Toc242866395"/>
      <w:bookmarkStart w:id="2437" w:name="_Toc355942825"/>
      <w:bookmarkEnd w:id="2425"/>
      <w:bookmarkEnd w:id="2426"/>
      <w:r w:rsidRPr="004E759B">
        <w:rPr>
          <w:color w:val="auto"/>
        </w:rPr>
        <w:t>Progress Payments</w:t>
      </w:r>
      <w:bookmarkEnd w:id="2427"/>
      <w:bookmarkEnd w:id="2428"/>
      <w:bookmarkEnd w:id="2429"/>
      <w:bookmarkEnd w:id="2430"/>
      <w:bookmarkEnd w:id="2431"/>
      <w:bookmarkEnd w:id="2432"/>
      <w:bookmarkEnd w:id="2433"/>
      <w:bookmarkEnd w:id="2434"/>
      <w:bookmarkEnd w:id="2435"/>
      <w:bookmarkEnd w:id="2436"/>
      <w:bookmarkEnd w:id="2437"/>
    </w:p>
    <w:p w14:paraId="0FEFC17B" w14:textId="77777777" w:rsidR="004E759B" w:rsidRPr="004E759B" w:rsidRDefault="004E759B" w:rsidP="002338D0">
      <w:pPr>
        <w:pStyle w:val="Style1"/>
        <w:numPr>
          <w:ilvl w:val="2"/>
          <w:numId w:val="39"/>
        </w:numPr>
        <w:rPr>
          <w:rFonts w:asciiTheme="majorHAnsi" w:hAnsiTheme="majorHAnsi"/>
          <w:szCs w:val="24"/>
        </w:rPr>
      </w:pPr>
      <w:bookmarkStart w:id="2438" w:name="_Ref36370320"/>
      <w:r w:rsidRPr="004E759B">
        <w:rPr>
          <w:rFonts w:asciiTheme="majorHAnsi" w:hAnsiTheme="majorHAnsi"/>
          <w:szCs w:val="24"/>
        </w:rPr>
        <w:t xml:space="preserve">The Contractor may submit a request for payment for Work accomplished.  Such request for payment shall be verified and certified by the Procuring Entity’s Representative/Project Engineer.  Except as otherwise stipulated in the </w:t>
      </w:r>
      <w:hyperlink w:anchor="scc39_1"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 xml:space="preserve">, materials and equipment delivered on the site but not completely put in place shall not be included for payment.  </w:t>
      </w:r>
    </w:p>
    <w:p w14:paraId="7BDE5017"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 shall deduct the following from the certified gross amounts to be paid to the contractor as progress payment:</w:t>
      </w:r>
    </w:p>
    <w:p w14:paraId="1AB37C57"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Cumulative value of the work previously certified and paid for.</w:t>
      </w:r>
    </w:p>
    <w:p w14:paraId="72B5E45A"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Portion of the advance payment to be recouped for the month.</w:t>
      </w:r>
    </w:p>
    <w:p w14:paraId="47064D3A"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Retention money in accordance with the condition of contract.</w:t>
      </w:r>
    </w:p>
    <w:p w14:paraId="57CD7FB6"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Amount to cover third party liabilities.</w:t>
      </w:r>
    </w:p>
    <w:p w14:paraId="01A95A90"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Amount to cover uncorrected discovered defects in the works.</w:t>
      </w:r>
    </w:p>
    <w:p w14:paraId="5903F9F0" w14:textId="77777777" w:rsidR="004E759B" w:rsidRPr="004E759B" w:rsidRDefault="004E759B" w:rsidP="002338D0">
      <w:pPr>
        <w:pStyle w:val="Style1"/>
        <w:numPr>
          <w:ilvl w:val="2"/>
          <w:numId w:val="39"/>
        </w:numPr>
        <w:rPr>
          <w:rFonts w:asciiTheme="majorHAnsi" w:hAnsiTheme="majorHAnsi"/>
          <w:szCs w:val="24"/>
        </w:rPr>
      </w:pPr>
      <w:bookmarkStart w:id="2439" w:name="_Ref101235826"/>
      <w:r w:rsidRPr="004E759B">
        <w:rPr>
          <w:rFonts w:asciiTheme="majorHAnsi" w:hAnsiTheme="majorHAnsi"/>
          <w:szCs w:val="24"/>
        </w:rPr>
        <w:t xml:space="preserve">Payments shall be adjusted by deducting there from the amounts for advance payments and retention.  The Procuring Entity shall pay the Contractor the amounts certified by the Procuring Entity’s Representative within twenty eight (28) days from the date each certificate was issued.  </w:t>
      </w:r>
      <w:bookmarkEnd w:id="2438"/>
      <w:r w:rsidRPr="004E759B">
        <w:rPr>
          <w:rFonts w:asciiTheme="majorHAnsi" w:hAnsiTheme="majorHAnsi"/>
          <w:szCs w:val="24"/>
        </w:rPr>
        <w:t>No payment of interest for delayed payments and adjustments shall be made by the Procuring Entity.</w:t>
      </w:r>
      <w:bookmarkEnd w:id="2439"/>
    </w:p>
    <w:p w14:paraId="08984BCD"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first progress payment may be paid by the Procuring Entity to the Contractor provided that at least twenty percent (20%) of the work has been accomplished as certified by the Procuring Entity’s Representative.</w:t>
      </w:r>
    </w:p>
    <w:p w14:paraId="55A0ADB8"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Items of the Works for which a price of “0” (zero) has been entered will not be  paid for by the Procuring Entity and shall be deemed covered by other rates and prices in the Contract.</w:t>
      </w:r>
    </w:p>
    <w:p w14:paraId="1035592B"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440" w:name="_Toc100571569"/>
      <w:bookmarkStart w:id="2441" w:name="_Toc101169579"/>
      <w:bookmarkStart w:id="2442" w:name="_Toc101545728"/>
      <w:bookmarkStart w:id="2443" w:name="_Toc101545897"/>
      <w:bookmarkStart w:id="2444" w:name="_Toc102300387"/>
      <w:bookmarkStart w:id="2445" w:name="_Toc102300618"/>
      <w:bookmarkStart w:id="2446" w:name="_Toc240079232"/>
      <w:bookmarkStart w:id="2447" w:name="_Toc240079648"/>
      <w:bookmarkStart w:id="2448" w:name="_Toc242866396"/>
      <w:bookmarkStart w:id="2449" w:name="_Toc355942826"/>
      <w:r w:rsidRPr="004E759B">
        <w:rPr>
          <w:color w:val="auto"/>
        </w:rPr>
        <w:t>Payment Certificates</w:t>
      </w:r>
      <w:bookmarkEnd w:id="2440"/>
      <w:bookmarkEnd w:id="2441"/>
      <w:bookmarkEnd w:id="2442"/>
      <w:bookmarkEnd w:id="2443"/>
      <w:bookmarkEnd w:id="2444"/>
      <w:bookmarkEnd w:id="2445"/>
      <w:bookmarkEnd w:id="2446"/>
      <w:bookmarkEnd w:id="2447"/>
      <w:bookmarkEnd w:id="2448"/>
      <w:bookmarkEnd w:id="2449"/>
    </w:p>
    <w:p w14:paraId="69AA7A9E"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Contractor shall submit to the Procuring Entity’s Representative monthly statements of the estimated value of the work executed less the cumulative amount certified previously.</w:t>
      </w:r>
    </w:p>
    <w:p w14:paraId="4C2F01D9"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Entity’s Representative shall check the Contractor’s monthly statement and certify the amount to be paid to the Contractor.</w:t>
      </w:r>
    </w:p>
    <w:p w14:paraId="4266C4BD"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value of Work executed shall:</w:t>
      </w:r>
    </w:p>
    <w:p w14:paraId="7B965781"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be determined by the Procuring Entity’s Representative;</w:t>
      </w:r>
    </w:p>
    <w:p w14:paraId="51A7EFB1"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comprise the value of the quantities of the items in the Bill of Quantities completed; and</w:t>
      </w:r>
    </w:p>
    <w:p w14:paraId="32A32EA5"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include the valuations of approved variations.</w:t>
      </w:r>
    </w:p>
    <w:p w14:paraId="39414583"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Procuring Entity’s Representative may exclude any item certified in a previous certificate or reduce the proportion of any item previously certified in any certificate in the light of later information.</w:t>
      </w:r>
    </w:p>
    <w:p w14:paraId="181476B4"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450" w:name="_Toc100571570"/>
      <w:bookmarkStart w:id="2451" w:name="_Toc101169580"/>
      <w:bookmarkStart w:id="2452" w:name="_Toc101545729"/>
      <w:bookmarkStart w:id="2453" w:name="_Toc101545898"/>
      <w:bookmarkStart w:id="2454" w:name="_Toc102300388"/>
      <w:bookmarkStart w:id="2455" w:name="_Toc102300619"/>
      <w:bookmarkStart w:id="2456" w:name="_Toc240079233"/>
      <w:bookmarkStart w:id="2457" w:name="_Toc240079649"/>
      <w:bookmarkStart w:id="2458" w:name="_Toc242866397"/>
      <w:bookmarkStart w:id="2459" w:name="_Toc355942827"/>
      <w:r w:rsidRPr="004E759B">
        <w:rPr>
          <w:color w:val="auto"/>
        </w:rPr>
        <w:t>Retention</w:t>
      </w:r>
      <w:bookmarkEnd w:id="2450"/>
      <w:bookmarkEnd w:id="2451"/>
      <w:bookmarkEnd w:id="2452"/>
      <w:bookmarkEnd w:id="2453"/>
      <w:bookmarkEnd w:id="2454"/>
      <w:bookmarkEnd w:id="2455"/>
      <w:bookmarkEnd w:id="2456"/>
      <w:bookmarkEnd w:id="2457"/>
      <w:bookmarkEnd w:id="2458"/>
      <w:bookmarkEnd w:id="2459"/>
    </w:p>
    <w:p w14:paraId="641A8F23" w14:textId="137CF265" w:rsidR="004E759B" w:rsidRPr="004E759B" w:rsidRDefault="004E759B" w:rsidP="002338D0">
      <w:pPr>
        <w:pStyle w:val="Style1"/>
        <w:numPr>
          <w:ilvl w:val="2"/>
          <w:numId w:val="39"/>
        </w:numPr>
        <w:rPr>
          <w:rFonts w:asciiTheme="majorHAnsi" w:hAnsiTheme="majorHAnsi"/>
          <w:b/>
          <w:szCs w:val="24"/>
        </w:rPr>
      </w:pPr>
      <w:bookmarkStart w:id="2460" w:name="_Ref36370548"/>
      <w:r w:rsidRPr="004E759B">
        <w:rPr>
          <w:rFonts w:asciiTheme="majorHAnsi" w:hAnsiTheme="majorHAnsi"/>
          <w:szCs w:val="24"/>
        </w:rPr>
        <w:t xml:space="preserve">The Procuring Entity shall retain from each payment due to the Contractor an amount equal to a percentage thereof using the rate as specified in </w:t>
      </w:r>
      <w:bookmarkEnd w:id="2460"/>
      <w:r w:rsidRPr="004E759B">
        <w:rPr>
          <w:rFonts w:asciiTheme="majorHAnsi" w:hAnsiTheme="majorHAnsi"/>
          <w:szCs w:val="24"/>
        </w:rPr>
        <w:t xml:space="preserve">GCC Sub-Clause </w:t>
      </w:r>
      <w:r w:rsidRPr="004E759B">
        <w:rPr>
          <w:rFonts w:asciiTheme="majorHAnsi" w:hAnsiTheme="majorHAnsi"/>
          <w:szCs w:val="24"/>
        </w:rPr>
        <w:fldChar w:fldCharType="begin"/>
      </w:r>
      <w:r w:rsidRPr="004E759B">
        <w:rPr>
          <w:rFonts w:asciiTheme="majorHAnsi" w:hAnsiTheme="majorHAnsi"/>
          <w:szCs w:val="24"/>
        </w:rPr>
        <w:instrText xml:space="preserve"> REF _Ref102298529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42.2</w:t>
      </w:r>
      <w:r w:rsidRPr="004E759B">
        <w:rPr>
          <w:rFonts w:asciiTheme="majorHAnsi" w:hAnsiTheme="majorHAnsi"/>
          <w:szCs w:val="24"/>
        </w:rPr>
        <w:fldChar w:fldCharType="end"/>
      </w:r>
      <w:r w:rsidRPr="004E759B">
        <w:rPr>
          <w:rFonts w:asciiTheme="majorHAnsi" w:hAnsiTheme="majorHAnsi"/>
          <w:szCs w:val="24"/>
        </w:rPr>
        <w:t>.</w:t>
      </w:r>
    </w:p>
    <w:p w14:paraId="69F210F2" w14:textId="77777777" w:rsidR="004E759B" w:rsidRPr="004E759B" w:rsidRDefault="004E759B" w:rsidP="002338D0">
      <w:pPr>
        <w:pStyle w:val="Style1"/>
        <w:numPr>
          <w:ilvl w:val="2"/>
          <w:numId w:val="39"/>
        </w:numPr>
        <w:rPr>
          <w:rFonts w:asciiTheme="majorHAnsi" w:hAnsiTheme="majorHAnsi"/>
          <w:szCs w:val="24"/>
        </w:rPr>
      </w:pPr>
      <w:bookmarkStart w:id="2461" w:name="_Ref102298529"/>
      <w:r w:rsidRPr="004E759B">
        <w:rPr>
          <w:rFonts w:asciiTheme="majorHAnsi" w:hAnsiTheme="majorHAnsi"/>
          <w:szCs w:val="24"/>
        </w:rPr>
        <w:t>Progress payments are subject to retention of ten percent (10%), referred to as the “retention money.”  Such retention shall be based on the total amount due to the Contractor prior to any deduction and shall be retained from every progress payment until fifty percent (50%) of the value of Works, as determined by the Procuring Entity, are completed.  If, after fifty percent (50%) completion, the Work is satisfactorily done and on schedule, no additional retention shall be made; otherwise, the ten percent (10%) retention shall again be imposed using the rate specified therefor.</w:t>
      </w:r>
      <w:bookmarkEnd w:id="2461"/>
    </w:p>
    <w:p w14:paraId="06810EF3" w14:textId="77777777" w:rsidR="004E759B" w:rsidRPr="004E759B" w:rsidRDefault="004E759B" w:rsidP="002338D0">
      <w:pPr>
        <w:pStyle w:val="Style1"/>
        <w:numPr>
          <w:ilvl w:val="2"/>
          <w:numId w:val="39"/>
        </w:numPr>
        <w:rPr>
          <w:rFonts w:asciiTheme="majorHAnsi" w:hAnsiTheme="majorHAnsi"/>
          <w:szCs w:val="24"/>
        </w:rPr>
      </w:pPr>
      <w:bookmarkStart w:id="2462" w:name="_Ref260142002"/>
      <w:r w:rsidRPr="004E759B">
        <w:rPr>
          <w:rFonts w:asciiTheme="majorHAnsi" w:hAnsiTheme="majorHAnsi"/>
          <w:szCs w:val="24"/>
        </w:rPr>
        <w:t xml:space="preserve">The total “retention money” shall be due for release upon final acceptance of the Works.  The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Procuring Entity, provided that the project is on schedule and is satisfactorily undertaken.  Otherwise, the ten (10%) percent retention shall be made.  Said irrevocable standby letters of credit, bank guarantees and/or surety bonds, to be posted in favor of the Government shall be valid for a duration to be determined by the concerned implementing office/agency or Procuring Entity and will answer for the purpose for which the ten (10%) percent retention is intended, </w:t>
      </w:r>
      <w:r w:rsidRPr="004E759B">
        <w:rPr>
          <w:rFonts w:asciiTheme="majorHAnsi" w:hAnsiTheme="majorHAnsi"/>
          <w:i/>
          <w:szCs w:val="24"/>
        </w:rPr>
        <w:t>i.e.</w:t>
      </w:r>
      <w:r w:rsidRPr="004E759B">
        <w:rPr>
          <w:rFonts w:asciiTheme="majorHAnsi" w:hAnsiTheme="majorHAnsi"/>
          <w:szCs w:val="24"/>
        </w:rPr>
        <w:t>, to cover uncorrected discovered defects and third party liabilities.</w:t>
      </w:r>
      <w:bookmarkEnd w:id="2462"/>
    </w:p>
    <w:p w14:paraId="20273D7F"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On completion of the whole Works, the Contractor may substitute retention money with an “on demand” Bank guarantee in a form acceptable to the Procuring Entity.</w:t>
      </w:r>
    </w:p>
    <w:p w14:paraId="1C6EF3FA"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463" w:name="_Toc100571571"/>
      <w:bookmarkStart w:id="2464" w:name="_Toc101169581"/>
      <w:bookmarkStart w:id="2465" w:name="_Toc101545730"/>
      <w:bookmarkStart w:id="2466" w:name="_Toc101545899"/>
      <w:bookmarkStart w:id="2467" w:name="_Ref102293372"/>
      <w:bookmarkStart w:id="2468" w:name="_Toc102300389"/>
      <w:bookmarkStart w:id="2469" w:name="_Toc102300620"/>
      <w:bookmarkStart w:id="2470" w:name="_Toc240079234"/>
      <w:bookmarkStart w:id="2471" w:name="_Toc240079650"/>
      <w:bookmarkStart w:id="2472" w:name="_Toc242866398"/>
      <w:bookmarkStart w:id="2473" w:name="_Toc355942828"/>
      <w:r w:rsidRPr="004E759B">
        <w:rPr>
          <w:color w:val="auto"/>
        </w:rPr>
        <w:t>Variation Orders</w:t>
      </w:r>
      <w:bookmarkEnd w:id="2463"/>
      <w:bookmarkEnd w:id="2464"/>
      <w:bookmarkEnd w:id="2465"/>
      <w:bookmarkEnd w:id="2466"/>
      <w:bookmarkEnd w:id="2467"/>
      <w:bookmarkEnd w:id="2468"/>
      <w:bookmarkEnd w:id="2469"/>
      <w:bookmarkEnd w:id="2470"/>
      <w:bookmarkEnd w:id="2471"/>
      <w:bookmarkEnd w:id="2472"/>
      <w:bookmarkEnd w:id="2473"/>
    </w:p>
    <w:p w14:paraId="67927231"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Variation Orders may be issued by the Procuring Entity 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Procuring Entity after award of the contract, provided that the cumulative amount of the Variation Order does not exceed ten percent (10%) of the original project cost. The addition/deletion of Works should be within the general scope of the project as bid and awarded. The scope of works shall not be reduced so as to accommodate a positive Variation Order. A Variation Order may either be in the form of a Change Order or Extra Work Order.</w:t>
      </w:r>
    </w:p>
    <w:p w14:paraId="7833C0BA"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A Change Order may be issued by the Procuring Entity to cover any increase/decrease in quantities of original Work items in the contract.</w:t>
      </w:r>
    </w:p>
    <w:p w14:paraId="7475943B"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An Extra Work Order may be issued by the Procuring Entity to cover the introduction of new work necessary for the completion, improvement or 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an unusual nature differing materially from those ordinarily encountered and generally recognized as inherent in the Work or character provided for in the contract.</w:t>
      </w:r>
    </w:p>
    <w:p w14:paraId="5DC49497"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Any cumulative Variation Order beyond ten percent (10%) shall be subject of another contract to be bid out if the works are separable from the original contract.  In exceptional cases where it is urgently necessary to complete the original scope of work, the HoPE may authorize a positive Variation Order go beyond ten percent (10%) but not more than twenty percent (20%) of the original contract price, subject to the guidelines to be determined by the GPPB: </w:t>
      </w:r>
      <w:r w:rsidRPr="004E759B">
        <w:rPr>
          <w:rFonts w:asciiTheme="majorHAnsi" w:hAnsiTheme="majorHAnsi"/>
          <w:i/>
          <w:szCs w:val="24"/>
        </w:rPr>
        <w:t xml:space="preserve">Provided, however, </w:t>
      </w:r>
      <w:r w:rsidRPr="004E759B">
        <w:rPr>
          <w:rFonts w:asciiTheme="majorHAnsi" w:hAnsiTheme="majorHAnsi"/>
          <w:szCs w:val="24"/>
        </w:rPr>
        <w:t>That appropriate sanctions shall be imposed on the designer, consultant or official responsible for the original detailed engineering design which failed to consider the Variation Order beyond ten percent (10%).</w:t>
      </w:r>
    </w:p>
    <w:p w14:paraId="59855A1E"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In claiming for any Variation Order, the Contractor shall, within seven (7) calendar days after such work has been commenced or after the circumstances leading to such condition(s) leading to the extra cost, and within twenty-eight (28) calendar days deliver a written communication giving full and detailed 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14:paraId="6BDF1500"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If the Procuring Entity’s representative/Project Engineer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HoPE for approval.</w:t>
      </w:r>
    </w:p>
    <w:p w14:paraId="6835949D"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 xml:space="preserve">The HoPE or his duly authorized representative, upon receipt of the proposed Change Order or Extra Work Order shall immediately instruct the appropriate technical staff or office of the Procuring Entity to conduct an on-the-spot investigation to verify the need for the Work to be prosecuted and to review the proposed plan, and prices of the work involved. </w:t>
      </w:r>
    </w:p>
    <w:p w14:paraId="6A932F5D"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technical staff or appropriate office of the Procuring Entity shall submit a report of their findings and recommendations, together with the supporting documents, to the Head of Procuring Entity or his duly authorized representative for consideration.</w:t>
      </w:r>
    </w:p>
    <w:p w14:paraId="2B8CE4F1"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HoPE or his duly authorized representative, acting upon the recommendation of the technical staff or appropriate office, shall approve the Change Order or Extra Work Order after being satisfied that the same is justified, necessary, and in order.</w:t>
      </w:r>
    </w:p>
    <w:p w14:paraId="5737C971"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 timeframe for the processing of Variation Orders from the preparation up to the approval by the Procuring Entity concerned shall not exceed thirty (30) calendar days.</w:t>
      </w:r>
    </w:p>
    <w:p w14:paraId="1237D05E"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474" w:name="_Toc100571276"/>
      <w:bookmarkStart w:id="2475" w:name="_Toc100571572"/>
      <w:bookmarkStart w:id="2476" w:name="_Toc100571277"/>
      <w:bookmarkStart w:id="2477" w:name="_Toc100571573"/>
      <w:bookmarkStart w:id="2478" w:name="_Toc100571574"/>
      <w:bookmarkStart w:id="2479" w:name="_Toc101169582"/>
      <w:bookmarkStart w:id="2480" w:name="_Toc101545731"/>
      <w:bookmarkStart w:id="2481" w:name="_Toc101545900"/>
      <w:bookmarkStart w:id="2482" w:name="_Toc102300390"/>
      <w:bookmarkStart w:id="2483" w:name="_Toc102300621"/>
      <w:bookmarkStart w:id="2484" w:name="_Toc240079235"/>
      <w:bookmarkStart w:id="2485" w:name="_Toc240079651"/>
      <w:bookmarkStart w:id="2486" w:name="_Toc242866399"/>
      <w:bookmarkStart w:id="2487" w:name="_Toc355942829"/>
      <w:bookmarkEnd w:id="2474"/>
      <w:bookmarkEnd w:id="2475"/>
      <w:bookmarkEnd w:id="2476"/>
      <w:bookmarkEnd w:id="2477"/>
      <w:r w:rsidRPr="004E759B">
        <w:rPr>
          <w:color w:val="auto"/>
        </w:rPr>
        <w:t>Contract Completion</w:t>
      </w:r>
      <w:bookmarkEnd w:id="2478"/>
      <w:bookmarkEnd w:id="2479"/>
      <w:bookmarkEnd w:id="2480"/>
      <w:bookmarkEnd w:id="2481"/>
      <w:bookmarkEnd w:id="2482"/>
      <w:bookmarkEnd w:id="2483"/>
      <w:bookmarkEnd w:id="2484"/>
      <w:bookmarkEnd w:id="2485"/>
      <w:bookmarkEnd w:id="2486"/>
      <w:bookmarkEnd w:id="2487"/>
    </w:p>
    <w:p w14:paraId="0241513C" w14:textId="77777777" w:rsidR="004E759B" w:rsidRPr="004E759B" w:rsidRDefault="004E759B" w:rsidP="004E759B">
      <w:pPr>
        <w:pStyle w:val="Style2"/>
        <w:numPr>
          <w:ilvl w:val="0"/>
          <w:numId w:val="0"/>
        </w:numPr>
        <w:ind w:left="720"/>
        <w:rPr>
          <w:rFonts w:asciiTheme="majorHAnsi" w:hAnsiTheme="majorHAnsi"/>
        </w:rPr>
      </w:pPr>
      <w:r w:rsidRPr="004E759B">
        <w:rPr>
          <w:rFonts w:asciiTheme="majorHAnsi" w:hAnsiTheme="majorHAnsi"/>
        </w:rPr>
        <w:t>Once the project reaches an accomplishment of ninety five (95%) of the total contract amount, the Procuring Entity 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approved remaining contract time. This, however, shall not preclude the claim of the Procuring Entity for liquidated damages.</w:t>
      </w:r>
    </w:p>
    <w:p w14:paraId="1ED62F49"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488" w:name="_Toc100571575"/>
      <w:bookmarkStart w:id="2489" w:name="_Toc101169583"/>
      <w:bookmarkStart w:id="2490" w:name="_Toc101545732"/>
      <w:bookmarkStart w:id="2491" w:name="_Toc101545901"/>
      <w:bookmarkStart w:id="2492" w:name="_Toc102300391"/>
      <w:bookmarkStart w:id="2493" w:name="_Toc102300622"/>
      <w:bookmarkStart w:id="2494" w:name="_Toc240079236"/>
      <w:bookmarkStart w:id="2495" w:name="_Toc240079652"/>
      <w:bookmarkStart w:id="2496" w:name="_Toc242866400"/>
      <w:bookmarkStart w:id="2497" w:name="_Toc355942830"/>
      <w:r w:rsidRPr="004E759B">
        <w:rPr>
          <w:color w:val="auto"/>
        </w:rPr>
        <w:t>Suspension of Work</w:t>
      </w:r>
      <w:bookmarkEnd w:id="2488"/>
      <w:bookmarkEnd w:id="2489"/>
      <w:bookmarkEnd w:id="2490"/>
      <w:bookmarkEnd w:id="2491"/>
      <w:bookmarkEnd w:id="2492"/>
      <w:bookmarkEnd w:id="2493"/>
      <w:bookmarkEnd w:id="2494"/>
      <w:bookmarkEnd w:id="2495"/>
      <w:bookmarkEnd w:id="2496"/>
      <w:bookmarkEnd w:id="2497"/>
    </w:p>
    <w:p w14:paraId="19E0B7C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The Procuring Entity shall have the authority to suspend the work wholly or partly by written order for such period as may be deemed necessary, due to </w:t>
      </w:r>
      <w:r w:rsidRPr="004E759B">
        <w:rPr>
          <w:rFonts w:asciiTheme="majorHAnsi" w:hAnsiTheme="majorHAnsi"/>
          <w:i/>
          <w:szCs w:val="24"/>
        </w:rPr>
        <w:t xml:space="preserve">force majeure </w:t>
      </w:r>
      <w:r w:rsidRPr="004E759B">
        <w:rPr>
          <w:rFonts w:asciiTheme="majorHAnsi" w:hAnsiTheme="majorHAnsi"/>
          <w:szCs w:val="24"/>
        </w:rPr>
        <w:t>or any fortuitous events or for failure on the part of the Contractor to correct bad conditions which are unsafe for workers or for the general public, to carry out valid orders given by the Procuring Entity or to perform any provisions of the contract, or due to adjustment of plans to suit field conditions as found necessary during construction. The Contractor shall immediately comply with such order to suspend the work wholly or partly.</w:t>
      </w:r>
    </w:p>
    <w:p w14:paraId="5CF5FC04" w14:textId="77777777" w:rsidR="004E759B" w:rsidRPr="004E759B" w:rsidRDefault="004E759B" w:rsidP="002338D0">
      <w:pPr>
        <w:pStyle w:val="Style1"/>
        <w:numPr>
          <w:ilvl w:val="2"/>
          <w:numId w:val="39"/>
        </w:numPr>
        <w:rPr>
          <w:rFonts w:asciiTheme="majorHAnsi" w:hAnsiTheme="majorHAnsi"/>
          <w:szCs w:val="24"/>
        </w:rPr>
      </w:pPr>
      <w:bookmarkStart w:id="2498" w:name="_Ref102292916"/>
      <w:r w:rsidRPr="004E759B">
        <w:rPr>
          <w:rFonts w:asciiTheme="majorHAnsi" w:hAnsiTheme="majorHAnsi"/>
          <w:szCs w:val="24"/>
        </w:rPr>
        <w:t>The Contractor or its duly authorized representative shall have the right to suspend work operation on any or all projects/activities along the critical path of activities after fifteen (15) calendar days from date of receipt of written notice from the Contractor to the district engineer/regional director/consultant or equivalent official, as the case may be, due to the following:</w:t>
      </w:r>
      <w:bookmarkEnd w:id="2498"/>
    </w:p>
    <w:p w14:paraId="63D2194A"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There exist right-of-way problems which prohibit the Contractor from performing work in accordance with the approved construction schedule.</w:t>
      </w:r>
    </w:p>
    <w:p w14:paraId="0E21250C"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Requisite construction plans which must be owner-furnished are not issued to the contractor precluding any work called for by such plans.</w:t>
      </w:r>
    </w:p>
    <w:p w14:paraId="2896E5D3"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14:paraId="3FFB866D"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There is failure on the part of the Procuring Entity to deliver government-furnished materials and equipment as stipulated in the contract.</w:t>
      </w:r>
    </w:p>
    <w:p w14:paraId="2F60D4F9" w14:textId="77777777" w:rsidR="004E759B" w:rsidRPr="004E759B" w:rsidRDefault="004E759B" w:rsidP="002338D0">
      <w:pPr>
        <w:pStyle w:val="Style1"/>
        <w:numPr>
          <w:ilvl w:val="3"/>
          <w:numId w:val="39"/>
        </w:numPr>
        <w:rPr>
          <w:rFonts w:asciiTheme="majorHAnsi" w:hAnsiTheme="majorHAnsi"/>
          <w:szCs w:val="24"/>
        </w:rPr>
      </w:pPr>
      <w:r w:rsidRPr="004E759B">
        <w:rPr>
          <w:rFonts w:asciiTheme="majorHAnsi" w:hAnsiTheme="majorHAnsi"/>
          <w:szCs w:val="24"/>
        </w:rPr>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14:paraId="30D711F9"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In case of total suspension, or suspension of activities along the critical path, which is not due to any fault of the Contractor, the elapsed time between the effectivity of the order suspending operation and the order to resume work shall be allowed the Contractor by adjusting the contract time accordingly.</w:t>
      </w:r>
    </w:p>
    <w:p w14:paraId="45D95C2B"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499" w:name="_Toc100571576"/>
      <w:bookmarkStart w:id="2500" w:name="_Toc101169584"/>
      <w:bookmarkStart w:id="2501" w:name="_Toc101545733"/>
      <w:bookmarkStart w:id="2502" w:name="_Toc101545902"/>
      <w:bookmarkStart w:id="2503" w:name="_Toc102300392"/>
      <w:bookmarkStart w:id="2504" w:name="_Toc102300623"/>
      <w:bookmarkStart w:id="2505" w:name="_Toc240079237"/>
      <w:bookmarkStart w:id="2506" w:name="_Toc240079653"/>
      <w:bookmarkStart w:id="2507" w:name="_Toc242866401"/>
      <w:bookmarkStart w:id="2508" w:name="_Toc355942831"/>
      <w:r w:rsidRPr="004E759B">
        <w:rPr>
          <w:color w:val="auto"/>
        </w:rPr>
        <w:t>Payment on Termination</w:t>
      </w:r>
      <w:bookmarkEnd w:id="2499"/>
      <w:bookmarkEnd w:id="2500"/>
      <w:bookmarkEnd w:id="2501"/>
      <w:bookmarkEnd w:id="2502"/>
      <w:bookmarkEnd w:id="2503"/>
      <w:bookmarkEnd w:id="2504"/>
      <w:bookmarkEnd w:id="2505"/>
      <w:bookmarkEnd w:id="2506"/>
      <w:bookmarkEnd w:id="2507"/>
      <w:bookmarkEnd w:id="2508"/>
    </w:p>
    <w:p w14:paraId="3EB1A7E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the Contract is terminated because of a fundamental breach of Contract by the Contractor, the Procuring Entity’s Representative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Procuring Entity exceeds any payment due to the Contractor, the difference shall be a debt payable to the Procuring Entity.</w:t>
      </w:r>
    </w:p>
    <w:p w14:paraId="40821670"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If the Contract is terminated for the Procuring Entity’s convenience or because of a fundamental breach of Contract by the Procuring Entity, the Procuring Entity’s Representative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9A3AD43"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The net balance due shall be paid or repaid within twenty eight (28) days from the notice of termination.</w:t>
      </w:r>
    </w:p>
    <w:p w14:paraId="773AD6BA" w14:textId="045D036E"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 xml:space="preserve">If the Contractor has terminated the Contract under </w:t>
      </w:r>
      <w:r w:rsidRPr="004E759B">
        <w:rPr>
          <w:rFonts w:asciiTheme="majorHAnsi" w:hAnsiTheme="majorHAnsi"/>
          <w:b/>
          <w:szCs w:val="24"/>
        </w:rPr>
        <w:t>GCC</w:t>
      </w:r>
      <w:r w:rsidRPr="004E759B">
        <w:rPr>
          <w:rFonts w:asciiTheme="majorHAnsi" w:hAnsiTheme="majorHAnsi"/>
          <w:szCs w:val="24"/>
        </w:rPr>
        <w:t xml:space="preserve"> Clauses </w:t>
      </w:r>
      <w:r w:rsidRPr="004E759B">
        <w:rPr>
          <w:rFonts w:asciiTheme="majorHAnsi" w:hAnsiTheme="majorHAnsi"/>
          <w:szCs w:val="24"/>
        </w:rPr>
        <w:fldChar w:fldCharType="begin"/>
      </w:r>
      <w:r w:rsidRPr="004E759B">
        <w:rPr>
          <w:rFonts w:asciiTheme="majorHAnsi" w:hAnsiTheme="majorHAnsi"/>
          <w:szCs w:val="24"/>
        </w:rPr>
        <w:instrText xml:space="preserve"> REF _Ref100568070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17</w:t>
      </w:r>
      <w:r w:rsidRPr="004E759B">
        <w:rPr>
          <w:rFonts w:asciiTheme="majorHAnsi" w:hAnsiTheme="majorHAnsi"/>
          <w:szCs w:val="24"/>
        </w:rPr>
        <w:fldChar w:fldCharType="end"/>
      </w:r>
      <w:r w:rsidRPr="004E759B">
        <w:rPr>
          <w:rFonts w:asciiTheme="majorHAnsi" w:hAnsiTheme="majorHAnsi"/>
          <w:szCs w:val="24"/>
        </w:rPr>
        <w:t xml:space="preserve"> or </w:t>
      </w:r>
      <w:r w:rsidRPr="004E759B">
        <w:rPr>
          <w:rFonts w:asciiTheme="majorHAnsi" w:hAnsiTheme="majorHAnsi"/>
          <w:szCs w:val="24"/>
        </w:rPr>
        <w:fldChar w:fldCharType="begin"/>
      </w:r>
      <w:r w:rsidRPr="004E759B">
        <w:rPr>
          <w:rFonts w:asciiTheme="majorHAnsi" w:hAnsiTheme="majorHAnsi"/>
          <w:szCs w:val="24"/>
        </w:rPr>
        <w:instrText xml:space="preserve"> REF _Ref100568075 \r \h  \* MERGEFORMAT </w:instrText>
      </w:r>
      <w:r w:rsidRPr="004E759B">
        <w:rPr>
          <w:rFonts w:asciiTheme="majorHAnsi" w:hAnsiTheme="majorHAnsi"/>
          <w:szCs w:val="24"/>
        </w:rPr>
      </w:r>
      <w:r w:rsidRPr="004E759B">
        <w:rPr>
          <w:rFonts w:asciiTheme="majorHAnsi" w:hAnsiTheme="majorHAnsi"/>
          <w:szCs w:val="24"/>
        </w:rPr>
        <w:fldChar w:fldCharType="separate"/>
      </w:r>
      <w:r w:rsidR="00CD7CF1">
        <w:rPr>
          <w:rFonts w:asciiTheme="majorHAnsi" w:hAnsiTheme="majorHAnsi"/>
          <w:szCs w:val="24"/>
        </w:rPr>
        <w:t>18</w:t>
      </w:r>
      <w:r w:rsidRPr="004E759B">
        <w:rPr>
          <w:rFonts w:asciiTheme="majorHAnsi" w:hAnsiTheme="majorHAnsi"/>
          <w:szCs w:val="24"/>
        </w:rPr>
        <w:fldChar w:fldCharType="end"/>
      </w:r>
      <w:r w:rsidRPr="004E759B">
        <w:rPr>
          <w:rFonts w:asciiTheme="majorHAnsi" w:hAnsiTheme="majorHAnsi"/>
          <w:szCs w:val="24"/>
        </w:rPr>
        <w:t>, the Procuring Entity shall promptly return the Performance Security to the Contractor.</w:t>
      </w:r>
    </w:p>
    <w:p w14:paraId="274C9349"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509" w:name="_Toc100571577"/>
      <w:bookmarkStart w:id="2510" w:name="_Toc101169585"/>
      <w:bookmarkStart w:id="2511" w:name="_Toc101545734"/>
      <w:bookmarkStart w:id="2512" w:name="_Toc101545903"/>
      <w:bookmarkStart w:id="2513" w:name="_Ref102186600"/>
      <w:bookmarkStart w:id="2514" w:name="_Toc102300393"/>
      <w:bookmarkStart w:id="2515" w:name="_Toc102300624"/>
      <w:bookmarkStart w:id="2516" w:name="_Toc240079238"/>
      <w:bookmarkStart w:id="2517" w:name="_Toc240079654"/>
      <w:bookmarkStart w:id="2518" w:name="_Toc242866402"/>
      <w:bookmarkStart w:id="2519" w:name="_Toc355942832"/>
      <w:r w:rsidRPr="004E759B">
        <w:rPr>
          <w:color w:val="auto"/>
        </w:rPr>
        <w:t>Extension of Contract Time</w:t>
      </w:r>
      <w:bookmarkEnd w:id="2509"/>
      <w:bookmarkEnd w:id="2510"/>
      <w:bookmarkEnd w:id="2511"/>
      <w:bookmarkEnd w:id="2512"/>
      <w:bookmarkEnd w:id="2513"/>
      <w:bookmarkEnd w:id="2514"/>
      <w:bookmarkEnd w:id="2515"/>
      <w:bookmarkEnd w:id="2516"/>
      <w:bookmarkEnd w:id="2517"/>
      <w:bookmarkEnd w:id="2518"/>
      <w:bookmarkEnd w:id="2519"/>
    </w:p>
    <w:p w14:paraId="3FBB18C8"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Should the amount of additional work of any kind or other special circumstances of any kind whatsoever occur such as to fairly entitle the contractor to an extension of contract time, the Procuring Entity shall determine the amount of such extension; provided that the Procuring Entity 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the Procuring Entity notices in order that it could have investigated them at that time. Failure to provide such notice shall constitute a waiver by the Contractor of any claim. Upon receipt of full and detailed particulars, the Procuring Entity shall examine the facts and extent of the delay and shall extend the contract time completing the contract work when, in the Procuring Entity’s opinion, the findings of facts justify an extension.</w:t>
      </w:r>
    </w:p>
    <w:p w14:paraId="07B29284"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No extension of contract time shall be granted the Contractor due to (a) ordinary unfavorable weather conditions and (b) inexcusable failure or negligence of Contractor to provide the required equipment, supplies or materials.</w:t>
      </w:r>
    </w:p>
    <w:p w14:paraId="68AB8DF8"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Extension of contract time may be granted only when the affected activities fall within the critical path of the PERT/CPM network.</w:t>
      </w:r>
    </w:p>
    <w:p w14:paraId="18724FE4" w14:textId="77777777" w:rsidR="004E759B" w:rsidRPr="004E759B" w:rsidRDefault="004E759B" w:rsidP="002338D0">
      <w:pPr>
        <w:pStyle w:val="Style1"/>
        <w:numPr>
          <w:ilvl w:val="2"/>
          <w:numId w:val="39"/>
        </w:numPr>
        <w:rPr>
          <w:rFonts w:asciiTheme="majorHAnsi" w:hAnsiTheme="majorHAnsi"/>
          <w:szCs w:val="24"/>
        </w:rPr>
      </w:pPr>
      <w:r w:rsidRPr="004E759B">
        <w:rPr>
          <w:rFonts w:asciiTheme="majorHAnsi" w:hAnsiTheme="majorHAnsi"/>
          <w:szCs w:val="24"/>
        </w:rPr>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14:paraId="746FADC6" w14:textId="77777777" w:rsidR="004E759B" w:rsidRPr="004E759B" w:rsidRDefault="004E759B" w:rsidP="002338D0">
      <w:pPr>
        <w:pStyle w:val="Style1"/>
        <w:numPr>
          <w:ilvl w:val="2"/>
          <w:numId w:val="39"/>
        </w:numPr>
        <w:rPr>
          <w:rFonts w:asciiTheme="majorHAnsi" w:hAnsiTheme="majorHAnsi"/>
          <w:szCs w:val="24"/>
        </w:rPr>
      </w:pPr>
      <w:bookmarkStart w:id="2520" w:name="_Ref260142024"/>
      <w:r w:rsidRPr="004E759B">
        <w:rPr>
          <w:rFonts w:asciiTheme="majorHAnsi" w:hAnsiTheme="majorHAnsi"/>
          <w:szCs w:val="24"/>
        </w:rPr>
        <w:t>Extension of contract time shall be granted for rainy/unworkable days considered unfavorable for the prosecution of the works at the site, based on the actual conditions obtained at the site, in excess of the number of rainy/unworkable days pre-determined by the Procuring Entity in relation to the original contract time during the conduct of detailed engineering and in the preparation of the contract documents as agreed upon by the parties before contract perfection, and/or for equivalent period of delay due to major calamities such as exceptionally destructive typhoons, floods and earthquakes, and epidemics, and for causes such as non-delivery on time of materials, working drawings, or written information to be furnished by the Procuring Entity, non-acquisition of permit to enter private properties or non-execution of deed of sale or donation within the right-of-way resulting in complete paralyzation of construction activities, and other meritorious causes as determined by the Procuring Entity’s Representative and approved by the HoPE. Shortage of construction materials, general labor strikes, and peace and order problems that disrupt construction operations through no fault of the Contractor may be considered as additional grounds for extension of contract time provided they are publicly felt and certified by appropriate government agencies such as DTI, DOLE, DILG, and DND, among others. The written consent of bondsmen must be attached to any request of the Contractor for extension of contract time and submitted to the Procuring Entity for consideration and the validity of the Performance Security shall be correspondingly extended.</w:t>
      </w:r>
      <w:bookmarkEnd w:id="2520"/>
    </w:p>
    <w:p w14:paraId="7B6A7DDC"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521" w:name="_Ref100482848"/>
      <w:bookmarkStart w:id="2522" w:name="_Toc100571578"/>
      <w:bookmarkStart w:id="2523" w:name="_Toc101169586"/>
      <w:bookmarkStart w:id="2524" w:name="_Toc101545735"/>
      <w:bookmarkStart w:id="2525" w:name="_Toc101545904"/>
      <w:bookmarkStart w:id="2526" w:name="_Toc102300394"/>
      <w:bookmarkStart w:id="2527" w:name="_Toc102300625"/>
      <w:bookmarkStart w:id="2528" w:name="_Toc240079239"/>
      <w:bookmarkStart w:id="2529" w:name="_Toc240079655"/>
      <w:bookmarkStart w:id="2530" w:name="_Toc242866403"/>
      <w:bookmarkStart w:id="2531" w:name="_Toc355942833"/>
      <w:r w:rsidRPr="004E759B">
        <w:rPr>
          <w:color w:val="auto"/>
        </w:rPr>
        <w:t>Price Adjustment</w:t>
      </w:r>
      <w:bookmarkEnd w:id="2521"/>
      <w:bookmarkEnd w:id="2522"/>
      <w:bookmarkEnd w:id="2523"/>
      <w:bookmarkEnd w:id="2524"/>
      <w:bookmarkEnd w:id="2525"/>
      <w:bookmarkEnd w:id="2526"/>
      <w:bookmarkEnd w:id="2527"/>
      <w:bookmarkEnd w:id="2528"/>
      <w:bookmarkEnd w:id="2529"/>
      <w:bookmarkEnd w:id="2530"/>
      <w:bookmarkEnd w:id="2531"/>
    </w:p>
    <w:p w14:paraId="3F6B67B8" w14:textId="77777777" w:rsidR="004E759B" w:rsidRPr="004E759B" w:rsidRDefault="004E759B" w:rsidP="004E759B">
      <w:pPr>
        <w:pStyle w:val="Style2"/>
        <w:numPr>
          <w:ilvl w:val="0"/>
          <w:numId w:val="0"/>
        </w:numPr>
        <w:ind w:left="720"/>
        <w:rPr>
          <w:rFonts w:asciiTheme="majorHAnsi" w:hAnsiTheme="majorHAnsi"/>
        </w:rPr>
      </w:pPr>
      <w:bookmarkStart w:id="2532" w:name="_Ref36370844"/>
      <w:r w:rsidRPr="004E759B">
        <w:rPr>
          <w:rFonts w:asciiTheme="majorHAnsi" w:hAnsiTheme="majorHAnsi"/>
        </w:rPr>
        <w:t xml:space="preserve">Except for extraordinary circumstances as determined by NEDA and approved by the GPPB, no price escalation shall be allowed.  </w:t>
      </w:r>
      <w:bookmarkEnd w:id="2532"/>
      <w:r w:rsidRPr="004E759B">
        <w:rPr>
          <w:rFonts w:asciiTheme="majorHAnsi" w:hAnsiTheme="majorHAnsi"/>
        </w:rPr>
        <w:t>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14:paraId="1676CEFE"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533" w:name="_Ref100547593"/>
      <w:bookmarkStart w:id="2534" w:name="_Toc100571579"/>
      <w:bookmarkStart w:id="2535" w:name="_Toc101169587"/>
      <w:bookmarkStart w:id="2536" w:name="_Toc101545736"/>
      <w:bookmarkStart w:id="2537" w:name="_Toc101545905"/>
      <w:bookmarkStart w:id="2538" w:name="_Toc102300395"/>
      <w:bookmarkStart w:id="2539" w:name="_Toc102300626"/>
      <w:bookmarkStart w:id="2540" w:name="_Toc240079240"/>
      <w:bookmarkStart w:id="2541" w:name="_Toc240079656"/>
      <w:bookmarkStart w:id="2542" w:name="_Toc242866404"/>
      <w:bookmarkStart w:id="2543" w:name="_Toc355942834"/>
      <w:r w:rsidRPr="004E759B">
        <w:rPr>
          <w:color w:val="auto"/>
        </w:rPr>
        <w:t>Completion</w:t>
      </w:r>
      <w:bookmarkEnd w:id="2533"/>
      <w:bookmarkEnd w:id="2534"/>
      <w:bookmarkEnd w:id="2535"/>
      <w:bookmarkEnd w:id="2536"/>
      <w:bookmarkEnd w:id="2537"/>
      <w:bookmarkEnd w:id="2538"/>
      <w:bookmarkEnd w:id="2539"/>
      <w:bookmarkEnd w:id="2540"/>
      <w:bookmarkEnd w:id="2541"/>
      <w:bookmarkEnd w:id="2542"/>
      <w:bookmarkEnd w:id="2543"/>
    </w:p>
    <w:p w14:paraId="66EFB53F" w14:textId="77777777" w:rsidR="004E759B" w:rsidRPr="004E759B" w:rsidRDefault="004E759B" w:rsidP="004E759B">
      <w:pPr>
        <w:pStyle w:val="Style2"/>
        <w:numPr>
          <w:ilvl w:val="0"/>
          <w:numId w:val="0"/>
        </w:numPr>
        <w:ind w:left="720"/>
        <w:rPr>
          <w:rFonts w:asciiTheme="majorHAnsi" w:hAnsiTheme="majorHAnsi"/>
        </w:rPr>
      </w:pPr>
      <w:r w:rsidRPr="004E759B">
        <w:rPr>
          <w:rFonts w:asciiTheme="majorHAnsi" w:hAnsiTheme="majorHAnsi"/>
        </w:rPr>
        <w:t>The Contractor shall request the Procuring Entity’s Representative to issue a certificate of Completion of the Works, and the Procuring Entity’s Representative will do so upon deciding that the work is completed.</w:t>
      </w:r>
    </w:p>
    <w:p w14:paraId="15091CF6"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544" w:name="_Toc100571580"/>
      <w:bookmarkStart w:id="2545" w:name="_Toc101169588"/>
      <w:bookmarkStart w:id="2546" w:name="_Toc101545737"/>
      <w:bookmarkStart w:id="2547" w:name="_Toc101545906"/>
      <w:bookmarkStart w:id="2548" w:name="_Toc102300396"/>
      <w:bookmarkStart w:id="2549" w:name="_Toc102300627"/>
      <w:bookmarkStart w:id="2550" w:name="_Toc240079241"/>
      <w:bookmarkStart w:id="2551" w:name="_Toc240079657"/>
      <w:bookmarkStart w:id="2552" w:name="_Toc242866405"/>
      <w:bookmarkStart w:id="2553" w:name="_Toc355942835"/>
      <w:r w:rsidRPr="004E759B">
        <w:rPr>
          <w:color w:val="auto"/>
        </w:rPr>
        <w:t>Taking Over</w:t>
      </w:r>
      <w:bookmarkEnd w:id="2544"/>
      <w:bookmarkEnd w:id="2545"/>
      <w:bookmarkEnd w:id="2546"/>
      <w:bookmarkEnd w:id="2547"/>
      <w:bookmarkEnd w:id="2548"/>
      <w:bookmarkEnd w:id="2549"/>
      <w:bookmarkEnd w:id="2550"/>
      <w:bookmarkEnd w:id="2551"/>
      <w:bookmarkEnd w:id="2552"/>
      <w:bookmarkEnd w:id="2553"/>
    </w:p>
    <w:p w14:paraId="19A8D280" w14:textId="77777777" w:rsidR="004E759B" w:rsidRPr="004E759B" w:rsidRDefault="004E759B" w:rsidP="004E759B">
      <w:pPr>
        <w:pStyle w:val="Style2"/>
        <w:numPr>
          <w:ilvl w:val="0"/>
          <w:numId w:val="0"/>
        </w:numPr>
        <w:ind w:left="720"/>
        <w:rPr>
          <w:rFonts w:asciiTheme="majorHAnsi" w:hAnsiTheme="majorHAnsi"/>
        </w:rPr>
      </w:pPr>
      <w:r w:rsidRPr="004E759B">
        <w:rPr>
          <w:rFonts w:asciiTheme="majorHAnsi" w:hAnsiTheme="majorHAnsi"/>
        </w:rPr>
        <w:t>The Procuring Entity shall take over the Site and the Works within seven (7) days from the date the Procuring Entity’s Representative issues a certificate of Completion.</w:t>
      </w:r>
    </w:p>
    <w:p w14:paraId="7CA036C3" w14:textId="77777777" w:rsidR="004E759B" w:rsidRPr="004E759B" w:rsidRDefault="004E759B" w:rsidP="002338D0">
      <w:pPr>
        <w:pStyle w:val="Heading3"/>
        <w:keepNext w:val="0"/>
        <w:keepLines w:val="0"/>
        <w:numPr>
          <w:ilvl w:val="1"/>
          <w:numId w:val="39"/>
        </w:numPr>
        <w:spacing w:before="240" w:after="240" w:line="240" w:lineRule="atLeast"/>
        <w:jc w:val="both"/>
        <w:rPr>
          <w:color w:val="auto"/>
        </w:rPr>
      </w:pPr>
      <w:bookmarkStart w:id="2554" w:name="_Toc100571581"/>
      <w:bookmarkStart w:id="2555" w:name="_Toc101169589"/>
      <w:bookmarkStart w:id="2556" w:name="_Toc101545738"/>
      <w:bookmarkStart w:id="2557" w:name="_Toc101545907"/>
      <w:bookmarkStart w:id="2558" w:name="_Toc102300397"/>
      <w:bookmarkStart w:id="2559" w:name="_Toc102300628"/>
      <w:bookmarkStart w:id="2560" w:name="_Toc240079242"/>
      <w:bookmarkStart w:id="2561" w:name="_Toc240079658"/>
      <w:bookmarkStart w:id="2562" w:name="_Toc242866406"/>
      <w:bookmarkStart w:id="2563" w:name="_Toc355942836"/>
      <w:r w:rsidRPr="004E759B">
        <w:rPr>
          <w:color w:val="auto"/>
        </w:rPr>
        <w:t>Operating and Maintenance Manuals</w:t>
      </w:r>
      <w:bookmarkEnd w:id="2554"/>
      <w:bookmarkEnd w:id="2555"/>
      <w:bookmarkEnd w:id="2556"/>
      <w:bookmarkEnd w:id="2557"/>
      <w:bookmarkEnd w:id="2558"/>
      <w:bookmarkEnd w:id="2559"/>
      <w:bookmarkEnd w:id="2560"/>
      <w:bookmarkEnd w:id="2561"/>
      <w:bookmarkEnd w:id="2562"/>
      <w:bookmarkEnd w:id="2563"/>
    </w:p>
    <w:p w14:paraId="2961D4DF" w14:textId="77777777" w:rsidR="004E759B" w:rsidRPr="004E759B" w:rsidRDefault="004E759B" w:rsidP="002338D0">
      <w:pPr>
        <w:pStyle w:val="Style1"/>
        <w:numPr>
          <w:ilvl w:val="2"/>
          <w:numId w:val="39"/>
        </w:numPr>
        <w:rPr>
          <w:rFonts w:asciiTheme="majorHAnsi" w:hAnsiTheme="majorHAnsi"/>
          <w:szCs w:val="24"/>
        </w:rPr>
      </w:pPr>
      <w:bookmarkStart w:id="2564" w:name="_Ref36371259"/>
      <w:r w:rsidRPr="004E759B">
        <w:rPr>
          <w:rFonts w:asciiTheme="majorHAnsi" w:hAnsiTheme="majorHAnsi"/>
          <w:szCs w:val="24"/>
        </w:rPr>
        <w:t xml:space="preserve">If “as built” Drawings and/or operating and maintenance manuals are required, the Contractor shall supply them by the dates stated in the </w:t>
      </w:r>
      <w:hyperlink w:anchor="scc53_1" w:history="1">
        <w:r w:rsidRPr="004E759B">
          <w:rPr>
            <w:rStyle w:val="Hyperlink"/>
            <w:rFonts w:asciiTheme="majorHAnsi" w:eastAsiaTheme="majorEastAsia" w:hAnsiTheme="majorHAnsi"/>
            <w:color w:val="auto"/>
            <w:szCs w:val="24"/>
          </w:rPr>
          <w:t>SCC</w:t>
        </w:r>
      </w:hyperlink>
      <w:r w:rsidRPr="004E759B">
        <w:rPr>
          <w:rFonts w:asciiTheme="majorHAnsi" w:hAnsiTheme="majorHAnsi"/>
          <w:szCs w:val="24"/>
        </w:rPr>
        <w:t>.</w:t>
      </w:r>
      <w:bookmarkEnd w:id="2564"/>
    </w:p>
    <w:p w14:paraId="11C8681C" w14:textId="29303692" w:rsidR="006B562C" w:rsidRDefault="004E759B" w:rsidP="004E759B">
      <w:pPr>
        <w:widowControl w:val="0"/>
        <w:tabs>
          <w:tab w:val="left" w:pos="630"/>
        </w:tabs>
        <w:autoSpaceDE w:val="0"/>
        <w:autoSpaceDN w:val="0"/>
        <w:adjustRightInd w:val="0"/>
        <w:spacing w:line="276" w:lineRule="auto"/>
        <w:ind w:left="630" w:hanging="630"/>
        <w:jc w:val="both"/>
        <w:rPr>
          <w:rFonts w:asciiTheme="majorHAnsi" w:hAnsiTheme="majorHAnsi" w:cs="Times New Roman"/>
        </w:rPr>
      </w:pPr>
      <w:bookmarkStart w:id="2565" w:name="_Ref36371331"/>
      <w:r w:rsidRPr="004E759B">
        <w:rPr>
          <w:rFonts w:asciiTheme="majorHAnsi" w:hAnsiTheme="majorHAnsi"/>
        </w:rPr>
        <w:t xml:space="preserve">If the Contractor does not supply the Drawings and/or manuals by the dates stated in the </w:t>
      </w:r>
      <w:hyperlink w:anchor="scc53_2" w:history="1">
        <w:r w:rsidRPr="004E759B">
          <w:rPr>
            <w:rStyle w:val="Hyperlink"/>
            <w:rFonts w:asciiTheme="majorHAnsi" w:hAnsiTheme="majorHAnsi"/>
            <w:color w:val="auto"/>
          </w:rPr>
          <w:t>SCC</w:t>
        </w:r>
      </w:hyperlink>
      <w:r w:rsidRPr="004E759B">
        <w:rPr>
          <w:rFonts w:asciiTheme="majorHAnsi" w:hAnsiTheme="majorHAnsi"/>
        </w:rPr>
        <w:t xml:space="preserve">, or they do not receive the Procuring Entity’s Representative’s approval, the Procuring Entity’s Representative shall withhold the amount stated in the </w:t>
      </w:r>
      <w:hyperlink w:anchor="scc53_2" w:history="1">
        <w:r w:rsidRPr="004E759B">
          <w:rPr>
            <w:rStyle w:val="Hyperlink"/>
            <w:rFonts w:asciiTheme="majorHAnsi" w:hAnsiTheme="majorHAnsi"/>
            <w:color w:val="auto"/>
          </w:rPr>
          <w:t>SCC</w:t>
        </w:r>
      </w:hyperlink>
      <w:r w:rsidRPr="004E759B">
        <w:rPr>
          <w:rFonts w:asciiTheme="majorHAnsi" w:hAnsiTheme="majorHAnsi"/>
        </w:rPr>
        <w:t xml:space="preserve"> from payments due to the Contractor.</w:t>
      </w:r>
      <w:bookmarkEnd w:id="2565"/>
    </w:p>
    <w:p w14:paraId="3E2F061C" w14:textId="77777777" w:rsidR="00D748A6" w:rsidRDefault="00D748A6" w:rsidP="00D533A5">
      <w:pPr>
        <w:pStyle w:val="Heading1"/>
        <w:jc w:val="center"/>
        <w:rPr>
          <w:i/>
          <w:color w:val="auto"/>
        </w:rPr>
      </w:pPr>
      <w:bookmarkStart w:id="2566" w:name="_Toc36968733"/>
      <w:bookmarkStart w:id="2567" w:name="_Toc36968830"/>
      <w:bookmarkStart w:id="2568" w:name="_Ref60480543"/>
      <w:bookmarkStart w:id="2569" w:name="_Toc60484271"/>
      <w:bookmarkStart w:id="2570" w:name="_Toc60484479"/>
      <w:bookmarkStart w:id="2571" w:name="_Toc60484764"/>
      <w:bookmarkStart w:id="2572" w:name="_Toc60484876"/>
      <w:bookmarkStart w:id="2573" w:name="_Toc60485737"/>
      <w:bookmarkStart w:id="2574" w:name="_Toc60486277"/>
      <w:bookmarkStart w:id="2575" w:name="_Toc60486530"/>
      <w:bookmarkStart w:id="2576" w:name="_Toc63167466"/>
      <w:bookmarkStart w:id="2577" w:name="_Toc63167760"/>
      <w:bookmarkStart w:id="2578" w:name="_Toc69537751"/>
      <w:bookmarkStart w:id="2579" w:name="_Toc69540514"/>
      <w:bookmarkStart w:id="2580" w:name="_Toc69541374"/>
      <w:bookmarkStart w:id="2581" w:name="_Toc70521092"/>
      <w:bookmarkStart w:id="2582" w:name="_Toc79307049"/>
      <w:bookmarkStart w:id="2583" w:name="_Toc79308406"/>
      <w:bookmarkStart w:id="2584" w:name="_Toc79310293"/>
      <w:bookmarkStart w:id="2585" w:name="_Toc94079269"/>
      <w:bookmarkStart w:id="2586" w:name="_Toc100571286"/>
      <w:bookmarkStart w:id="2587" w:name="_Toc100571582"/>
      <w:bookmarkStart w:id="2588" w:name="_Ref100625790"/>
      <w:bookmarkStart w:id="2589" w:name="_Ref100687566"/>
      <w:bookmarkStart w:id="2590" w:name="_Toc101169590"/>
      <w:bookmarkStart w:id="2591" w:name="_Toc101542631"/>
      <w:bookmarkStart w:id="2592" w:name="_Toc101545739"/>
      <w:bookmarkStart w:id="2593" w:name="_Toc101545908"/>
      <w:bookmarkStart w:id="2594" w:name="_Ref101959067"/>
      <w:bookmarkStart w:id="2595" w:name="_Toc102300398"/>
      <w:bookmarkStart w:id="2596" w:name="_Toc102300629"/>
      <w:bookmarkStart w:id="2597" w:name="_Ref240788481"/>
      <w:bookmarkStart w:id="2598" w:name="_Ref240788884"/>
      <w:bookmarkStart w:id="2599" w:name="_Ref240796007"/>
      <w:bookmarkStart w:id="2600" w:name="_Toc365033042"/>
    </w:p>
    <w:p w14:paraId="2D0A2F99" w14:textId="77777777" w:rsidR="00D748A6" w:rsidRDefault="00D748A6" w:rsidP="00D748A6"/>
    <w:p w14:paraId="7AD0C8BC" w14:textId="77777777" w:rsidR="00D748A6" w:rsidRDefault="00D748A6" w:rsidP="00D748A6"/>
    <w:p w14:paraId="36B1D16E" w14:textId="77777777" w:rsidR="00D748A6" w:rsidRDefault="00D748A6" w:rsidP="00D748A6"/>
    <w:p w14:paraId="5EBC299F" w14:textId="77777777" w:rsidR="00D748A6" w:rsidRDefault="00D748A6" w:rsidP="00D748A6"/>
    <w:p w14:paraId="7395AF98" w14:textId="77777777" w:rsidR="00D748A6" w:rsidRDefault="00D748A6" w:rsidP="00D748A6"/>
    <w:p w14:paraId="507E5D91" w14:textId="77777777" w:rsidR="00D748A6" w:rsidRDefault="00D748A6" w:rsidP="00D748A6"/>
    <w:p w14:paraId="1AD86D8D" w14:textId="77777777" w:rsidR="00D748A6" w:rsidRDefault="00D748A6" w:rsidP="00D748A6"/>
    <w:p w14:paraId="7BEF86F2" w14:textId="77777777" w:rsidR="00D748A6" w:rsidRDefault="00D748A6" w:rsidP="00D748A6"/>
    <w:p w14:paraId="2F18F21E" w14:textId="77777777" w:rsidR="00D748A6" w:rsidRDefault="00D748A6" w:rsidP="00D748A6"/>
    <w:p w14:paraId="6B0D3AA5" w14:textId="77777777" w:rsidR="00D748A6" w:rsidRDefault="00D748A6" w:rsidP="00D748A6"/>
    <w:p w14:paraId="758FAC4C" w14:textId="77777777" w:rsidR="00D748A6" w:rsidRDefault="00D748A6" w:rsidP="00D748A6"/>
    <w:p w14:paraId="23D1D03B" w14:textId="77777777" w:rsidR="00D748A6" w:rsidRDefault="00D748A6" w:rsidP="00D748A6"/>
    <w:p w14:paraId="432E1B36" w14:textId="77777777" w:rsidR="00D748A6" w:rsidRDefault="00D748A6" w:rsidP="00D748A6"/>
    <w:p w14:paraId="5AD6ADCC" w14:textId="77777777" w:rsidR="00D748A6" w:rsidRDefault="00D748A6" w:rsidP="00D748A6"/>
    <w:p w14:paraId="78D65A60" w14:textId="77777777" w:rsidR="00D748A6" w:rsidRDefault="00D748A6" w:rsidP="00D748A6"/>
    <w:p w14:paraId="52560AF6" w14:textId="77777777" w:rsidR="00D748A6" w:rsidRDefault="00D748A6" w:rsidP="00D748A6"/>
    <w:p w14:paraId="49EF6365" w14:textId="77777777" w:rsidR="00D748A6" w:rsidRDefault="00D748A6" w:rsidP="00D748A6"/>
    <w:p w14:paraId="7FC50655" w14:textId="77777777" w:rsidR="00D748A6" w:rsidRDefault="00D748A6" w:rsidP="00D748A6"/>
    <w:p w14:paraId="4490F99E" w14:textId="77777777" w:rsidR="00D748A6" w:rsidRDefault="00D748A6" w:rsidP="00D748A6"/>
    <w:p w14:paraId="08C4FD4A" w14:textId="77777777" w:rsidR="00D748A6" w:rsidRDefault="00D748A6" w:rsidP="00D748A6"/>
    <w:p w14:paraId="0835C006" w14:textId="77777777" w:rsidR="00D748A6" w:rsidRDefault="00D748A6" w:rsidP="00D748A6"/>
    <w:p w14:paraId="3BE66891" w14:textId="77777777" w:rsidR="00D748A6" w:rsidRPr="00D748A6" w:rsidRDefault="00D748A6" w:rsidP="00D748A6"/>
    <w:p w14:paraId="35F08000" w14:textId="77777777" w:rsidR="00D533A5" w:rsidRPr="000821DE" w:rsidRDefault="00D533A5" w:rsidP="00D533A5">
      <w:pPr>
        <w:pStyle w:val="Heading1"/>
        <w:jc w:val="center"/>
        <w:rPr>
          <w:i/>
          <w:color w:val="auto"/>
        </w:rPr>
      </w:pPr>
      <w:r w:rsidRPr="000821DE">
        <w:rPr>
          <w:i/>
          <w:color w:val="auto"/>
        </w:rPr>
        <w:t>Section V. Special Conditions of Contract</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14:paraId="2C77C2CE" w14:textId="77777777" w:rsidR="00D533A5" w:rsidRPr="00D533A5" w:rsidRDefault="00D533A5" w:rsidP="00D533A5"/>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74"/>
        <w:gridCol w:w="7226"/>
      </w:tblGrid>
      <w:tr w:rsidR="00D533A5" w:rsidRPr="00D533A5" w14:paraId="2E0E20CF" w14:textId="77777777" w:rsidTr="00D533A5">
        <w:tc>
          <w:tcPr>
            <w:tcW w:w="1774" w:type="dxa"/>
          </w:tcPr>
          <w:p w14:paraId="666B5A70" w14:textId="77777777" w:rsidR="00D533A5" w:rsidRPr="00D533A5" w:rsidRDefault="00D533A5" w:rsidP="00D533A5">
            <w:pPr>
              <w:spacing w:before="100" w:beforeAutospacing="1" w:after="120"/>
              <w:rPr>
                <w:rFonts w:asciiTheme="majorHAnsi" w:hAnsiTheme="majorHAnsi"/>
                <w:b/>
              </w:rPr>
            </w:pPr>
            <w:r w:rsidRPr="00D533A5">
              <w:rPr>
                <w:rFonts w:asciiTheme="majorHAnsi" w:hAnsiTheme="majorHAnsi"/>
                <w:b/>
              </w:rPr>
              <w:t>GCC Clause</w:t>
            </w:r>
          </w:p>
        </w:tc>
        <w:tc>
          <w:tcPr>
            <w:tcW w:w="7226" w:type="dxa"/>
          </w:tcPr>
          <w:p w14:paraId="3F795DBE" w14:textId="77777777" w:rsidR="00D533A5" w:rsidRPr="00D533A5" w:rsidRDefault="00D533A5" w:rsidP="00D533A5">
            <w:pPr>
              <w:spacing w:before="100" w:beforeAutospacing="1" w:after="120"/>
              <w:rPr>
                <w:rFonts w:asciiTheme="majorHAnsi" w:hAnsiTheme="majorHAnsi"/>
              </w:rPr>
            </w:pPr>
          </w:p>
        </w:tc>
      </w:tr>
      <w:tr w:rsidR="00D533A5" w:rsidRPr="00D533A5" w14:paraId="6F0C1C5F" w14:textId="77777777" w:rsidTr="00D533A5">
        <w:tc>
          <w:tcPr>
            <w:tcW w:w="1774" w:type="dxa"/>
          </w:tcPr>
          <w:p w14:paraId="6F0D766B" w14:textId="06BCE980" w:rsidR="00D533A5" w:rsidRPr="00D533A5" w:rsidRDefault="00D533A5" w:rsidP="00D533A5">
            <w:pPr>
              <w:spacing w:before="100" w:beforeAutospacing="1" w:after="120"/>
              <w:rPr>
                <w:rFonts w:asciiTheme="majorHAnsi" w:hAnsiTheme="majorHAnsi"/>
              </w:rPr>
            </w:pPr>
            <w:bookmarkStart w:id="2601" w:name="scc1_17"/>
            <w:bookmarkEnd w:id="2601"/>
            <w:r>
              <w:rPr>
                <w:rFonts w:asciiTheme="majorHAnsi" w:hAnsiTheme="majorHAnsi"/>
              </w:rPr>
              <w:t>1.17</w:t>
            </w:r>
          </w:p>
        </w:tc>
        <w:tc>
          <w:tcPr>
            <w:tcW w:w="7226" w:type="dxa"/>
          </w:tcPr>
          <w:p w14:paraId="7284E32D" w14:textId="55BBA6A6" w:rsidR="00D533A5" w:rsidRPr="001C5EE0" w:rsidRDefault="00D533A5" w:rsidP="00D533A5">
            <w:pPr>
              <w:spacing w:before="100" w:beforeAutospacing="1" w:after="120"/>
              <w:rPr>
                <w:rFonts w:asciiTheme="majorHAnsi" w:hAnsiTheme="majorHAnsi"/>
                <w:b/>
              </w:rPr>
            </w:pPr>
            <w:r w:rsidRPr="001C5EE0">
              <w:rPr>
                <w:rFonts w:asciiTheme="majorHAnsi" w:hAnsiTheme="majorHAnsi"/>
              </w:rPr>
              <w:t xml:space="preserve">The </w:t>
            </w:r>
            <w:r w:rsidRPr="001C5EE0">
              <w:rPr>
                <w:rFonts w:asciiTheme="majorHAnsi" w:hAnsiTheme="majorHAnsi"/>
                <w:b/>
              </w:rPr>
              <w:t xml:space="preserve">Intended Completion Date </w:t>
            </w:r>
            <w:r w:rsidRPr="001C5EE0">
              <w:rPr>
                <w:rFonts w:asciiTheme="majorHAnsi" w:hAnsiTheme="majorHAnsi"/>
              </w:rPr>
              <w:t>is</w:t>
            </w:r>
            <w:r w:rsidRPr="001C5EE0">
              <w:rPr>
                <w:rFonts w:asciiTheme="majorHAnsi" w:hAnsiTheme="majorHAnsi"/>
                <w:b/>
              </w:rPr>
              <w:t xml:space="preserve"> </w:t>
            </w:r>
            <w:r w:rsidR="0044032C" w:rsidRPr="0044032C">
              <w:rPr>
                <w:rFonts w:asciiTheme="majorHAnsi" w:hAnsiTheme="majorHAnsi"/>
                <w:b/>
              </w:rPr>
              <w:t>256</w:t>
            </w:r>
            <w:r w:rsidRPr="0044032C">
              <w:rPr>
                <w:rFonts w:asciiTheme="majorHAnsi" w:hAnsiTheme="majorHAnsi"/>
                <w:b/>
              </w:rPr>
              <w:t xml:space="preserve"> calendar days</w:t>
            </w:r>
            <w:r w:rsidRPr="001C5EE0">
              <w:rPr>
                <w:rFonts w:asciiTheme="majorHAnsi" w:hAnsiTheme="majorHAnsi"/>
              </w:rPr>
              <w:t xml:space="preserve"> f</w:t>
            </w:r>
            <w:r w:rsidR="0044032C">
              <w:rPr>
                <w:rFonts w:asciiTheme="majorHAnsi" w:hAnsiTheme="majorHAnsi"/>
              </w:rPr>
              <w:t xml:space="preserve">rom start date. Inclusive of </w:t>
            </w:r>
            <w:r w:rsidR="0044032C" w:rsidRPr="00D748A6">
              <w:rPr>
                <w:rFonts w:asciiTheme="majorHAnsi" w:hAnsiTheme="majorHAnsi"/>
                <w:b/>
              </w:rPr>
              <w:t>37</w:t>
            </w:r>
            <w:r w:rsidRPr="00D748A6">
              <w:rPr>
                <w:rFonts w:asciiTheme="majorHAnsi" w:hAnsiTheme="majorHAnsi"/>
                <w:b/>
              </w:rPr>
              <w:t xml:space="preserve"> calendar days </w:t>
            </w:r>
            <w:r w:rsidRPr="00307D89">
              <w:rPr>
                <w:rFonts w:asciiTheme="majorHAnsi" w:hAnsiTheme="majorHAnsi"/>
              </w:rPr>
              <w:t>allotted</w:t>
            </w:r>
            <w:r w:rsidRPr="001C5EE0">
              <w:rPr>
                <w:rFonts w:asciiTheme="majorHAnsi" w:hAnsiTheme="majorHAnsi"/>
              </w:rPr>
              <w:t xml:space="preserve"> for unworkable conditions.</w:t>
            </w:r>
          </w:p>
        </w:tc>
      </w:tr>
      <w:tr w:rsidR="00D533A5" w:rsidRPr="00D533A5" w14:paraId="649774FC" w14:textId="77777777" w:rsidTr="00D533A5">
        <w:tc>
          <w:tcPr>
            <w:tcW w:w="1774" w:type="dxa"/>
          </w:tcPr>
          <w:p w14:paraId="3EA95F6C"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1.22</w:t>
            </w:r>
            <w:bookmarkStart w:id="2602" w:name="scc1_22"/>
            <w:bookmarkEnd w:id="2602"/>
          </w:p>
        </w:tc>
        <w:tc>
          <w:tcPr>
            <w:tcW w:w="7226" w:type="dxa"/>
          </w:tcPr>
          <w:p w14:paraId="02BE9645" w14:textId="493E840E" w:rsidR="00D533A5" w:rsidRPr="001C5EE0" w:rsidRDefault="00D533A5" w:rsidP="00D533A5">
            <w:pPr>
              <w:spacing w:before="100" w:beforeAutospacing="1" w:after="120"/>
              <w:ind w:right="-72"/>
              <w:rPr>
                <w:rFonts w:asciiTheme="majorHAnsi" w:hAnsiTheme="majorHAnsi"/>
              </w:rPr>
            </w:pPr>
            <w:r w:rsidRPr="001C5EE0">
              <w:rPr>
                <w:rFonts w:asciiTheme="majorHAnsi" w:hAnsiTheme="majorHAnsi"/>
              </w:rPr>
              <w:t xml:space="preserve">The </w:t>
            </w:r>
            <w:r w:rsidRPr="001C5EE0">
              <w:rPr>
                <w:rFonts w:asciiTheme="majorHAnsi" w:hAnsiTheme="majorHAnsi"/>
                <w:b/>
              </w:rPr>
              <w:t xml:space="preserve">Procuring Entity </w:t>
            </w:r>
            <w:r w:rsidRPr="001C5EE0">
              <w:rPr>
                <w:rFonts w:asciiTheme="majorHAnsi" w:hAnsiTheme="majorHAnsi"/>
              </w:rPr>
              <w:t xml:space="preserve">is </w:t>
            </w:r>
            <w:r w:rsidRPr="001C5EE0">
              <w:rPr>
                <w:rFonts w:asciiTheme="majorHAnsi" w:hAnsiTheme="majorHAnsi"/>
                <w:b/>
              </w:rPr>
              <w:t>Provin</w:t>
            </w:r>
            <w:r w:rsidR="0044032C">
              <w:rPr>
                <w:rFonts w:asciiTheme="majorHAnsi" w:hAnsiTheme="majorHAnsi"/>
                <w:b/>
              </w:rPr>
              <w:t>cial Government of Pampanga</w:t>
            </w:r>
            <w:r w:rsidRPr="0044032C">
              <w:rPr>
                <w:rFonts w:asciiTheme="majorHAnsi" w:hAnsiTheme="majorHAnsi"/>
                <w:b/>
              </w:rPr>
              <w:t>.</w:t>
            </w:r>
          </w:p>
        </w:tc>
      </w:tr>
      <w:tr w:rsidR="00D533A5" w:rsidRPr="00D533A5" w14:paraId="1D0C1208" w14:textId="77777777" w:rsidTr="00D533A5">
        <w:tc>
          <w:tcPr>
            <w:tcW w:w="1774" w:type="dxa"/>
          </w:tcPr>
          <w:p w14:paraId="216FCFED" w14:textId="4CB57D46" w:rsidR="00D533A5" w:rsidRPr="00D533A5" w:rsidRDefault="00D533A5" w:rsidP="00D533A5">
            <w:pPr>
              <w:spacing w:before="100" w:beforeAutospacing="1" w:after="120"/>
              <w:rPr>
                <w:rFonts w:asciiTheme="majorHAnsi" w:hAnsiTheme="majorHAnsi"/>
              </w:rPr>
            </w:pPr>
            <w:bookmarkStart w:id="2603" w:name="scc1_23"/>
            <w:bookmarkEnd w:id="2603"/>
            <w:r>
              <w:rPr>
                <w:rFonts w:asciiTheme="majorHAnsi" w:hAnsiTheme="majorHAnsi"/>
              </w:rPr>
              <w:t>1.23</w:t>
            </w:r>
          </w:p>
        </w:tc>
        <w:tc>
          <w:tcPr>
            <w:tcW w:w="7226" w:type="dxa"/>
          </w:tcPr>
          <w:p w14:paraId="5988828D" w14:textId="77777777" w:rsidR="00D533A5" w:rsidRPr="001C5EE0" w:rsidRDefault="00D533A5" w:rsidP="00D533A5">
            <w:pPr>
              <w:rPr>
                <w:rFonts w:asciiTheme="majorHAnsi" w:hAnsiTheme="majorHAnsi"/>
              </w:rPr>
            </w:pPr>
            <w:r w:rsidRPr="001C5EE0">
              <w:rPr>
                <w:rFonts w:asciiTheme="majorHAnsi" w:hAnsiTheme="majorHAnsi"/>
              </w:rPr>
              <w:t xml:space="preserve">The </w:t>
            </w:r>
            <w:r w:rsidRPr="001C5EE0">
              <w:rPr>
                <w:rFonts w:asciiTheme="majorHAnsi" w:hAnsiTheme="majorHAnsi"/>
                <w:b/>
              </w:rPr>
              <w:t xml:space="preserve">Procuring Entity’s Representative </w:t>
            </w:r>
            <w:r w:rsidRPr="001C5EE0">
              <w:rPr>
                <w:rFonts w:asciiTheme="majorHAnsi" w:hAnsiTheme="majorHAnsi"/>
              </w:rPr>
              <w:t>is:</w:t>
            </w:r>
          </w:p>
          <w:p w14:paraId="650531B0" w14:textId="77777777" w:rsidR="00D533A5" w:rsidRPr="001C5EE0" w:rsidRDefault="00D533A5" w:rsidP="00D533A5">
            <w:pPr>
              <w:rPr>
                <w:rFonts w:asciiTheme="majorHAnsi" w:hAnsiTheme="majorHAnsi"/>
              </w:rPr>
            </w:pPr>
          </w:p>
          <w:p w14:paraId="7EA0D8BB" w14:textId="77777777" w:rsidR="0044032C" w:rsidRPr="0044032C" w:rsidRDefault="0044032C" w:rsidP="0044032C">
            <w:pPr>
              <w:rPr>
                <w:rFonts w:asciiTheme="majorHAnsi" w:hAnsiTheme="majorHAnsi"/>
                <w:b/>
              </w:rPr>
            </w:pPr>
            <w:r w:rsidRPr="0044032C">
              <w:rPr>
                <w:rFonts w:asciiTheme="majorHAnsi" w:hAnsiTheme="majorHAnsi"/>
                <w:b/>
              </w:rPr>
              <w:t>Hon. Lilia G. Pineda</w:t>
            </w:r>
          </w:p>
          <w:p w14:paraId="31A83528" w14:textId="7BA78ADF" w:rsidR="00D533A5" w:rsidRPr="001C5EE0" w:rsidRDefault="0044032C" w:rsidP="0044032C">
            <w:pPr>
              <w:rPr>
                <w:rFonts w:asciiTheme="majorHAnsi" w:hAnsiTheme="majorHAnsi"/>
              </w:rPr>
            </w:pPr>
            <w:r w:rsidRPr="0044032C">
              <w:rPr>
                <w:rFonts w:asciiTheme="majorHAnsi" w:hAnsiTheme="majorHAnsi"/>
                <w:b/>
              </w:rPr>
              <w:t>Provincial Governor of Pampanga.</w:t>
            </w:r>
          </w:p>
        </w:tc>
      </w:tr>
      <w:tr w:rsidR="00D533A5" w:rsidRPr="00D533A5" w14:paraId="6F3AABF7" w14:textId="77777777" w:rsidTr="00D533A5">
        <w:tc>
          <w:tcPr>
            <w:tcW w:w="1774" w:type="dxa"/>
          </w:tcPr>
          <w:p w14:paraId="731C6FDB" w14:textId="77777777" w:rsidR="00D533A5" w:rsidRPr="00D533A5" w:rsidRDefault="00D533A5" w:rsidP="00D533A5">
            <w:pPr>
              <w:spacing w:before="100" w:beforeAutospacing="1" w:after="120"/>
              <w:rPr>
                <w:rFonts w:asciiTheme="majorHAnsi" w:hAnsiTheme="majorHAnsi"/>
              </w:rPr>
            </w:pPr>
            <w:bookmarkStart w:id="2604" w:name="scc1_24"/>
            <w:bookmarkEnd w:id="2604"/>
            <w:r w:rsidRPr="00D533A5">
              <w:rPr>
                <w:rFonts w:asciiTheme="majorHAnsi" w:hAnsiTheme="majorHAnsi"/>
              </w:rPr>
              <w:t>1.24</w:t>
            </w:r>
          </w:p>
        </w:tc>
        <w:tc>
          <w:tcPr>
            <w:tcW w:w="7226" w:type="dxa"/>
          </w:tcPr>
          <w:p w14:paraId="54CD9684" w14:textId="77777777" w:rsidR="0044032C" w:rsidRPr="001314AC" w:rsidRDefault="0044032C" w:rsidP="0044032C">
            <w:pPr>
              <w:rPr>
                <w:rFonts w:asciiTheme="majorHAnsi" w:hAnsiTheme="majorHAnsi"/>
              </w:rPr>
            </w:pPr>
            <w:r w:rsidRPr="001314AC">
              <w:rPr>
                <w:rFonts w:asciiTheme="majorHAnsi" w:hAnsiTheme="majorHAnsi"/>
              </w:rPr>
              <w:t xml:space="preserve">The </w:t>
            </w:r>
            <w:r w:rsidRPr="001314AC">
              <w:rPr>
                <w:rFonts w:asciiTheme="majorHAnsi" w:hAnsiTheme="majorHAnsi"/>
                <w:b/>
              </w:rPr>
              <w:t>Site</w:t>
            </w:r>
            <w:r w:rsidRPr="001314AC">
              <w:rPr>
                <w:rFonts w:asciiTheme="majorHAnsi" w:hAnsiTheme="majorHAnsi"/>
              </w:rPr>
              <w:t xml:space="preserve"> is located at</w:t>
            </w:r>
            <w:r w:rsidRPr="001314AC">
              <w:rPr>
                <w:rFonts w:asciiTheme="majorHAnsi" w:hAnsiTheme="majorHAnsi" w:cs="Arial"/>
                <w:color w:val="222222"/>
                <w:shd w:val="clear" w:color="auto" w:fill="FFFFFF"/>
              </w:rPr>
              <w:t xml:space="preserve"> </w:t>
            </w:r>
            <w:r w:rsidRPr="001314AC">
              <w:rPr>
                <w:rFonts w:asciiTheme="majorHAnsi" w:hAnsiTheme="majorHAnsi" w:cs="Arial"/>
                <w:b/>
                <w:color w:val="222222"/>
                <w:shd w:val="clear" w:color="auto" w:fill="FFFFFF"/>
              </w:rPr>
              <w:t>Brgy. Calantas</w:t>
            </w:r>
            <w:r w:rsidRPr="001314AC">
              <w:rPr>
                <w:rFonts w:asciiTheme="majorHAnsi" w:hAnsiTheme="majorHAnsi" w:cs="Arial"/>
                <w:color w:val="222222"/>
                <w:shd w:val="clear" w:color="auto" w:fill="FFFFFF"/>
              </w:rPr>
              <w:t xml:space="preserve"> and </w:t>
            </w:r>
            <w:r w:rsidRPr="001314AC">
              <w:rPr>
                <w:rFonts w:asciiTheme="majorHAnsi" w:hAnsiTheme="majorHAnsi" w:cs="Arial"/>
                <w:b/>
                <w:color w:val="222222"/>
                <w:shd w:val="clear" w:color="auto" w:fill="FFFFFF"/>
              </w:rPr>
              <w:t>San Jose</w:t>
            </w:r>
            <w:r w:rsidRPr="001314AC">
              <w:rPr>
                <w:rFonts w:asciiTheme="majorHAnsi" w:hAnsiTheme="majorHAnsi" w:cs="Arial"/>
                <w:color w:val="222222"/>
                <w:shd w:val="clear" w:color="auto" w:fill="FFFFFF"/>
              </w:rPr>
              <w:t xml:space="preserve">, </w:t>
            </w:r>
            <w:r w:rsidRPr="001314AC">
              <w:rPr>
                <w:rFonts w:asciiTheme="majorHAnsi" w:hAnsiTheme="majorHAnsi" w:cs="Arial"/>
                <w:b/>
                <w:color w:val="222222"/>
                <w:shd w:val="clear" w:color="auto" w:fill="FFFFFF"/>
              </w:rPr>
              <w:t>Floridablanca</w:t>
            </w:r>
            <w:r w:rsidRPr="001314AC">
              <w:rPr>
                <w:rFonts w:asciiTheme="majorHAnsi" w:hAnsiTheme="majorHAnsi" w:cs="Arial"/>
                <w:color w:val="222222"/>
                <w:shd w:val="clear" w:color="auto" w:fill="FFFFFF"/>
              </w:rPr>
              <w:t xml:space="preserve"> and </w:t>
            </w:r>
            <w:r w:rsidRPr="001314AC">
              <w:rPr>
                <w:rFonts w:asciiTheme="majorHAnsi" w:hAnsiTheme="majorHAnsi" w:cs="Arial"/>
                <w:b/>
                <w:color w:val="222222"/>
                <w:shd w:val="clear" w:color="auto" w:fill="FFFFFF"/>
              </w:rPr>
              <w:t>Brgy. Planas, Porac, Pampanga</w:t>
            </w:r>
            <w:r w:rsidRPr="001314AC">
              <w:rPr>
                <w:rFonts w:asciiTheme="majorHAnsi" w:hAnsiTheme="majorHAnsi"/>
                <w:b/>
              </w:rPr>
              <w:t xml:space="preserve"> </w:t>
            </w:r>
            <w:r w:rsidRPr="001314AC">
              <w:rPr>
                <w:rFonts w:asciiTheme="majorHAnsi" w:hAnsiTheme="majorHAnsi"/>
              </w:rPr>
              <w:t>and is defined in drawings No. 3 &amp; 4</w:t>
            </w:r>
            <w:r w:rsidRPr="001314AC">
              <w:rPr>
                <w:rFonts w:asciiTheme="majorHAnsi" w:hAnsiTheme="majorHAnsi"/>
                <w:i/>
              </w:rPr>
              <w:t>.</w:t>
            </w:r>
          </w:p>
          <w:p w14:paraId="75523EA8" w14:textId="77777777" w:rsidR="00D533A5" w:rsidRPr="001C5EE0" w:rsidRDefault="00D533A5" w:rsidP="00D533A5">
            <w:pPr>
              <w:spacing w:before="100" w:beforeAutospacing="1" w:after="120"/>
              <w:rPr>
                <w:rFonts w:asciiTheme="majorHAnsi" w:hAnsiTheme="majorHAnsi"/>
                <w:i/>
              </w:rPr>
            </w:pPr>
            <w:r w:rsidRPr="001C5EE0">
              <w:rPr>
                <w:rFonts w:asciiTheme="majorHAnsi" w:hAnsiTheme="majorHAnsi"/>
                <w:i/>
              </w:rPr>
              <w:t>List here locations of other Sites, if any.</w:t>
            </w:r>
          </w:p>
        </w:tc>
      </w:tr>
      <w:tr w:rsidR="00D533A5" w:rsidRPr="00D533A5" w14:paraId="0572EBC2" w14:textId="77777777" w:rsidTr="00D533A5">
        <w:tc>
          <w:tcPr>
            <w:tcW w:w="1774" w:type="dxa"/>
          </w:tcPr>
          <w:p w14:paraId="38E4032A" w14:textId="77777777" w:rsidR="00D533A5" w:rsidRPr="00D533A5" w:rsidRDefault="00D533A5" w:rsidP="00D533A5">
            <w:pPr>
              <w:spacing w:before="100" w:beforeAutospacing="1" w:after="120"/>
              <w:rPr>
                <w:rFonts w:asciiTheme="majorHAnsi" w:hAnsiTheme="majorHAnsi"/>
              </w:rPr>
            </w:pPr>
            <w:bookmarkStart w:id="2605" w:name="scc1_28"/>
            <w:bookmarkEnd w:id="2605"/>
            <w:r w:rsidRPr="00D533A5">
              <w:rPr>
                <w:rFonts w:asciiTheme="majorHAnsi" w:hAnsiTheme="majorHAnsi"/>
              </w:rPr>
              <w:t>1.28</w:t>
            </w:r>
          </w:p>
        </w:tc>
        <w:tc>
          <w:tcPr>
            <w:tcW w:w="7226" w:type="dxa"/>
          </w:tcPr>
          <w:p w14:paraId="1E5A3368" w14:textId="77777777" w:rsidR="00D533A5" w:rsidRPr="001C5EE0" w:rsidRDefault="00D533A5" w:rsidP="00D533A5">
            <w:pPr>
              <w:spacing w:before="100" w:beforeAutospacing="1" w:after="120"/>
              <w:rPr>
                <w:rFonts w:asciiTheme="majorHAnsi" w:hAnsiTheme="majorHAnsi"/>
                <w:i/>
              </w:rPr>
            </w:pPr>
            <w:r w:rsidRPr="001C5EE0">
              <w:rPr>
                <w:rFonts w:asciiTheme="majorHAnsi" w:hAnsiTheme="majorHAnsi"/>
              </w:rPr>
              <w:t xml:space="preserve">The </w:t>
            </w:r>
            <w:r w:rsidRPr="001C5EE0">
              <w:rPr>
                <w:rFonts w:asciiTheme="majorHAnsi" w:hAnsiTheme="majorHAnsi"/>
                <w:b/>
              </w:rPr>
              <w:t>Start Date</w:t>
            </w:r>
            <w:r w:rsidRPr="001C5EE0">
              <w:rPr>
                <w:rFonts w:asciiTheme="majorHAnsi" w:hAnsiTheme="majorHAnsi"/>
              </w:rPr>
              <w:t xml:space="preserve"> is ten (</w:t>
            </w:r>
            <w:r w:rsidRPr="001C5EE0">
              <w:rPr>
                <w:rFonts w:asciiTheme="majorHAnsi" w:hAnsiTheme="majorHAnsi"/>
                <w:iCs/>
              </w:rPr>
              <w:t>10) calendar days upon receipt of the Notice to Proceed (NTP).</w:t>
            </w:r>
          </w:p>
        </w:tc>
      </w:tr>
      <w:tr w:rsidR="00D533A5" w:rsidRPr="00D533A5" w14:paraId="1CEBD74F" w14:textId="77777777" w:rsidTr="00D533A5">
        <w:tc>
          <w:tcPr>
            <w:tcW w:w="1774" w:type="dxa"/>
          </w:tcPr>
          <w:p w14:paraId="24CB3630" w14:textId="64804605" w:rsidR="00D533A5" w:rsidRPr="00D533A5" w:rsidRDefault="00D533A5" w:rsidP="00D533A5">
            <w:pPr>
              <w:spacing w:before="100" w:beforeAutospacing="1" w:after="120"/>
              <w:rPr>
                <w:rFonts w:asciiTheme="majorHAnsi" w:hAnsiTheme="majorHAnsi"/>
              </w:rPr>
            </w:pPr>
            <w:bookmarkStart w:id="2606" w:name="scc1_31"/>
            <w:bookmarkEnd w:id="2606"/>
            <w:r>
              <w:rPr>
                <w:rFonts w:asciiTheme="majorHAnsi" w:hAnsiTheme="majorHAnsi"/>
              </w:rPr>
              <w:t>1.31</w:t>
            </w:r>
          </w:p>
        </w:tc>
        <w:tc>
          <w:tcPr>
            <w:tcW w:w="7226" w:type="dxa"/>
          </w:tcPr>
          <w:p w14:paraId="22EA9892" w14:textId="6C5B7AEC" w:rsidR="00D533A5" w:rsidRPr="001314AC" w:rsidRDefault="001314AC" w:rsidP="00D533A5">
            <w:pPr>
              <w:spacing w:before="100" w:beforeAutospacing="1" w:after="120"/>
              <w:rPr>
                <w:rFonts w:asciiTheme="majorHAnsi" w:hAnsiTheme="majorHAnsi"/>
              </w:rPr>
            </w:pPr>
            <w:r w:rsidRPr="001314AC">
              <w:rPr>
                <w:rFonts w:asciiTheme="majorHAnsi" w:hAnsiTheme="majorHAnsi"/>
              </w:rPr>
              <w:t xml:space="preserve">The </w:t>
            </w:r>
            <w:r w:rsidRPr="001314AC">
              <w:rPr>
                <w:rFonts w:asciiTheme="majorHAnsi" w:hAnsiTheme="majorHAnsi"/>
                <w:b/>
              </w:rPr>
              <w:t>Works</w:t>
            </w:r>
            <w:r w:rsidRPr="001314AC">
              <w:rPr>
                <w:rFonts w:asciiTheme="majorHAnsi" w:hAnsiTheme="majorHAnsi"/>
              </w:rPr>
              <w:t xml:space="preserve"> consist of Mobilization/Demobilization, Project Billboard, Field Office &amp; Laboratory Building for the Engineer (Rental), Construction Safety &amp; Health, Clearing and Grubbing, Individual Removal of Trees, Small b (301-500mm dia), Individual Removal of Trees, large a (501-750mm dia), Individual Removal of Trees, large b (751-900mm dia), Removal of Concrete Drainage Structures, Removal of Existing Concrete Pavement, Roadway Excavation (Surplus Common), Structure Excavation (Common Soil), Pipe Culvert and drain Excavation, Embankment from Roadway Excavation, Sub-Grade Preparation (Common Material), Aggregate Subbase Course, PCC Pavement (Plain)-Conventional Method,  200mm Thk, Reinforcing Steel Bar Grade 40 (Minor Structures), Structural Concrete Class A (Minor Structures), Pipe Culverts, 910-mm (36"Ø), Drainage Steel Grating w/ Frame (1200mm x 2000mm Trench Grating), Grouted Riprap (Class A), Stone Masonry (Class A), Concrete Curb and Gutter, Type A (Cast in Place), Regulatory Sign (60 cm Octagon), Informative Sign (18" X 48"), Reflectorized Thermoplastic Marking (White), Reflectorized Thermoplastic Marking (Yellow) and Chevron Signs (450mm x 600mm).</w:t>
            </w:r>
          </w:p>
        </w:tc>
      </w:tr>
      <w:tr w:rsidR="00D533A5" w:rsidRPr="00D533A5" w14:paraId="0918879A" w14:textId="77777777" w:rsidTr="00D533A5">
        <w:tc>
          <w:tcPr>
            <w:tcW w:w="1774" w:type="dxa"/>
          </w:tcPr>
          <w:p w14:paraId="1EAFA301" w14:textId="40A11DEB" w:rsidR="00D533A5" w:rsidRPr="00D533A5" w:rsidRDefault="00D533A5" w:rsidP="00D533A5">
            <w:pPr>
              <w:spacing w:before="100" w:beforeAutospacing="1" w:after="120"/>
              <w:rPr>
                <w:rFonts w:asciiTheme="majorHAnsi" w:hAnsiTheme="majorHAnsi"/>
              </w:rPr>
            </w:pPr>
            <w:bookmarkStart w:id="2607" w:name="scc2_2"/>
            <w:bookmarkEnd w:id="2607"/>
            <w:r>
              <w:rPr>
                <w:rFonts w:asciiTheme="majorHAnsi" w:hAnsiTheme="majorHAnsi"/>
              </w:rPr>
              <w:t>2.2</w:t>
            </w:r>
          </w:p>
        </w:tc>
        <w:tc>
          <w:tcPr>
            <w:tcW w:w="7226" w:type="dxa"/>
          </w:tcPr>
          <w:p w14:paraId="3A487761" w14:textId="109E629C" w:rsidR="00D533A5" w:rsidRPr="001314AC" w:rsidRDefault="001314AC" w:rsidP="00D533A5">
            <w:pPr>
              <w:spacing w:before="100" w:beforeAutospacing="1" w:after="120"/>
              <w:rPr>
                <w:rFonts w:asciiTheme="majorHAnsi" w:hAnsiTheme="majorHAnsi"/>
              </w:rPr>
            </w:pPr>
            <w:r w:rsidRPr="001314AC">
              <w:rPr>
                <w:rFonts w:asciiTheme="majorHAnsi" w:hAnsiTheme="majorHAnsi"/>
              </w:rPr>
              <w:t xml:space="preserve">Sectional completion is </w:t>
            </w:r>
            <w:r>
              <w:rPr>
                <w:rFonts w:asciiTheme="majorHAnsi" w:hAnsiTheme="majorHAnsi"/>
              </w:rPr>
              <w:t>(</w:t>
            </w:r>
            <w:r w:rsidRPr="001314AC">
              <w:rPr>
                <w:rFonts w:asciiTheme="majorHAnsi" w:hAnsiTheme="majorHAnsi"/>
                <w:b/>
                <w:u w:val="single"/>
              </w:rPr>
              <w:t>allowed</w:t>
            </w:r>
            <w:r>
              <w:rPr>
                <w:rFonts w:asciiTheme="majorHAnsi" w:hAnsiTheme="majorHAnsi"/>
                <w:b/>
                <w:u w:val="single"/>
              </w:rPr>
              <w:t>/not allowed)</w:t>
            </w:r>
            <w:r w:rsidRPr="001314AC">
              <w:rPr>
                <w:rFonts w:asciiTheme="majorHAnsi" w:hAnsiTheme="majorHAnsi"/>
              </w:rPr>
              <w:t>.</w:t>
            </w:r>
          </w:p>
        </w:tc>
      </w:tr>
      <w:tr w:rsidR="00D533A5" w:rsidRPr="00D533A5" w14:paraId="1C35F52A" w14:textId="77777777" w:rsidTr="00D533A5">
        <w:tc>
          <w:tcPr>
            <w:tcW w:w="1774" w:type="dxa"/>
          </w:tcPr>
          <w:p w14:paraId="0D16DDBD" w14:textId="3D77526A" w:rsidR="00D533A5" w:rsidRPr="00D533A5" w:rsidRDefault="00D533A5" w:rsidP="00D533A5">
            <w:pPr>
              <w:spacing w:before="100" w:beforeAutospacing="1" w:after="120"/>
              <w:rPr>
                <w:rFonts w:asciiTheme="majorHAnsi" w:hAnsiTheme="majorHAnsi"/>
              </w:rPr>
            </w:pPr>
            <w:bookmarkStart w:id="2608" w:name="scc2_3i"/>
            <w:bookmarkStart w:id="2609" w:name="scc5_1"/>
            <w:bookmarkEnd w:id="2608"/>
            <w:bookmarkEnd w:id="2609"/>
            <w:r>
              <w:rPr>
                <w:rFonts w:asciiTheme="majorHAnsi" w:hAnsiTheme="majorHAnsi"/>
              </w:rPr>
              <w:t>5.1</w:t>
            </w:r>
          </w:p>
        </w:tc>
        <w:tc>
          <w:tcPr>
            <w:tcW w:w="7226" w:type="dxa"/>
          </w:tcPr>
          <w:p w14:paraId="41455761" w14:textId="052FE5C5" w:rsidR="00D533A5" w:rsidRPr="001C5EE0" w:rsidRDefault="00D533A5" w:rsidP="00D533A5">
            <w:pPr>
              <w:spacing w:before="100" w:beforeAutospacing="1" w:after="120"/>
              <w:rPr>
                <w:rFonts w:asciiTheme="majorHAnsi" w:hAnsiTheme="majorHAnsi"/>
                <w:i/>
              </w:rPr>
            </w:pPr>
            <w:r w:rsidRPr="001C5EE0">
              <w:rPr>
                <w:rFonts w:asciiTheme="majorHAnsi" w:hAnsiTheme="majorHAnsi"/>
              </w:rPr>
              <w:t xml:space="preserve">The </w:t>
            </w:r>
            <w:r w:rsidRPr="001C5EE0">
              <w:rPr>
                <w:rFonts w:asciiTheme="majorHAnsi" w:hAnsiTheme="majorHAnsi"/>
                <w:b/>
              </w:rPr>
              <w:t xml:space="preserve">Procuring Entity </w:t>
            </w:r>
            <w:r w:rsidRPr="001C5EE0">
              <w:rPr>
                <w:rFonts w:asciiTheme="majorHAnsi" w:hAnsiTheme="majorHAnsi"/>
              </w:rPr>
              <w:t>shall give possession of all parts of the Site to the Contractor upon issuance of NTP</w:t>
            </w:r>
            <w:r w:rsidR="007E3A8B">
              <w:rPr>
                <w:rFonts w:asciiTheme="majorHAnsi" w:hAnsiTheme="majorHAnsi"/>
              </w:rPr>
              <w:t>.</w:t>
            </w:r>
          </w:p>
        </w:tc>
      </w:tr>
      <w:tr w:rsidR="00D533A5" w:rsidRPr="00D533A5" w14:paraId="166C06F4" w14:textId="77777777" w:rsidTr="00D533A5">
        <w:tc>
          <w:tcPr>
            <w:tcW w:w="1774" w:type="dxa"/>
          </w:tcPr>
          <w:p w14:paraId="5D0B0653" w14:textId="428620AA" w:rsidR="00D533A5" w:rsidRPr="00D533A5" w:rsidRDefault="00D533A5" w:rsidP="00D533A5">
            <w:pPr>
              <w:spacing w:before="100" w:beforeAutospacing="1" w:after="120"/>
              <w:rPr>
                <w:rFonts w:asciiTheme="majorHAnsi" w:hAnsiTheme="majorHAnsi"/>
              </w:rPr>
            </w:pPr>
            <w:bookmarkStart w:id="2610" w:name="scc6_5"/>
            <w:bookmarkEnd w:id="2610"/>
            <w:r>
              <w:rPr>
                <w:rFonts w:asciiTheme="majorHAnsi" w:hAnsiTheme="majorHAnsi"/>
              </w:rPr>
              <w:t>6.5</w:t>
            </w:r>
          </w:p>
        </w:tc>
        <w:tc>
          <w:tcPr>
            <w:tcW w:w="7226" w:type="dxa"/>
          </w:tcPr>
          <w:p w14:paraId="0AFE9597" w14:textId="77777777" w:rsidR="00D533A5" w:rsidRPr="001C5EE0" w:rsidRDefault="00D533A5" w:rsidP="00D533A5">
            <w:pPr>
              <w:rPr>
                <w:rFonts w:asciiTheme="majorHAnsi" w:hAnsiTheme="majorHAnsi"/>
              </w:rPr>
            </w:pPr>
            <w:r w:rsidRPr="001C5EE0">
              <w:rPr>
                <w:rFonts w:asciiTheme="majorHAnsi" w:hAnsiTheme="majorHAnsi"/>
              </w:rPr>
              <w:t xml:space="preserve">The Contractor shall employ the following Key Personnel:  </w:t>
            </w:r>
          </w:p>
          <w:p w14:paraId="63BD89DC" w14:textId="77777777" w:rsidR="00D533A5" w:rsidRPr="001C5EE0" w:rsidRDefault="00D533A5" w:rsidP="00D533A5">
            <w:pPr>
              <w:rPr>
                <w:rFonts w:asciiTheme="majorHAnsi" w:hAnsiTheme="majorHAnsi"/>
                <w:i/>
              </w:rPr>
            </w:pPr>
            <w:r w:rsidRPr="001C5EE0">
              <w:rPr>
                <w:rFonts w:asciiTheme="majorHAnsi" w:hAnsiTheme="majorHAnsi"/>
              </w:rPr>
              <w:t>as per BDS 12.1(b)(ii.2)</w:t>
            </w:r>
            <w:r w:rsidRPr="001C5EE0">
              <w:rPr>
                <w:rFonts w:asciiTheme="majorHAnsi" w:hAnsiTheme="majorHAnsi"/>
                <w:i/>
              </w:rPr>
              <w:t xml:space="preserve"> </w:t>
            </w:r>
          </w:p>
          <w:p w14:paraId="795EAC1D" w14:textId="77777777" w:rsidR="00D533A5" w:rsidRPr="001C5EE0" w:rsidRDefault="00D533A5" w:rsidP="00D533A5">
            <w:pPr>
              <w:rPr>
                <w:rFonts w:asciiTheme="majorHAnsi" w:hAnsiTheme="majorHAnsi"/>
                <w:i/>
              </w:rPr>
            </w:pPr>
          </w:p>
          <w:p w14:paraId="3FFDC3A7" w14:textId="3C5E689C" w:rsidR="00D533A5" w:rsidRPr="00127C86" w:rsidRDefault="00D533A5" w:rsidP="00D533A5">
            <w:pPr>
              <w:rPr>
                <w:rFonts w:asciiTheme="majorHAnsi" w:hAnsiTheme="majorHAnsi"/>
                <w:i/>
                <w:color w:val="FF0000"/>
              </w:rPr>
            </w:pPr>
            <w:r w:rsidRPr="00127C86">
              <w:rPr>
                <w:rFonts w:asciiTheme="majorHAnsi" w:hAnsiTheme="majorHAnsi"/>
                <w:i/>
              </w:rPr>
              <w:t xml:space="preserve">Project Manager- With a minimum of </w:t>
            </w:r>
            <w:r w:rsidRPr="00127C86">
              <w:rPr>
                <w:rFonts w:asciiTheme="majorHAnsi" w:hAnsiTheme="majorHAnsi"/>
                <w:i/>
                <w:color w:val="000000"/>
              </w:rPr>
              <w:t>five (5) years of experience as Project Manager in road construction</w:t>
            </w:r>
            <w:r w:rsidRPr="00127C86">
              <w:rPr>
                <w:rFonts w:asciiTheme="majorHAnsi" w:hAnsiTheme="majorHAnsi"/>
                <w:i/>
              </w:rPr>
              <w:t xml:space="preserve">.  </w:t>
            </w:r>
          </w:p>
          <w:p w14:paraId="0547C5E6" w14:textId="7C1BA794" w:rsidR="00D533A5" w:rsidRPr="00127C86" w:rsidRDefault="00D533A5" w:rsidP="00D533A5">
            <w:pPr>
              <w:rPr>
                <w:rFonts w:asciiTheme="majorHAnsi" w:hAnsiTheme="majorHAnsi"/>
                <w:i/>
              </w:rPr>
            </w:pPr>
            <w:r w:rsidRPr="00127C86">
              <w:rPr>
                <w:rFonts w:asciiTheme="majorHAnsi" w:hAnsiTheme="majorHAnsi"/>
                <w:i/>
              </w:rPr>
              <w:t xml:space="preserve">Project Engineer – </w:t>
            </w:r>
            <w:r w:rsidR="007E3A8B">
              <w:rPr>
                <w:rFonts w:asciiTheme="majorHAnsi" w:hAnsiTheme="majorHAnsi"/>
                <w:i/>
                <w:color w:val="000000"/>
              </w:rPr>
              <w:t>With a m</w:t>
            </w:r>
            <w:r w:rsidRPr="00127C86">
              <w:rPr>
                <w:rFonts w:asciiTheme="majorHAnsi" w:hAnsiTheme="majorHAnsi"/>
                <w:i/>
                <w:color w:val="000000"/>
              </w:rPr>
              <w:t>inimum of five (5) year</w:t>
            </w:r>
            <w:r w:rsidR="007E3A8B">
              <w:rPr>
                <w:rFonts w:asciiTheme="majorHAnsi" w:hAnsiTheme="majorHAnsi"/>
                <w:i/>
                <w:color w:val="000000"/>
              </w:rPr>
              <w:t>s</w:t>
            </w:r>
            <w:r w:rsidRPr="00127C86">
              <w:rPr>
                <w:rFonts w:asciiTheme="majorHAnsi" w:hAnsiTheme="majorHAnsi"/>
                <w:i/>
                <w:color w:val="000000"/>
              </w:rPr>
              <w:t xml:space="preserve"> experience as Licensed Civil/ Agricultural Engineer</w:t>
            </w:r>
            <w:r w:rsidRPr="00127C86">
              <w:rPr>
                <w:rFonts w:asciiTheme="majorHAnsi" w:hAnsiTheme="majorHAnsi"/>
                <w:i/>
              </w:rPr>
              <w:t xml:space="preserve"> and has handled </w:t>
            </w:r>
            <w:r w:rsidRPr="00127C86">
              <w:rPr>
                <w:rFonts w:asciiTheme="majorHAnsi" w:hAnsiTheme="majorHAnsi"/>
                <w:i/>
                <w:color w:val="000000"/>
              </w:rPr>
              <w:t>minimum of five (5) road construction projects as Project Engineer and</w:t>
            </w:r>
            <w:r w:rsidRPr="00127C86">
              <w:rPr>
                <w:rFonts w:asciiTheme="majorHAnsi" w:hAnsiTheme="majorHAnsi"/>
                <w:i/>
              </w:rPr>
              <w:t xml:space="preserve"> shall be assigned full time to the project.</w:t>
            </w:r>
          </w:p>
          <w:p w14:paraId="2D7FAF12" w14:textId="2739A30F" w:rsidR="00D533A5" w:rsidRPr="001C5EE0" w:rsidRDefault="00D533A5" w:rsidP="00D533A5">
            <w:pPr>
              <w:rPr>
                <w:rFonts w:asciiTheme="majorHAnsi" w:hAnsiTheme="majorHAnsi"/>
                <w:i/>
                <w:sz w:val="20"/>
              </w:rPr>
            </w:pPr>
            <w:r w:rsidRPr="00127C86">
              <w:rPr>
                <w:rFonts w:asciiTheme="majorHAnsi" w:hAnsiTheme="majorHAnsi"/>
                <w:i/>
              </w:rPr>
              <w:t xml:space="preserve">Materials Engineer – </w:t>
            </w:r>
            <w:r w:rsidR="007E3A8B">
              <w:rPr>
                <w:rFonts w:asciiTheme="majorHAnsi" w:hAnsiTheme="majorHAnsi"/>
                <w:i/>
              </w:rPr>
              <w:t xml:space="preserve">Licensed </w:t>
            </w:r>
            <w:r w:rsidRPr="00127C86">
              <w:rPr>
                <w:rFonts w:asciiTheme="majorHAnsi" w:hAnsiTheme="majorHAnsi"/>
                <w:i/>
              </w:rPr>
              <w:t xml:space="preserve">Civil Engineer duly accredited by DPWH as Materials </w:t>
            </w:r>
            <w:r w:rsidR="001314AC">
              <w:rPr>
                <w:rFonts w:asciiTheme="majorHAnsi" w:hAnsiTheme="majorHAnsi"/>
                <w:i/>
              </w:rPr>
              <w:t xml:space="preserve">Engineer I </w:t>
            </w:r>
            <w:r w:rsidR="007E3A8B" w:rsidRPr="007E3A8B">
              <w:rPr>
                <w:rFonts w:asciiTheme="majorHAnsi" w:hAnsiTheme="majorHAnsi"/>
                <w:i/>
              </w:rPr>
              <w:t>following DPWH D.O. 98, S. of 2016</w:t>
            </w:r>
          </w:p>
        </w:tc>
      </w:tr>
      <w:tr w:rsidR="00D533A5" w:rsidRPr="00D533A5" w14:paraId="74927E64" w14:textId="77777777" w:rsidTr="00D533A5">
        <w:trPr>
          <w:trHeight w:val="418"/>
        </w:trPr>
        <w:tc>
          <w:tcPr>
            <w:tcW w:w="1774" w:type="dxa"/>
          </w:tcPr>
          <w:p w14:paraId="49538812" w14:textId="5CE575BC" w:rsidR="00D533A5" w:rsidRPr="00D533A5" w:rsidRDefault="00D533A5" w:rsidP="00D533A5">
            <w:pPr>
              <w:spacing w:before="100" w:beforeAutospacing="1" w:after="120"/>
              <w:rPr>
                <w:rFonts w:asciiTheme="majorHAnsi" w:hAnsiTheme="majorHAnsi"/>
              </w:rPr>
            </w:pPr>
            <w:bookmarkStart w:id="2611" w:name="scc7_1"/>
            <w:bookmarkStart w:id="2612" w:name="scc7_4c"/>
            <w:bookmarkEnd w:id="2611"/>
            <w:bookmarkEnd w:id="2612"/>
            <w:r>
              <w:rPr>
                <w:rFonts w:asciiTheme="majorHAnsi" w:hAnsiTheme="majorHAnsi"/>
              </w:rPr>
              <w:t>7.4(c)</w:t>
            </w:r>
          </w:p>
        </w:tc>
        <w:tc>
          <w:tcPr>
            <w:tcW w:w="7226" w:type="dxa"/>
          </w:tcPr>
          <w:p w14:paraId="2497F4AE" w14:textId="23551EE5" w:rsidR="00D533A5" w:rsidRPr="001C5EE0" w:rsidRDefault="001314AC" w:rsidP="00D533A5">
            <w:pPr>
              <w:spacing w:before="100" w:beforeAutospacing="1" w:after="120"/>
              <w:ind w:left="16"/>
              <w:rPr>
                <w:rFonts w:asciiTheme="majorHAnsi" w:hAnsiTheme="majorHAnsi"/>
                <w:i/>
              </w:rPr>
            </w:pPr>
            <w:r>
              <w:rPr>
                <w:rFonts w:asciiTheme="majorHAnsi" w:hAnsiTheme="majorHAnsi"/>
              </w:rPr>
              <w:t>No further instruction</w:t>
            </w:r>
            <w:r w:rsidR="00D533A5" w:rsidRPr="001C5EE0">
              <w:rPr>
                <w:rFonts w:asciiTheme="majorHAnsi" w:hAnsiTheme="majorHAnsi"/>
              </w:rPr>
              <w:t>.</w:t>
            </w:r>
          </w:p>
        </w:tc>
      </w:tr>
      <w:tr w:rsidR="00D533A5" w:rsidRPr="00D533A5" w14:paraId="12DC163D" w14:textId="77777777" w:rsidTr="00D533A5">
        <w:tc>
          <w:tcPr>
            <w:tcW w:w="1774" w:type="dxa"/>
          </w:tcPr>
          <w:p w14:paraId="3307B199" w14:textId="33E8E458" w:rsidR="00D533A5" w:rsidRPr="00D533A5" w:rsidRDefault="00E13352" w:rsidP="00D533A5">
            <w:pPr>
              <w:spacing w:before="100" w:beforeAutospacing="1" w:after="120"/>
              <w:rPr>
                <w:rFonts w:asciiTheme="majorHAnsi" w:hAnsiTheme="majorHAnsi"/>
              </w:rPr>
            </w:pPr>
            <w:bookmarkStart w:id="2613" w:name="scc7_7"/>
            <w:bookmarkEnd w:id="2613"/>
            <w:r>
              <w:rPr>
                <w:rFonts w:asciiTheme="majorHAnsi" w:hAnsiTheme="majorHAnsi"/>
              </w:rPr>
              <w:t>7.7</w:t>
            </w:r>
          </w:p>
        </w:tc>
        <w:tc>
          <w:tcPr>
            <w:tcW w:w="7226" w:type="dxa"/>
          </w:tcPr>
          <w:p w14:paraId="49350A61" w14:textId="6E40431B" w:rsidR="00D533A5" w:rsidRPr="001C5EE0" w:rsidRDefault="001314AC" w:rsidP="00D533A5">
            <w:pPr>
              <w:spacing w:before="100" w:beforeAutospacing="1" w:after="120"/>
              <w:ind w:left="16"/>
              <w:rPr>
                <w:rFonts w:asciiTheme="majorHAnsi" w:hAnsiTheme="majorHAnsi"/>
              </w:rPr>
            </w:pPr>
            <w:r>
              <w:rPr>
                <w:rFonts w:asciiTheme="majorHAnsi" w:hAnsiTheme="majorHAnsi"/>
              </w:rPr>
              <w:t>No further instruction</w:t>
            </w:r>
            <w:r w:rsidR="00D533A5" w:rsidRPr="001C5EE0">
              <w:rPr>
                <w:rFonts w:asciiTheme="majorHAnsi" w:hAnsiTheme="majorHAnsi"/>
              </w:rPr>
              <w:t>.</w:t>
            </w:r>
          </w:p>
        </w:tc>
      </w:tr>
      <w:tr w:rsidR="00D533A5" w:rsidRPr="00D533A5" w14:paraId="2B30B36D" w14:textId="77777777" w:rsidTr="00D533A5">
        <w:trPr>
          <w:trHeight w:val="462"/>
        </w:trPr>
        <w:tc>
          <w:tcPr>
            <w:tcW w:w="1774" w:type="dxa"/>
          </w:tcPr>
          <w:p w14:paraId="204DE453" w14:textId="1FBE7905" w:rsidR="00D533A5" w:rsidRPr="00D533A5" w:rsidRDefault="00E13352" w:rsidP="00D533A5">
            <w:pPr>
              <w:spacing w:before="100" w:beforeAutospacing="1" w:after="120"/>
              <w:rPr>
                <w:rFonts w:asciiTheme="majorHAnsi" w:hAnsiTheme="majorHAnsi"/>
              </w:rPr>
            </w:pPr>
            <w:bookmarkStart w:id="2614" w:name="scc8_1"/>
            <w:bookmarkEnd w:id="2614"/>
            <w:r>
              <w:rPr>
                <w:rFonts w:asciiTheme="majorHAnsi" w:hAnsiTheme="majorHAnsi"/>
              </w:rPr>
              <w:t>8.1</w:t>
            </w:r>
          </w:p>
        </w:tc>
        <w:tc>
          <w:tcPr>
            <w:tcW w:w="7226" w:type="dxa"/>
          </w:tcPr>
          <w:p w14:paraId="673D0689" w14:textId="325B6808" w:rsidR="00D533A5" w:rsidRPr="001C5EE0" w:rsidRDefault="00D533A5" w:rsidP="00D533A5">
            <w:pPr>
              <w:spacing w:before="100" w:beforeAutospacing="1" w:after="120"/>
              <w:ind w:right="-72"/>
              <w:rPr>
                <w:rFonts w:asciiTheme="majorHAnsi" w:hAnsiTheme="majorHAnsi"/>
                <w:i/>
                <w:spacing w:val="-2"/>
              </w:rPr>
            </w:pPr>
            <w:r w:rsidRPr="001C5EE0">
              <w:rPr>
                <w:rFonts w:asciiTheme="majorHAnsi" w:hAnsiTheme="majorHAnsi"/>
                <w:spacing w:val="-2"/>
              </w:rPr>
              <w:t>No further instruction</w:t>
            </w:r>
            <w:r w:rsidRPr="001C5EE0">
              <w:rPr>
                <w:rFonts w:asciiTheme="majorHAnsi" w:hAnsiTheme="majorHAnsi"/>
                <w:i/>
                <w:spacing w:val="-2"/>
              </w:rPr>
              <w:t>.</w:t>
            </w:r>
          </w:p>
        </w:tc>
      </w:tr>
      <w:tr w:rsidR="00D533A5" w:rsidRPr="00D533A5" w14:paraId="7463AA91" w14:textId="77777777" w:rsidTr="00D533A5">
        <w:tc>
          <w:tcPr>
            <w:tcW w:w="1774" w:type="dxa"/>
          </w:tcPr>
          <w:p w14:paraId="06602788" w14:textId="42A0E364" w:rsidR="00D533A5" w:rsidRPr="00D533A5" w:rsidRDefault="00E13352" w:rsidP="00D533A5">
            <w:pPr>
              <w:spacing w:before="100" w:beforeAutospacing="1" w:after="120"/>
              <w:rPr>
                <w:rFonts w:asciiTheme="majorHAnsi" w:hAnsiTheme="majorHAnsi"/>
              </w:rPr>
            </w:pPr>
            <w:bookmarkStart w:id="2615" w:name="scc8_2"/>
            <w:bookmarkStart w:id="2616" w:name="scc9_1"/>
            <w:bookmarkStart w:id="2617" w:name="scc10_1"/>
            <w:bookmarkEnd w:id="2615"/>
            <w:bookmarkEnd w:id="2616"/>
            <w:bookmarkEnd w:id="2617"/>
            <w:r>
              <w:rPr>
                <w:rFonts w:asciiTheme="majorHAnsi" w:hAnsiTheme="majorHAnsi"/>
              </w:rPr>
              <w:t>10</w:t>
            </w:r>
          </w:p>
        </w:tc>
        <w:tc>
          <w:tcPr>
            <w:tcW w:w="7226" w:type="dxa"/>
          </w:tcPr>
          <w:p w14:paraId="31D93219" w14:textId="77777777" w:rsidR="00D533A5" w:rsidRPr="001C5EE0" w:rsidRDefault="00D533A5" w:rsidP="00D533A5">
            <w:pPr>
              <w:spacing w:before="100" w:beforeAutospacing="1" w:after="120"/>
              <w:ind w:right="-72"/>
              <w:rPr>
                <w:rFonts w:asciiTheme="majorHAnsi" w:hAnsiTheme="majorHAnsi"/>
                <w:i/>
              </w:rPr>
            </w:pPr>
            <w:r w:rsidRPr="001C5EE0">
              <w:rPr>
                <w:rFonts w:asciiTheme="majorHAnsi" w:hAnsiTheme="majorHAnsi"/>
              </w:rPr>
              <w:t>None.</w:t>
            </w:r>
          </w:p>
        </w:tc>
      </w:tr>
      <w:tr w:rsidR="00D533A5" w:rsidRPr="00D533A5" w14:paraId="150D782F" w14:textId="77777777" w:rsidTr="001C5EE0">
        <w:trPr>
          <w:trHeight w:val="462"/>
        </w:trPr>
        <w:tc>
          <w:tcPr>
            <w:tcW w:w="1774" w:type="dxa"/>
          </w:tcPr>
          <w:p w14:paraId="2E937370" w14:textId="09872BB0" w:rsidR="00D533A5" w:rsidRPr="00D533A5" w:rsidRDefault="00E13352" w:rsidP="00D533A5">
            <w:pPr>
              <w:spacing w:before="100" w:beforeAutospacing="1" w:after="120"/>
              <w:rPr>
                <w:rFonts w:asciiTheme="majorHAnsi" w:hAnsiTheme="majorHAnsi"/>
              </w:rPr>
            </w:pPr>
            <w:bookmarkStart w:id="2618" w:name="scc12_3"/>
            <w:bookmarkEnd w:id="2618"/>
            <w:r>
              <w:rPr>
                <w:rFonts w:asciiTheme="majorHAnsi" w:hAnsiTheme="majorHAnsi"/>
              </w:rPr>
              <w:t>12.3</w:t>
            </w:r>
          </w:p>
        </w:tc>
        <w:tc>
          <w:tcPr>
            <w:tcW w:w="7226" w:type="dxa"/>
          </w:tcPr>
          <w:p w14:paraId="69C065C7" w14:textId="225EF7A6" w:rsidR="00D533A5" w:rsidRPr="001C5EE0" w:rsidRDefault="001314AC" w:rsidP="00D533A5">
            <w:pPr>
              <w:spacing w:before="100" w:beforeAutospacing="1" w:after="120"/>
              <w:ind w:right="-72"/>
              <w:rPr>
                <w:rFonts w:asciiTheme="majorHAnsi" w:hAnsiTheme="majorHAnsi"/>
              </w:rPr>
            </w:pPr>
            <w:r>
              <w:rPr>
                <w:rFonts w:asciiTheme="majorHAnsi" w:hAnsiTheme="majorHAnsi"/>
              </w:rPr>
              <w:t>No further instruction</w:t>
            </w:r>
            <w:r w:rsidR="00D533A5" w:rsidRPr="001C5EE0">
              <w:rPr>
                <w:rFonts w:asciiTheme="majorHAnsi" w:hAnsiTheme="majorHAnsi"/>
              </w:rPr>
              <w:t>.</w:t>
            </w:r>
          </w:p>
        </w:tc>
      </w:tr>
      <w:tr w:rsidR="00D533A5" w:rsidRPr="00D533A5" w14:paraId="31D5B677" w14:textId="77777777" w:rsidTr="00D533A5">
        <w:tc>
          <w:tcPr>
            <w:tcW w:w="1774" w:type="dxa"/>
          </w:tcPr>
          <w:p w14:paraId="40C86456" w14:textId="1EB00D50" w:rsidR="00D533A5" w:rsidRPr="00D533A5" w:rsidRDefault="00E13352" w:rsidP="00D533A5">
            <w:pPr>
              <w:spacing w:before="100" w:beforeAutospacing="1" w:after="120"/>
              <w:rPr>
                <w:rFonts w:asciiTheme="majorHAnsi" w:hAnsiTheme="majorHAnsi"/>
              </w:rPr>
            </w:pPr>
            <w:bookmarkStart w:id="2619" w:name="scc12_5"/>
            <w:bookmarkEnd w:id="2619"/>
            <w:r>
              <w:rPr>
                <w:rFonts w:asciiTheme="majorHAnsi" w:hAnsiTheme="majorHAnsi"/>
              </w:rPr>
              <w:t>12.5</w:t>
            </w:r>
          </w:p>
        </w:tc>
        <w:tc>
          <w:tcPr>
            <w:tcW w:w="7226" w:type="dxa"/>
          </w:tcPr>
          <w:p w14:paraId="62BE1919" w14:textId="77777777" w:rsidR="00D533A5" w:rsidRPr="001C5EE0" w:rsidRDefault="00D533A5" w:rsidP="00D533A5">
            <w:pPr>
              <w:spacing w:before="100" w:beforeAutospacing="1" w:after="120"/>
              <w:ind w:right="-72"/>
              <w:rPr>
                <w:rFonts w:asciiTheme="majorHAnsi" w:hAnsiTheme="majorHAnsi"/>
              </w:rPr>
            </w:pPr>
            <w:r w:rsidRPr="001C5EE0">
              <w:rPr>
                <w:rFonts w:asciiTheme="majorHAnsi" w:hAnsiTheme="majorHAnsi"/>
              </w:rPr>
              <w:t>Five (5) years.</w:t>
            </w:r>
          </w:p>
        </w:tc>
      </w:tr>
      <w:tr w:rsidR="00D533A5" w:rsidRPr="00D533A5" w14:paraId="20B9B867" w14:textId="77777777" w:rsidTr="00D533A5">
        <w:tc>
          <w:tcPr>
            <w:tcW w:w="1774" w:type="dxa"/>
          </w:tcPr>
          <w:p w14:paraId="6EC5B9A9" w14:textId="653FDFF2" w:rsidR="00D533A5" w:rsidRPr="00D533A5" w:rsidRDefault="00E13352" w:rsidP="00D533A5">
            <w:pPr>
              <w:spacing w:before="100" w:beforeAutospacing="1" w:after="120"/>
              <w:rPr>
                <w:rFonts w:asciiTheme="majorHAnsi" w:hAnsiTheme="majorHAnsi"/>
              </w:rPr>
            </w:pPr>
            <w:bookmarkStart w:id="2620" w:name="scc12_6"/>
            <w:bookmarkStart w:id="2621" w:name="scc13"/>
            <w:bookmarkEnd w:id="2620"/>
            <w:bookmarkEnd w:id="2621"/>
            <w:r>
              <w:rPr>
                <w:rFonts w:asciiTheme="majorHAnsi" w:hAnsiTheme="majorHAnsi"/>
              </w:rPr>
              <w:t>13</w:t>
            </w:r>
          </w:p>
        </w:tc>
        <w:tc>
          <w:tcPr>
            <w:tcW w:w="7226" w:type="dxa"/>
          </w:tcPr>
          <w:p w14:paraId="32707EB5" w14:textId="77777777" w:rsidR="00D533A5" w:rsidRPr="00D533A5" w:rsidRDefault="00D533A5" w:rsidP="00D533A5">
            <w:pPr>
              <w:spacing w:before="100" w:beforeAutospacing="1" w:after="120"/>
              <w:ind w:right="-72"/>
              <w:rPr>
                <w:rFonts w:asciiTheme="majorHAnsi" w:hAnsiTheme="majorHAnsi"/>
                <w:i/>
              </w:rPr>
            </w:pPr>
            <w:r w:rsidRPr="00D533A5">
              <w:rPr>
                <w:rFonts w:asciiTheme="majorHAnsi" w:hAnsiTheme="majorHAnsi"/>
              </w:rPr>
              <w:t>“No additional provision” or if the contractor is a joint venture, “All partners to the joint venture shall be jointly and severally liable to the Procuring Entity”.</w:t>
            </w:r>
          </w:p>
        </w:tc>
      </w:tr>
      <w:tr w:rsidR="00D533A5" w:rsidRPr="00D533A5" w14:paraId="0E570651" w14:textId="77777777" w:rsidTr="00D533A5">
        <w:tc>
          <w:tcPr>
            <w:tcW w:w="1774" w:type="dxa"/>
          </w:tcPr>
          <w:p w14:paraId="0FE4084F"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18.3(h)(i)</w:t>
            </w:r>
          </w:p>
        </w:tc>
        <w:tc>
          <w:tcPr>
            <w:tcW w:w="7226" w:type="dxa"/>
          </w:tcPr>
          <w:p w14:paraId="20AB3016" w14:textId="77777777" w:rsidR="007E3A8B" w:rsidRPr="007E3A8B" w:rsidRDefault="007E3A8B" w:rsidP="007E3A8B">
            <w:pPr>
              <w:widowControl w:val="0"/>
              <w:rPr>
                <w:rFonts w:asciiTheme="majorHAnsi" w:hAnsiTheme="majorHAnsi"/>
              </w:rPr>
            </w:pPr>
            <w:r w:rsidRPr="007E3A8B">
              <w:rPr>
                <w:rFonts w:asciiTheme="majorHAnsi" w:hAnsiTheme="majorHAnsi"/>
              </w:rPr>
              <w:t>The World Bank’s Anticorruption Policy requires Borrowers (including beneficiaries of Bank-financed activity), as well as Bidders, Suppliers, Contractors and their agents (whether declared or not), sub-contractors, sub-consultants, service providers or suppliers and any personnel thereof, observe the highest standard of ethics during the procurement and execution of Bank-financed contracts.  Any action to influence the procurement process or contract execution for undue advantage is improper.</w:t>
            </w:r>
          </w:p>
          <w:p w14:paraId="0CACB288" w14:textId="77777777" w:rsidR="007E3A8B" w:rsidRDefault="00D533A5" w:rsidP="00D533A5">
            <w:pPr>
              <w:widowControl w:val="0"/>
              <w:rPr>
                <w:rFonts w:asciiTheme="majorHAnsi" w:hAnsiTheme="majorHAnsi"/>
              </w:rPr>
            </w:pPr>
            <w:r w:rsidRPr="00D533A5">
              <w:rPr>
                <w:rFonts w:asciiTheme="majorHAnsi" w:hAnsiTheme="majorHAnsi"/>
              </w:rPr>
              <w:t xml:space="preserve"> </w:t>
            </w:r>
          </w:p>
          <w:p w14:paraId="3A1F7DB7" w14:textId="5849C22D" w:rsidR="00D533A5" w:rsidRPr="00D533A5" w:rsidRDefault="00D533A5" w:rsidP="00D533A5">
            <w:pPr>
              <w:widowControl w:val="0"/>
              <w:rPr>
                <w:rFonts w:asciiTheme="majorHAnsi" w:hAnsiTheme="majorHAnsi"/>
              </w:rPr>
            </w:pPr>
            <w:r w:rsidRPr="00D533A5">
              <w:rPr>
                <w:rFonts w:asciiTheme="majorHAnsi" w:hAnsiTheme="majorHAnsi"/>
              </w:rPr>
              <w:t>In pursuance of this policy, the Bank:</w:t>
            </w:r>
          </w:p>
          <w:p w14:paraId="6526A61A" w14:textId="77777777" w:rsidR="00D533A5" w:rsidRPr="00D533A5" w:rsidRDefault="00D533A5" w:rsidP="00D533A5">
            <w:pPr>
              <w:widowControl w:val="0"/>
              <w:rPr>
                <w:rFonts w:asciiTheme="majorHAnsi" w:hAnsiTheme="majorHAnsi"/>
              </w:rPr>
            </w:pPr>
            <w:r w:rsidRPr="00D533A5">
              <w:rPr>
                <w:rFonts w:asciiTheme="majorHAnsi" w:hAnsiTheme="majorHAnsi"/>
              </w:rPr>
              <w:t>(a) defines, for the purposes of this provision, the terms set forth below as follows:</w:t>
            </w:r>
          </w:p>
          <w:p w14:paraId="16BF1E5F" w14:textId="77777777" w:rsidR="00D533A5" w:rsidRPr="00D533A5" w:rsidRDefault="00D533A5" w:rsidP="00D533A5">
            <w:pPr>
              <w:widowControl w:val="0"/>
              <w:ind w:left="720"/>
              <w:rPr>
                <w:rFonts w:asciiTheme="majorHAnsi" w:hAnsiTheme="majorHAnsi"/>
              </w:rPr>
            </w:pPr>
            <w:r w:rsidRPr="00D533A5">
              <w:rPr>
                <w:rFonts w:asciiTheme="majorHAnsi" w:hAnsiTheme="majorHAnsi"/>
              </w:rPr>
              <w:t>(i) "corrupt practice" means the offering, giving, receiving, or soliciting, directly or indirectly, anything of value to influence improperly the actions of another party. Another party refers to a public official acting in relation to the procurement process or contract execution. Public official includes World Bank staff and employees of other organizations taking or reviewing procurement decisions;</w:t>
            </w:r>
          </w:p>
          <w:p w14:paraId="3CFCDDB5" w14:textId="77777777" w:rsidR="00D533A5" w:rsidRPr="00D533A5" w:rsidRDefault="00D533A5" w:rsidP="00D533A5">
            <w:pPr>
              <w:widowControl w:val="0"/>
              <w:ind w:left="720"/>
              <w:rPr>
                <w:rFonts w:asciiTheme="majorHAnsi" w:hAnsiTheme="majorHAnsi"/>
              </w:rPr>
            </w:pPr>
            <w:r w:rsidRPr="00D533A5">
              <w:rPr>
                <w:rFonts w:asciiTheme="majorHAnsi" w:hAnsiTheme="majorHAnsi"/>
              </w:rPr>
              <w:t>(ii) "fraudulent practice" means any act or omission, including a misrepresentation, that knowingly or recklessly misleads, or attempts to mislead, a party to obtain a financial or other benefit or to avoid an obligation. The term "party" refers to a public official; the terms "benefit" and "obligations" relate to the procurement process or contract execution; and the "act or omission" is intended to influence the procurement process or contract execution;</w:t>
            </w:r>
          </w:p>
          <w:p w14:paraId="4BD22F43" w14:textId="77777777" w:rsidR="00D533A5" w:rsidRPr="00D533A5" w:rsidRDefault="00D533A5" w:rsidP="00D533A5">
            <w:pPr>
              <w:widowControl w:val="0"/>
              <w:ind w:left="720"/>
              <w:rPr>
                <w:rFonts w:asciiTheme="majorHAnsi" w:hAnsiTheme="majorHAnsi"/>
              </w:rPr>
            </w:pPr>
            <w:r w:rsidRPr="00D533A5">
              <w:rPr>
                <w:rFonts w:asciiTheme="majorHAnsi" w:hAnsiTheme="majorHAnsi"/>
              </w:rPr>
              <w:t>(iii) "coercive practice" means impairing or harming, or threatening to impair or harm, directly or indirectly, any party or the property of the party to influence improperly the actions of a party. The term "party" refers to a participant in the procurement process or contract execution;</w:t>
            </w:r>
          </w:p>
          <w:p w14:paraId="596BF441" w14:textId="77777777" w:rsidR="00D533A5" w:rsidRPr="00D533A5" w:rsidRDefault="00D533A5" w:rsidP="00D533A5">
            <w:pPr>
              <w:widowControl w:val="0"/>
              <w:ind w:left="720"/>
              <w:rPr>
                <w:rFonts w:asciiTheme="majorHAnsi" w:hAnsiTheme="majorHAnsi"/>
              </w:rPr>
            </w:pPr>
            <w:r w:rsidRPr="00D533A5">
              <w:rPr>
                <w:rFonts w:asciiTheme="majorHAnsi" w:hAnsiTheme="majorHAnsi"/>
              </w:rPr>
              <w:t>(iv) "collusive practice" means an arrangement between two or more parties designed to achieve an improper purpose, including influencing improperly the actions of another party. The term "parties" refers to participants in the procurement process (including public officials) attempting either themselves, or through another person or entity not participating in the procurement or selection process, to simulate competition or establish bid prices at artificial, noncompetitive levels, or are privy to each other's bid prices or other conditions;</w:t>
            </w:r>
          </w:p>
          <w:p w14:paraId="1D86566E" w14:textId="77777777" w:rsidR="00D533A5" w:rsidRPr="00D533A5" w:rsidRDefault="00D533A5" w:rsidP="00D533A5">
            <w:pPr>
              <w:widowControl w:val="0"/>
              <w:ind w:left="720"/>
              <w:rPr>
                <w:rFonts w:asciiTheme="majorHAnsi" w:hAnsiTheme="majorHAnsi"/>
              </w:rPr>
            </w:pPr>
            <w:r w:rsidRPr="00D533A5">
              <w:rPr>
                <w:rFonts w:asciiTheme="majorHAnsi" w:hAnsiTheme="majorHAnsi"/>
              </w:rPr>
              <w:t>(v) "obstructive practice" is</w:t>
            </w:r>
          </w:p>
          <w:p w14:paraId="45AE7441" w14:textId="77777777" w:rsidR="00D533A5" w:rsidRPr="00D533A5" w:rsidRDefault="00D533A5" w:rsidP="00D533A5">
            <w:pPr>
              <w:widowControl w:val="0"/>
              <w:ind w:left="720"/>
              <w:rPr>
                <w:rFonts w:asciiTheme="majorHAnsi" w:hAnsiTheme="majorHAnsi"/>
              </w:rPr>
            </w:pPr>
            <w:r w:rsidRPr="00D533A5">
              <w:rPr>
                <w:rFonts w:asciiTheme="majorHAnsi" w:hAnsiTheme="majorHAnsi"/>
              </w:rPr>
              <w:t xml:space="preserve">(aa)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 </w:t>
            </w:r>
          </w:p>
          <w:p w14:paraId="50AEC797" w14:textId="77777777" w:rsidR="00D533A5" w:rsidRPr="00D533A5" w:rsidRDefault="00D533A5" w:rsidP="00D533A5">
            <w:pPr>
              <w:widowControl w:val="0"/>
              <w:ind w:left="720"/>
              <w:rPr>
                <w:rFonts w:asciiTheme="majorHAnsi" w:hAnsiTheme="majorHAnsi"/>
              </w:rPr>
            </w:pPr>
            <w:r w:rsidRPr="00D533A5">
              <w:rPr>
                <w:rFonts w:asciiTheme="majorHAnsi" w:hAnsiTheme="majorHAnsi"/>
              </w:rPr>
              <w:t>(bb) acts intended to materially impede the exercise of the Bank's inspection and audit rights provided for under paragraph (e) below.</w:t>
            </w:r>
          </w:p>
          <w:p w14:paraId="5C2BCDDC" w14:textId="77777777" w:rsidR="00D533A5" w:rsidRPr="00D533A5" w:rsidRDefault="00D533A5" w:rsidP="00D533A5">
            <w:pPr>
              <w:widowControl w:val="0"/>
              <w:rPr>
                <w:rFonts w:asciiTheme="majorHAnsi" w:hAnsiTheme="majorHAnsi"/>
              </w:rPr>
            </w:pPr>
            <w:r w:rsidRPr="00D533A5">
              <w:rPr>
                <w:rFonts w:asciiTheme="majorHAnsi" w:hAnsiTheme="majorHAnsi"/>
              </w:rPr>
              <w:t>(b) 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or other integrity violations in competing for the Contract in question</w:t>
            </w:r>
          </w:p>
          <w:p w14:paraId="1785613E" w14:textId="053DF643" w:rsidR="00D533A5" w:rsidRPr="00D533A5" w:rsidRDefault="00825817" w:rsidP="00D533A5">
            <w:pPr>
              <w:widowControl w:val="0"/>
              <w:rPr>
                <w:rFonts w:asciiTheme="majorHAnsi" w:hAnsiTheme="majorHAnsi"/>
              </w:rPr>
            </w:pPr>
            <w:r>
              <w:rPr>
                <w:rFonts w:asciiTheme="majorHAnsi" w:hAnsiTheme="majorHAnsi"/>
              </w:rPr>
              <w:t>(c) will declare mis</w:t>
            </w:r>
            <w:r w:rsidR="00D533A5" w:rsidRPr="00D533A5">
              <w:rPr>
                <w:rFonts w:asciiTheme="majorHAnsi" w:hAnsiTheme="majorHAnsi"/>
              </w:rPr>
              <w:t>procurement and cancel the portion of the financing allocated to a contract if it determines at any time that representatives of the Borrower or of a recipient of any part of the proceeds of the financing engaged in corrupt, fraudulent, collusive, coercive, or obstructive practices during the procurement or the implementation of the contract in question, without the Borrower having taken timely and appropriate action satisfactory to Bath to address such practices when they occur, including by failing to inform the Bank in a timely manner at the time they knew of the practices;</w:t>
            </w:r>
          </w:p>
          <w:p w14:paraId="72F045B6" w14:textId="6E5D1704" w:rsidR="00D533A5" w:rsidRPr="00D533A5" w:rsidRDefault="00D533A5" w:rsidP="00D533A5">
            <w:pPr>
              <w:widowControl w:val="0"/>
              <w:rPr>
                <w:rFonts w:asciiTheme="majorHAnsi" w:hAnsiTheme="majorHAnsi"/>
              </w:rPr>
            </w:pPr>
            <w:r w:rsidRPr="00D533A5">
              <w:rPr>
                <w:rFonts w:asciiTheme="majorHAnsi" w:hAnsiTheme="majorHAnsi"/>
              </w:rPr>
              <w:t>(d) will sanction a firm or an individual, at any time, in accordance with the prevailing Bath's sanctions procedures, including by publicly declaring such firm or individual ineligible, either indefinitely or for a stated period of time: (i) to be awarded a Bank-financed contract; and (ii) to be a nominated sub-contractor, consultant, manufacturer or supplier, or service provider (different names are used depending on the particular bidding document) is one which has either been (i) included by the bidder in its pre qualification application or bid because it brings specific and critical experience  and know-how that allow the bidder to meet the qualification requirements for the particular bid; or (ii) appointed by the Borrower. A firm or individual may be declared ineligible to be awarded a Bank financed contract upon (i) completion of the Bank's sanctions proceedings as per its sanctions procedures, including, inter alia, cross 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w:t>
            </w:r>
            <w:r w:rsidR="001314AC">
              <w:rPr>
                <w:rFonts w:asciiTheme="majorHAnsi" w:hAnsiTheme="majorHAnsi"/>
              </w:rPr>
              <w:t xml:space="preserve">oing sanctions proceeding. See </w:t>
            </w:r>
            <w:r w:rsidRPr="00D533A5">
              <w:rPr>
                <w:rFonts w:asciiTheme="majorHAnsi" w:hAnsiTheme="majorHAnsi"/>
              </w:rPr>
              <w:t>footnote 14 and paragraph 8 of Appendix 1 of the World Bank Guidelines for Procurement of Goods, Works, and Non-Consulting Services;</w:t>
            </w:r>
          </w:p>
          <w:p w14:paraId="06AF4E2F" w14:textId="77777777" w:rsidR="00D533A5" w:rsidRPr="00D533A5" w:rsidRDefault="00D533A5" w:rsidP="00D533A5">
            <w:pPr>
              <w:spacing w:before="100" w:beforeAutospacing="1" w:after="120"/>
              <w:ind w:right="-72"/>
              <w:rPr>
                <w:rFonts w:asciiTheme="majorHAnsi" w:hAnsiTheme="majorHAnsi"/>
              </w:rPr>
            </w:pPr>
            <w:r w:rsidRPr="00D533A5">
              <w:rPr>
                <w:rFonts w:asciiTheme="majorHAnsi" w:hAnsiTheme="majorHAnsi"/>
              </w:rPr>
              <w:t>(e) will require that a clause be included in bidding documents and in contracts financed by a Bank loan or grant, requiring bidders, suppliers and contractors, and their sub-contractors, agents, personnel, consultants, service providers, or suppliers to permit Bank to inspect all accounts and records and other documents relating to the submission of bids and contract performance, and to have them audited by auditors appointed by Bank.</w:t>
            </w:r>
          </w:p>
        </w:tc>
      </w:tr>
      <w:tr w:rsidR="00D533A5" w:rsidRPr="00D533A5" w14:paraId="0370F8B5" w14:textId="77777777" w:rsidTr="00D533A5">
        <w:tc>
          <w:tcPr>
            <w:tcW w:w="1774" w:type="dxa"/>
          </w:tcPr>
          <w:p w14:paraId="3B9A0F78" w14:textId="503D6515" w:rsidR="00D533A5" w:rsidRPr="00D533A5" w:rsidRDefault="00E13352" w:rsidP="00D533A5">
            <w:pPr>
              <w:spacing w:before="100" w:beforeAutospacing="1" w:after="120"/>
              <w:rPr>
                <w:rFonts w:asciiTheme="majorHAnsi" w:hAnsiTheme="majorHAnsi"/>
              </w:rPr>
            </w:pPr>
            <w:bookmarkStart w:id="2622" w:name="scc12_1"/>
            <w:bookmarkStart w:id="2623" w:name="scc20_1"/>
            <w:bookmarkEnd w:id="2622"/>
            <w:bookmarkEnd w:id="2623"/>
            <w:r>
              <w:rPr>
                <w:rFonts w:asciiTheme="majorHAnsi" w:hAnsiTheme="majorHAnsi"/>
              </w:rPr>
              <w:t>21.2</w:t>
            </w:r>
          </w:p>
        </w:tc>
        <w:tc>
          <w:tcPr>
            <w:tcW w:w="7226" w:type="dxa"/>
          </w:tcPr>
          <w:p w14:paraId="2050315B"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The Arbiter is:</w:t>
            </w:r>
          </w:p>
          <w:p w14:paraId="3F8243D4" w14:textId="77777777" w:rsidR="00D533A5" w:rsidRPr="00D533A5" w:rsidRDefault="00D533A5" w:rsidP="00D533A5">
            <w:pPr>
              <w:spacing w:before="100" w:beforeAutospacing="1" w:after="120"/>
              <w:rPr>
                <w:rFonts w:asciiTheme="majorHAnsi" w:hAnsiTheme="majorHAnsi"/>
                <w:i/>
              </w:rPr>
            </w:pPr>
            <w:r w:rsidRPr="00D533A5">
              <w:rPr>
                <w:rFonts w:asciiTheme="majorHAnsi" w:hAnsiTheme="majorHAnsi"/>
              </w:rPr>
              <w:t>Construction Industry Arbitration Commission, Manila</w:t>
            </w:r>
          </w:p>
        </w:tc>
      </w:tr>
      <w:tr w:rsidR="00D533A5" w:rsidRPr="00D533A5" w14:paraId="0C4A0896" w14:textId="77777777" w:rsidTr="00D533A5">
        <w:tc>
          <w:tcPr>
            <w:tcW w:w="1774" w:type="dxa"/>
          </w:tcPr>
          <w:p w14:paraId="2001DF51" w14:textId="01427E1A" w:rsidR="00D533A5" w:rsidRPr="00D533A5" w:rsidRDefault="00E13352" w:rsidP="00D533A5">
            <w:pPr>
              <w:spacing w:before="100" w:beforeAutospacing="1" w:after="120"/>
              <w:rPr>
                <w:rFonts w:asciiTheme="majorHAnsi" w:hAnsiTheme="majorHAnsi"/>
              </w:rPr>
            </w:pPr>
            <w:bookmarkStart w:id="2624" w:name="scc25_1"/>
            <w:bookmarkStart w:id="2625" w:name="scc29_1"/>
            <w:bookmarkEnd w:id="2624"/>
            <w:bookmarkEnd w:id="2625"/>
            <w:r>
              <w:rPr>
                <w:rFonts w:asciiTheme="majorHAnsi" w:hAnsiTheme="majorHAnsi"/>
              </w:rPr>
              <w:t>29.1</w:t>
            </w:r>
          </w:p>
        </w:tc>
        <w:tc>
          <w:tcPr>
            <w:tcW w:w="7226" w:type="dxa"/>
          </w:tcPr>
          <w:p w14:paraId="02E0FCAC"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No dayworks are applicable to the contract.</w:t>
            </w:r>
          </w:p>
        </w:tc>
      </w:tr>
      <w:tr w:rsidR="00D533A5" w:rsidRPr="00D533A5" w14:paraId="50EA9CD3" w14:textId="77777777" w:rsidTr="00D533A5">
        <w:tc>
          <w:tcPr>
            <w:tcW w:w="1774" w:type="dxa"/>
          </w:tcPr>
          <w:p w14:paraId="0F381B85" w14:textId="7D94EECF" w:rsidR="00D533A5" w:rsidRPr="00D533A5" w:rsidRDefault="00E13352" w:rsidP="00D533A5">
            <w:pPr>
              <w:spacing w:before="100" w:beforeAutospacing="1" w:after="120"/>
              <w:rPr>
                <w:rFonts w:asciiTheme="majorHAnsi" w:hAnsiTheme="majorHAnsi"/>
              </w:rPr>
            </w:pPr>
            <w:bookmarkStart w:id="2626" w:name="scc31_1"/>
            <w:bookmarkEnd w:id="2626"/>
            <w:r>
              <w:rPr>
                <w:rFonts w:asciiTheme="majorHAnsi" w:hAnsiTheme="majorHAnsi"/>
              </w:rPr>
              <w:t>31.1</w:t>
            </w:r>
          </w:p>
        </w:tc>
        <w:tc>
          <w:tcPr>
            <w:tcW w:w="7226" w:type="dxa"/>
          </w:tcPr>
          <w:p w14:paraId="76846A30"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The Contractor shall submit the Program of Work to the Procuring Entity’s Representative within five (5) calendar days of delivery of the Notice of Award.</w:t>
            </w:r>
          </w:p>
        </w:tc>
      </w:tr>
      <w:tr w:rsidR="00D533A5" w:rsidRPr="00D533A5" w14:paraId="275A4009" w14:textId="77777777" w:rsidTr="00D533A5">
        <w:tc>
          <w:tcPr>
            <w:tcW w:w="1774" w:type="dxa"/>
          </w:tcPr>
          <w:p w14:paraId="538F23BE" w14:textId="2168FC95" w:rsidR="00D533A5" w:rsidRPr="00D533A5" w:rsidRDefault="00E13352" w:rsidP="00D533A5">
            <w:pPr>
              <w:spacing w:before="100" w:beforeAutospacing="1" w:after="120"/>
              <w:rPr>
                <w:rFonts w:asciiTheme="majorHAnsi" w:hAnsiTheme="majorHAnsi"/>
              </w:rPr>
            </w:pPr>
            <w:bookmarkStart w:id="2627" w:name="scc31_3"/>
            <w:bookmarkEnd w:id="2627"/>
            <w:r>
              <w:rPr>
                <w:rFonts w:asciiTheme="majorHAnsi" w:hAnsiTheme="majorHAnsi"/>
              </w:rPr>
              <w:t>31.3</w:t>
            </w:r>
          </w:p>
        </w:tc>
        <w:tc>
          <w:tcPr>
            <w:tcW w:w="7226" w:type="dxa"/>
          </w:tcPr>
          <w:p w14:paraId="355B08BD" w14:textId="77777777" w:rsidR="00D533A5" w:rsidRPr="001C5EE0" w:rsidRDefault="00D533A5" w:rsidP="00D533A5">
            <w:pPr>
              <w:spacing w:before="100" w:beforeAutospacing="1" w:after="120"/>
              <w:ind w:right="-72"/>
              <w:rPr>
                <w:rFonts w:asciiTheme="majorHAnsi" w:hAnsiTheme="majorHAnsi"/>
              </w:rPr>
            </w:pPr>
            <w:r w:rsidRPr="001C5EE0">
              <w:rPr>
                <w:rFonts w:asciiTheme="majorHAnsi" w:hAnsiTheme="majorHAnsi"/>
              </w:rPr>
              <w:t xml:space="preserve">The period between Program of Work updates is </w:t>
            </w:r>
            <w:r w:rsidRPr="001C5EE0">
              <w:rPr>
                <w:rFonts w:asciiTheme="majorHAnsi" w:hAnsiTheme="majorHAnsi"/>
                <w:i/>
              </w:rPr>
              <w:t xml:space="preserve">30 </w:t>
            </w:r>
            <w:r w:rsidRPr="001C5EE0">
              <w:rPr>
                <w:rFonts w:asciiTheme="majorHAnsi" w:hAnsiTheme="majorHAnsi"/>
              </w:rPr>
              <w:t>days.</w:t>
            </w:r>
          </w:p>
          <w:p w14:paraId="006B16E7" w14:textId="77777777" w:rsidR="00D533A5" w:rsidRPr="001C5EE0" w:rsidRDefault="00D533A5" w:rsidP="00D533A5">
            <w:pPr>
              <w:spacing w:before="100" w:beforeAutospacing="1" w:after="120"/>
              <w:rPr>
                <w:rFonts w:asciiTheme="majorHAnsi" w:hAnsiTheme="majorHAnsi"/>
              </w:rPr>
            </w:pPr>
            <w:r w:rsidRPr="001C5EE0">
              <w:rPr>
                <w:rFonts w:asciiTheme="majorHAnsi" w:hAnsiTheme="majorHAnsi"/>
              </w:rPr>
              <w:t>The amount to be withheld for late submission of an updated Program of Work is 1% of the progress billing.</w:t>
            </w:r>
          </w:p>
        </w:tc>
      </w:tr>
      <w:tr w:rsidR="00634AAC" w:rsidRPr="00D533A5" w14:paraId="73538C7A" w14:textId="77777777" w:rsidTr="00D533A5">
        <w:tc>
          <w:tcPr>
            <w:tcW w:w="1774" w:type="dxa"/>
          </w:tcPr>
          <w:p w14:paraId="57F649EA" w14:textId="1C65ABC4" w:rsidR="00634AAC" w:rsidRDefault="00634AAC" w:rsidP="00D533A5">
            <w:pPr>
              <w:spacing w:before="100" w:beforeAutospacing="1" w:after="120"/>
              <w:rPr>
                <w:rFonts w:asciiTheme="majorHAnsi" w:hAnsiTheme="majorHAnsi"/>
              </w:rPr>
            </w:pPr>
            <w:r>
              <w:rPr>
                <w:rFonts w:asciiTheme="majorHAnsi" w:hAnsiTheme="majorHAnsi"/>
              </w:rPr>
              <w:t>34.1</w:t>
            </w:r>
            <w:r w:rsidR="006E0595">
              <w:rPr>
                <w:rFonts w:asciiTheme="majorHAnsi" w:hAnsiTheme="majorHAnsi"/>
              </w:rPr>
              <w:t>(a)</w:t>
            </w:r>
          </w:p>
        </w:tc>
        <w:tc>
          <w:tcPr>
            <w:tcW w:w="7226" w:type="dxa"/>
          </w:tcPr>
          <w:p w14:paraId="307373AF" w14:textId="77777777" w:rsidR="002B53D2" w:rsidRPr="00825817" w:rsidRDefault="002B53D2" w:rsidP="002B53D2">
            <w:pPr>
              <w:spacing w:line="254" w:lineRule="auto"/>
              <w:jc w:val="both"/>
              <w:rPr>
                <w:rFonts w:asciiTheme="majorHAnsi" w:hAnsiTheme="majorHAnsi"/>
              </w:rPr>
            </w:pPr>
            <w:r w:rsidRPr="00825817">
              <w:rPr>
                <w:rFonts w:asciiTheme="majorHAnsi" w:hAnsiTheme="majorHAnsi"/>
              </w:rPr>
              <w:t xml:space="preserve">Upon instruction by the Procurement Entity, the contractor will arrange and shall shoulder cost for the materials and field testing. </w:t>
            </w:r>
          </w:p>
          <w:p w14:paraId="3E19B7E0" w14:textId="77777777" w:rsidR="000C64A4" w:rsidRPr="00825817" w:rsidRDefault="000C64A4" w:rsidP="002B53D2">
            <w:pPr>
              <w:spacing w:line="254" w:lineRule="auto"/>
              <w:jc w:val="both"/>
              <w:rPr>
                <w:rFonts w:asciiTheme="majorHAnsi" w:hAnsiTheme="majorHAnsi"/>
              </w:rPr>
            </w:pPr>
          </w:p>
          <w:p w14:paraId="5829DB17" w14:textId="77777777" w:rsidR="002B53D2" w:rsidRPr="00825817" w:rsidRDefault="002B53D2" w:rsidP="002B53D2">
            <w:pPr>
              <w:spacing w:line="254" w:lineRule="auto"/>
              <w:jc w:val="both"/>
              <w:rPr>
                <w:rFonts w:asciiTheme="majorHAnsi" w:hAnsiTheme="majorHAnsi"/>
              </w:rPr>
            </w:pPr>
            <w:r w:rsidRPr="00825817">
              <w:rPr>
                <w:rFonts w:asciiTheme="majorHAnsi" w:hAnsiTheme="majorHAnsi"/>
              </w:rPr>
              <w:t xml:space="preserve">The materials and field test shall be conducted by DPWH or its accredited testing laboratories. </w:t>
            </w:r>
          </w:p>
          <w:p w14:paraId="58C6DC04" w14:textId="77777777" w:rsidR="002B53D2" w:rsidRPr="00825817" w:rsidRDefault="002B53D2" w:rsidP="002B53D2">
            <w:pPr>
              <w:spacing w:line="254" w:lineRule="auto"/>
              <w:jc w:val="both"/>
              <w:rPr>
                <w:rFonts w:asciiTheme="majorHAnsi" w:hAnsiTheme="majorHAnsi"/>
              </w:rPr>
            </w:pPr>
          </w:p>
          <w:p w14:paraId="5FF37D69" w14:textId="77777777" w:rsidR="002B53D2" w:rsidRPr="00825817" w:rsidRDefault="002B53D2" w:rsidP="002B53D2">
            <w:pPr>
              <w:spacing w:line="254" w:lineRule="auto"/>
              <w:jc w:val="both"/>
              <w:rPr>
                <w:rFonts w:asciiTheme="majorHAnsi" w:hAnsiTheme="majorHAnsi"/>
              </w:rPr>
            </w:pPr>
            <w:r w:rsidRPr="00825817">
              <w:rPr>
                <w:rFonts w:asciiTheme="majorHAnsi" w:hAnsiTheme="majorHAnsi"/>
              </w:rPr>
              <w:t>For field density test (FDT), it shall be carried out through the following options:</w:t>
            </w:r>
          </w:p>
          <w:p w14:paraId="1B1F1DEE" w14:textId="77777777" w:rsidR="002B53D2" w:rsidRPr="00825817" w:rsidRDefault="002B53D2" w:rsidP="002B53D2">
            <w:pPr>
              <w:shd w:val="clear" w:color="auto" w:fill="FFFFFF"/>
              <w:spacing w:line="254" w:lineRule="auto"/>
              <w:jc w:val="both"/>
              <w:rPr>
                <w:rFonts w:asciiTheme="majorHAnsi" w:hAnsiTheme="majorHAnsi"/>
              </w:rPr>
            </w:pPr>
            <w:r w:rsidRPr="00825817">
              <w:rPr>
                <w:rFonts w:asciiTheme="majorHAnsi" w:hAnsiTheme="majorHAnsi"/>
              </w:rPr>
              <w:t>1.    By DPWH or its accredited testing laboratories as default;</w:t>
            </w:r>
          </w:p>
          <w:p w14:paraId="13CC05CF" w14:textId="77777777" w:rsidR="002B53D2" w:rsidRPr="00825817" w:rsidRDefault="002B53D2" w:rsidP="002B53D2">
            <w:pPr>
              <w:shd w:val="clear" w:color="auto" w:fill="FFFFFF"/>
              <w:spacing w:line="254" w:lineRule="auto"/>
              <w:jc w:val="both"/>
              <w:rPr>
                <w:rFonts w:asciiTheme="majorHAnsi" w:hAnsiTheme="majorHAnsi"/>
              </w:rPr>
            </w:pPr>
            <w:r w:rsidRPr="00825817">
              <w:rPr>
                <w:rFonts w:asciiTheme="majorHAnsi" w:hAnsiTheme="majorHAnsi"/>
              </w:rPr>
              <w:t>2.    By independent accredited Materials Engineer located within the province;</w:t>
            </w:r>
          </w:p>
          <w:p w14:paraId="1507A194" w14:textId="77777777" w:rsidR="002B53D2" w:rsidRPr="00825817" w:rsidRDefault="002B53D2" w:rsidP="002B53D2">
            <w:pPr>
              <w:shd w:val="clear" w:color="auto" w:fill="FFFFFF"/>
              <w:spacing w:line="254" w:lineRule="auto"/>
              <w:jc w:val="both"/>
              <w:rPr>
                <w:rFonts w:asciiTheme="majorHAnsi" w:hAnsiTheme="majorHAnsi"/>
              </w:rPr>
            </w:pPr>
            <w:r w:rsidRPr="00825817">
              <w:rPr>
                <w:rFonts w:asciiTheme="majorHAnsi" w:hAnsiTheme="majorHAnsi"/>
              </w:rPr>
              <w:t>3.    By an accredited Materials Engineer of the Provincial Government;</w:t>
            </w:r>
          </w:p>
          <w:p w14:paraId="60CE7A43" w14:textId="77777777" w:rsidR="002B53D2" w:rsidRPr="00825817" w:rsidRDefault="002B53D2" w:rsidP="002B53D2">
            <w:pPr>
              <w:shd w:val="clear" w:color="auto" w:fill="FFFFFF"/>
              <w:spacing w:line="254" w:lineRule="auto"/>
              <w:jc w:val="both"/>
              <w:rPr>
                <w:rFonts w:asciiTheme="majorHAnsi" w:hAnsiTheme="majorHAnsi"/>
              </w:rPr>
            </w:pPr>
            <w:r w:rsidRPr="00825817">
              <w:rPr>
                <w:rFonts w:asciiTheme="majorHAnsi" w:hAnsiTheme="majorHAnsi"/>
              </w:rPr>
              <w:t>4.    By colleges and universities with testing laboratories;</w:t>
            </w:r>
          </w:p>
          <w:p w14:paraId="6C3551D3" w14:textId="77777777" w:rsidR="002B53D2" w:rsidRPr="00825817" w:rsidRDefault="002B53D2" w:rsidP="002B53D2">
            <w:pPr>
              <w:shd w:val="clear" w:color="auto" w:fill="FFFFFF"/>
              <w:spacing w:line="254" w:lineRule="auto"/>
              <w:jc w:val="both"/>
              <w:rPr>
                <w:rFonts w:asciiTheme="majorHAnsi" w:hAnsiTheme="majorHAnsi"/>
              </w:rPr>
            </w:pPr>
            <w:r w:rsidRPr="00825817">
              <w:rPr>
                <w:rFonts w:asciiTheme="majorHAnsi" w:hAnsiTheme="majorHAnsi"/>
              </w:rPr>
              <w:t> </w:t>
            </w:r>
          </w:p>
          <w:p w14:paraId="549104A9" w14:textId="77777777" w:rsidR="002B53D2" w:rsidRPr="00825817" w:rsidRDefault="002B53D2" w:rsidP="002B53D2">
            <w:pPr>
              <w:shd w:val="clear" w:color="auto" w:fill="FFFFFF"/>
              <w:spacing w:line="254" w:lineRule="auto"/>
              <w:jc w:val="both"/>
              <w:rPr>
                <w:rFonts w:asciiTheme="majorHAnsi" w:hAnsiTheme="majorHAnsi"/>
              </w:rPr>
            </w:pPr>
            <w:r w:rsidRPr="00825817">
              <w:rPr>
                <w:rFonts w:asciiTheme="majorHAnsi" w:hAnsiTheme="majorHAnsi"/>
              </w:rPr>
              <w:t xml:space="preserve">The conditions to effect the other options (2, 3 &amp; 4) mentioned above are described below.  Whoever conducts the test must prepare and attest to the veracity of the test report. The contracting parties are the signatory witnesses in the conduct of the FDTs. The FDTs shall be closely witnessed by the contractor, and PPMIU and Regional Project Coordination Office (RPCO) or Project Support Office (PSO).  </w:t>
            </w:r>
          </w:p>
          <w:p w14:paraId="5A6CAEB8" w14:textId="77777777" w:rsidR="002B53D2" w:rsidRPr="00825817" w:rsidRDefault="002B53D2" w:rsidP="002B53D2">
            <w:pPr>
              <w:shd w:val="clear" w:color="auto" w:fill="FFFFFF"/>
              <w:spacing w:line="254" w:lineRule="auto"/>
              <w:jc w:val="both"/>
              <w:rPr>
                <w:rFonts w:asciiTheme="majorHAnsi" w:hAnsiTheme="majorHAnsi"/>
              </w:rPr>
            </w:pPr>
          </w:p>
          <w:p w14:paraId="096EE54E" w14:textId="6ACFAC2E" w:rsidR="002B53D2" w:rsidRPr="00825817" w:rsidRDefault="002B53D2" w:rsidP="002B53D2">
            <w:pPr>
              <w:shd w:val="clear" w:color="auto" w:fill="FFFFFF"/>
              <w:spacing w:line="254" w:lineRule="auto"/>
              <w:jc w:val="both"/>
              <w:rPr>
                <w:rFonts w:asciiTheme="majorHAnsi" w:hAnsiTheme="majorHAnsi"/>
              </w:rPr>
            </w:pPr>
            <w:r w:rsidRPr="00825817">
              <w:rPr>
                <w:rFonts w:asciiTheme="majorHAnsi" w:hAnsiTheme="majorHAnsi"/>
              </w:rPr>
              <w:t>Options 2, 3 and 4 maybe availed of by the contracting parties in the conduct of FDTs if DPWH facilities will not be available on a timely basis.</w:t>
            </w:r>
          </w:p>
          <w:p w14:paraId="356543C8" w14:textId="77777777" w:rsidR="00AE27E5" w:rsidRPr="00825817" w:rsidRDefault="00AE27E5" w:rsidP="002B53D2">
            <w:pPr>
              <w:shd w:val="clear" w:color="auto" w:fill="FFFFFF"/>
              <w:spacing w:line="254" w:lineRule="auto"/>
              <w:jc w:val="both"/>
              <w:rPr>
                <w:rFonts w:asciiTheme="majorHAnsi" w:hAnsiTheme="majorHAnsi"/>
              </w:rPr>
            </w:pPr>
          </w:p>
          <w:p w14:paraId="7E5FA644" w14:textId="77777777" w:rsidR="002B53D2" w:rsidRPr="00825817" w:rsidRDefault="002B53D2" w:rsidP="002338D0">
            <w:pPr>
              <w:pStyle w:val="ListParagraph"/>
              <w:numPr>
                <w:ilvl w:val="0"/>
                <w:numId w:val="23"/>
              </w:numPr>
              <w:shd w:val="clear" w:color="auto" w:fill="FFFFFF"/>
              <w:spacing w:after="0" w:line="254" w:lineRule="auto"/>
              <w:contextualSpacing/>
              <w:jc w:val="both"/>
              <w:rPr>
                <w:rFonts w:asciiTheme="majorHAnsi" w:hAnsiTheme="majorHAnsi"/>
                <w:sz w:val="24"/>
                <w:szCs w:val="24"/>
              </w:rPr>
            </w:pPr>
            <w:r w:rsidRPr="00825817">
              <w:rPr>
                <w:rFonts w:asciiTheme="majorHAnsi" w:hAnsiTheme="majorHAnsi"/>
                <w:sz w:val="24"/>
                <w:szCs w:val="24"/>
              </w:rPr>
              <w:t>The options to be adopted by the contracting parties must be communicated properly to the DPWH regional office where the LGU is covered</w:t>
            </w:r>
            <w:r w:rsidRPr="00825817">
              <w:rPr>
                <w:rStyle w:val="CommentReference"/>
                <w:rFonts w:asciiTheme="majorHAnsi" w:hAnsiTheme="majorHAnsi"/>
                <w:sz w:val="24"/>
                <w:szCs w:val="24"/>
              </w:rPr>
              <w:t>. T</w:t>
            </w:r>
            <w:r w:rsidRPr="00825817">
              <w:rPr>
                <w:rFonts w:asciiTheme="majorHAnsi" w:hAnsiTheme="majorHAnsi"/>
                <w:sz w:val="24"/>
                <w:szCs w:val="24"/>
              </w:rPr>
              <w:t>he response of the DPWH would trigger the application of the three options.  The concurrence of the Project will be based on the evidence of impending or actual delays in the conduct of FDTs through Option 1;</w:t>
            </w:r>
          </w:p>
          <w:p w14:paraId="367A831A" w14:textId="77777777" w:rsidR="002B53D2" w:rsidRPr="00825817" w:rsidRDefault="002B53D2" w:rsidP="002B53D2">
            <w:pPr>
              <w:pStyle w:val="ListParagraph"/>
              <w:shd w:val="clear" w:color="auto" w:fill="FFFFFF"/>
              <w:spacing w:after="0" w:line="254" w:lineRule="auto"/>
              <w:ind w:left="750"/>
              <w:jc w:val="both"/>
              <w:rPr>
                <w:rFonts w:asciiTheme="majorHAnsi" w:hAnsiTheme="majorHAnsi"/>
                <w:sz w:val="24"/>
                <w:szCs w:val="24"/>
              </w:rPr>
            </w:pPr>
          </w:p>
          <w:p w14:paraId="623582C7" w14:textId="08E632B7" w:rsidR="002B53D2" w:rsidRPr="00825817" w:rsidRDefault="002B53D2" w:rsidP="002338D0">
            <w:pPr>
              <w:pStyle w:val="ListParagraph"/>
              <w:numPr>
                <w:ilvl w:val="0"/>
                <w:numId w:val="23"/>
              </w:numPr>
              <w:shd w:val="clear" w:color="auto" w:fill="FFFFFF"/>
              <w:spacing w:after="0" w:line="254" w:lineRule="auto"/>
              <w:contextualSpacing/>
              <w:jc w:val="both"/>
              <w:rPr>
                <w:rFonts w:asciiTheme="majorHAnsi" w:hAnsiTheme="majorHAnsi"/>
                <w:sz w:val="24"/>
                <w:szCs w:val="24"/>
              </w:rPr>
            </w:pPr>
            <w:r w:rsidRPr="00825817">
              <w:rPr>
                <w:rFonts w:asciiTheme="majorHAnsi" w:hAnsiTheme="majorHAnsi"/>
                <w:sz w:val="24"/>
                <w:szCs w:val="24"/>
              </w:rPr>
              <w:t>The engagement of accredited Materials Engineers for Options 2 and 3 will follow the limits of authority for ME</w:t>
            </w:r>
            <w:r w:rsidR="00AE27E5" w:rsidRPr="00825817">
              <w:rPr>
                <w:rFonts w:asciiTheme="majorHAnsi" w:hAnsiTheme="majorHAnsi"/>
                <w:sz w:val="24"/>
                <w:szCs w:val="24"/>
              </w:rPr>
              <w:t xml:space="preserve"> </w:t>
            </w:r>
            <w:r w:rsidRPr="00825817">
              <w:rPr>
                <w:rFonts w:asciiTheme="majorHAnsi" w:hAnsiTheme="majorHAnsi"/>
                <w:sz w:val="24"/>
                <w:szCs w:val="24"/>
              </w:rPr>
              <w:t>1 and ME 2 by the Bureau of Research and Standards (BRS) of the Department of Public Works and Highways.  The nomination of which will come from the LGU and to be concurred by the Regional Project Coordination Office.  However, the test apparatuses to be utilized by the accredited Materials Engineer may either come from the LGU or the contractor.  The test apparatuses shall be re-calibrated and tested in the presence of the RPCO or PSO engineers prior to actual use;</w:t>
            </w:r>
          </w:p>
          <w:p w14:paraId="1E7E6E20" w14:textId="39E6EB61" w:rsidR="00634AAC" w:rsidRPr="001C5EE0" w:rsidRDefault="002B53D2" w:rsidP="002B53D2">
            <w:pPr>
              <w:spacing w:before="100" w:beforeAutospacing="1" w:after="120"/>
              <w:ind w:right="-72"/>
              <w:rPr>
                <w:rFonts w:asciiTheme="majorHAnsi" w:hAnsiTheme="majorHAnsi"/>
              </w:rPr>
            </w:pPr>
            <w:r w:rsidRPr="00825817">
              <w:rPr>
                <w:rFonts w:asciiTheme="majorHAnsi" w:hAnsiTheme="majorHAnsi"/>
              </w:rPr>
              <w:t>The selection of colleges and universities to conduct the FDT must be supported with proof that indeed the laboratory technicians have conducted the same test within the last three years.  Records of FDT reports taken from similar projects filed by the laboratory administrator will suffice as proof of capacity to engage the said college or university.</w:t>
            </w:r>
          </w:p>
        </w:tc>
      </w:tr>
      <w:tr w:rsidR="00D533A5" w:rsidRPr="00D533A5" w14:paraId="32D3B31E" w14:textId="77777777" w:rsidTr="00D533A5">
        <w:tc>
          <w:tcPr>
            <w:tcW w:w="1774" w:type="dxa"/>
          </w:tcPr>
          <w:p w14:paraId="4C5761E0" w14:textId="6E277309" w:rsidR="00D533A5" w:rsidRPr="00D533A5" w:rsidRDefault="00E13352" w:rsidP="00D533A5">
            <w:pPr>
              <w:spacing w:before="100" w:beforeAutospacing="1" w:after="120"/>
              <w:rPr>
                <w:rFonts w:asciiTheme="majorHAnsi" w:hAnsiTheme="majorHAnsi"/>
              </w:rPr>
            </w:pPr>
            <w:bookmarkStart w:id="2628" w:name="scc31_4"/>
            <w:bookmarkStart w:id="2629" w:name="scc35_3"/>
            <w:bookmarkEnd w:id="2628"/>
            <w:bookmarkEnd w:id="2629"/>
            <w:r>
              <w:rPr>
                <w:rFonts w:asciiTheme="majorHAnsi" w:hAnsiTheme="majorHAnsi"/>
              </w:rPr>
              <w:t>34.4</w:t>
            </w:r>
          </w:p>
        </w:tc>
        <w:tc>
          <w:tcPr>
            <w:tcW w:w="7226" w:type="dxa"/>
          </w:tcPr>
          <w:p w14:paraId="4F52B417" w14:textId="77777777" w:rsidR="00D533A5" w:rsidRPr="001C5EE0" w:rsidRDefault="00D533A5" w:rsidP="00D533A5">
            <w:pPr>
              <w:spacing w:before="100" w:beforeAutospacing="1" w:after="120"/>
              <w:rPr>
                <w:rFonts w:asciiTheme="majorHAnsi" w:hAnsiTheme="majorHAnsi"/>
                <w:i/>
              </w:rPr>
            </w:pPr>
            <w:r w:rsidRPr="001C5EE0">
              <w:rPr>
                <w:rFonts w:asciiTheme="majorHAnsi" w:hAnsiTheme="majorHAnsi"/>
              </w:rPr>
              <w:t>The Funding Source is the World Bank.</w:t>
            </w:r>
          </w:p>
        </w:tc>
      </w:tr>
      <w:tr w:rsidR="00D533A5" w:rsidRPr="00D533A5" w14:paraId="63106782" w14:textId="77777777" w:rsidTr="00D533A5">
        <w:tc>
          <w:tcPr>
            <w:tcW w:w="1774" w:type="dxa"/>
          </w:tcPr>
          <w:p w14:paraId="7E8B5ACA" w14:textId="774997B5" w:rsidR="00D533A5" w:rsidRPr="00D533A5" w:rsidRDefault="00E13352" w:rsidP="00D533A5">
            <w:pPr>
              <w:spacing w:before="100" w:beforeAutospacing="1" w:after="120"/>
              <w:rPr>
                <w:rFonts w:asciiTheme="majorHAnsi" w:hAnsiTheme="majorHAnsi"/>
              </w:rPr>
            </w:pPr>
            <w:bookmarkStart w:id="2630" w:name="scc38_1"/>
            <w:bookmarkStart w:id="2631" w:name="scc40_1"/>
            <w:bookmarkEnd w:id="2630"/>
            <w:bookmarkEnd w:id="2631"/>
            <w:r>
              <w:rPr>
                <w:rFonts w:asciiTheme="majorHAnsi" w:hAnsiTheme="majorHAnsi"/>
              </w:rPr>
              <w:t>39.1</w:t>
            </w:r>
          </w:p>
          <w:p w14:paraId="4326EFDE"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39.2</w:t>
            </w:r>
          </w:p>
          <w:p w14:paraId="47CCF47C" w14:textId="77777777" w:rsidR="00D533A5" w:rsidRPr="00D533A5" w:rsidRDefault="00D533A5" w:rsidP="00D533A5">
            <w:pPr>
              <w:jc w:val="center"/>
              <w:rPr>
                <w:rFonts w:asciiTheme="majorHAnsi" w:hAnsiTheme="majorHAnsi"/>
              </w:rPr>
            </w:pPr>
          </w:p>
        </w:tc>
        <w:tc>
          <w:tcPr>
            <w:tcW w:w="7226" w:type="dxa"/>
          </w:tcPr>
          <w:p w14:paraId="1CCC14E9" w14:textId="77777777" w:rsidR="00D533A5" w:rsidRPr="001C5EE0" w:rsidRDefault="00D533A5" w:rsidP="00D533A5">
            <w:pPr>
              <w:spacing w:before="100" w:beforeAutospacing="1" w:after="120"/>
              <w:rPr>
                <w:rFonts w:asciiTheme="majorHAnsi" w:hAnsiTheme="majorHAnsi"/>
              </w:rPr>
            </w:pPr>
            <w:r w:rsidRPr="001C5EE0">
              <w:rPr>
                <w:rFonts w:asciiTheme="majorHAnsi" w:hAnsiTheme="majorHAnsi"/>
              </w:rPr>
              <w:t>The amount of the advance payment is 15% of the Contract Price and to be recouped every progress billing.</w:t>
            </w:r>
          </w:p>
          <w:p w14:paraId="43CB2327" w14:textId="351D1D64" w:rsidR="00D533A5" w:rsidRPr="00825817" w:rsidRDefault="00D533A5" w:rsidP="00D533A5">
            <w:pPr>
              <w:spacing w:before="100" w:beforeAutospacing="1" w:after="120"/>
              <w:rPr>
                <w:rFonts w:asciiTheme="majorHAnsi" w:hAnsiTheme="majorHAnsi"/>
              </w:rPr>
            </w:pPr>
            <w:r w:rsidRPr="001C5EE0">
              <w:rPr>
                <w:rFonts w:asciiTheme="majorHAnsi" w:hAnsiTheme="majorHAnsi"/>
              </w:rPr>
              <w:t>Except for Surety Bond</w:t>
            </w:r>
          </w:p>
        </w:tc>
      </w:tr>
      <w:tr w:rsidR="00D533A5" w:rsidRPr="00D533A5" w14:paraId="7A389495" w14:textId="77777777" w:rsidTr="00D533A5">
        <w:tc>
          <w:tcPr>
            <w:tcW w:w="1774" w:type="dxa"/>
          </w:tcPr>
          <w:p w14:paraId="075FC5FD" w14:textId="1367DD57" w:rsidR="00D533A5" w:rsidRPr="00D533A5" w:rsidRDefault="00E13352" w:rsidP="00D533A5">
            <w:pPr>
              <w:spacing w:before="100" w:beforeAutospacing="1" w:after="120"/>
              <w:rPr>
                <w:rFonts w:asciiTheme="majorHAnsi" w:hAnsiTheme="majorHAnsi"/>
              </w:rPr>
            </w:pPr>
            <w:bookmarkStart w:id="2632" w:name="scc41_1"/>
            <w:bookmarkStart w:id="2633" w:name="scc39_1"/>
            <w:bookmarkEnd w:id="2632"/>
            <w:bookmarkEnd w:id="2633"/>
            <w:r>
              <w:rPr>
                <w:rFonts w:asciiTheme="majorHAnsi" w:hAnsiTheme="majorHAnsi"/>
              </w:rPr>
              <w:t>40.1</w:t>
            </w:r>
          </w:p>
        </w:tc>
        <w:tc>
          <w:tcPr>
            <w:tcW w:w="7226" w:type="dxa"/>
          </w:tcPr>
          <w:p w14:paraId="003B33A3" w14:textId="7994942D" w:rsidR="00D533A5" w:rsidRPr="001C5EE0" w:rsidRDefault="00D533A5" w:rsidP="00D533A5">
            <w:pPr>
              <w:spacing w:before="100" w:beforeAutospacing="1" w:after="120"/>
              <w:rPr>
                <w:rFonts w:asciiTheme="majorHAnsi" w:hAnsiTheme="majorHAnsi"/>
                <w:i/>
              </w:rPr>
            </w:pPr>
            <w:r w:rsidRPr="001C5EE0">
              <w:rPr>
                <w:rFonts w:asciiTheme="majorHAnsi" w:hAnsiTheme="majorHAnsi"/>
              </w:rPr>
              <w:t>N</w:t>
            </w:r>
            <w:r w:rsidR="001314AC">
              <w:rPr>
                <w:rFonts w:asciiTheme="majorHAnsi" w:hAnsiTheme="majorHAnsi"/>
              </w:rPr>
              <w:t>o further instruction</w:t>
            </w:r>
            <w:r w:rsidRPr="001C5EE0">
              <w:rPr>
                <w:rFonts w:asciiTheme="majorHAnsi" w:hAnsiTheme="majorHAnsi"/>
              </w:rPr>
              <w:t xml:space="preserve">. </w:t>
            </w:r>
          </w:p>
        </w:tc>
      </w:tr>
      <w:tr w:rsidR="00D533A5" w:rsidRPr="00D533A5" w14:paraId="6BD8C350" w14:textId="77777777" w:rsidTr="00D533A5">
        <w:trPr>
          <w:trHeight w:val="2469"/>
        </w:trPr>
        <w:tc>
          <w:tcPr>
            <w:tcW w:w="1774" w:type="dxa"/>
          </w:tcPr>
          <w:p w14:paraId="67A903F3"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40.4</w:t>
            </w:r>
          </w:p>
        </w:tc>
        <w:tc>
          <w:tcPr>
            <w:tcW w:w="7226" w:type="dxa"/>
          </w:tcPr>
          <w:p w14:paraId="5A097830" w14:textId="77777777" w:rsidR="00D533A5" w:rsidRPr="001C5EE0" w:rsidRDefault="00D533A5" w:rsidP="00D533A5">
            <w:pPr>
              <w:spacing w:before="100" w:beforeAutospacing="1" w:after="120"/>
              <w:rPr>
                <w:rFonts w:asciiTheme="majorHAnsi" w:hAnsiTheme="majorHAnsi"/>
              </w:rPr>
            </w:pPr>
            <w:r w:rsidRPr="001C5EE0">
              <w:rPr>
                <w:rFonts w:asciiTheme="majorHAnsi" w:hAnsiTheme="majorHAnsi"/>
              </w:rPr>
              <w:t>Progress payment shall be as follows:</w:t>
            </w:r>
          </w:p>
          <w:tbl>
            <w:tblPr>
              <w:tblStyle w:val="TableGrid"/>
              <w:tblW w:w="6662" w:type="dxa"/>
              <w:tblInd w:w="206" w:type="dxa"/>
              <w:tblLayout w:type="fixed"/>
              <w:tblLook w:val="04A0" w:firstRow="1" w:lastRow="0" w:firstColumn="1" w:lastColumn="0" w:noHBand="0" w:noVBand="1"/>
            </w:tblPr>
            <w:tblGrid>
              <w:gridCol w:w="1798"/>
              <w:gridCol w:w="2171"/>
              <w:gridCol w:w="2693"/>
            </w:tblGrid>
            <w:tr w:rsidR="00D533A5" w:rsidRPr="001C5EE0" w14:paraId="5ACE8A1A" w14:textId="77777777" w:rsidTr="00D533A5">
              <w:trPr>
                <w:trHeight w:val="784"/>
              </w:trPr>
              <w:tc>
                <w:tcPr>
                  <w:tcW w:w="1798" w:type="dxa"/>
                </w:tcPr>
                <w:p w14:paraId="3854AD65" w14:textId="77777777" w:rsidR="00D533A5" w:rsidRPr="001C5EE0" w:rsidRDefault="00D533A5" w:rsidP="00D533A5">
                  <w:pPr>
                    <w:jc w:val="center"/>
                    <w:rPr>
                      <w:rFonts w:asciiTheme="majorHAnsi" w:hAnsiTheme="majorHAnsi"/>
                      <w:b/>
                      <w:sz w:val="22"/>
                    </w:rPr>
                  </w:pPr>
                </w:p>
                <w:p w14:paraId="238CBB02" w14:textId="77777777" w:rsidR="00D533A5" w:rsidRPr="001C5EE0" w:rsidRDefault="00D533A5" w:rsidP="00D533A5">
                  <w:pPr>
                    <w:keepNext/>
                    <w:keepLines/>
                    <w:jc w:val="center"/>
                    <w:outlineLvl w:val="8"/>
                    <w:rPr>
                      <w:rFonts w:asciiTheme="majorHAnsi" w:hAnsiTheme="majorHAnsi"/>
                      <w:b/>
                      <w:sz w:val="22"/>
                    </w:rPr>
                  </w:pPr>
                  <w:r w:rsidRPr="001C5EE0">
                    <w:rPr>
                      <w:rFonts w:asciiTheme="majorHAnsi" w:hAnsiTheme="majorHAnsi"/>
                      <w:b/>
                      <w:sz w:val="22"/>
                    </w:rPr>
                    <w:t>Contract Amount</w:t>
                  </w:r>
                </w:p>
              </w:tc>
              <w:tc>
                <w:tcPr>
                  <w:tcW w:w="2171" w:type="dxa"/>
                </w:tcPr>
                <w:p w14:paraId="68EF01DB" w14:textId="77777777" w:rsidR="00D533A5" w:rsidRPr="001C5EE0" w:rsidRDefault="00D533A5" w:rsidP="00D533A5">
                  <w:pPr>
                    <w:keepNext/>
                    <w:keepLines/>
                    <w:jc w:val="center"/>
                    <w:outlineLvl w:val="8"/>
                    <w:rPr>
                      <w:rFonts w:asciiTheme="majorHAnsi" w:hAnsiTheme="majorHAnsi"/>
                      <w:b/>
                      <w:sz w:val="22"/>
                    </w:rPr>
                  </w:pPr>
                  <w:r w:rsidRPr="001C5EE0">
                    <w:rPr>
                      <w:rFonts w:asciiTheme="majorHAnsi" w:hAnsiTheme="majorHAnsi"/>
                      <w:b/>
                      <w:sz w:val="22"/>
                    </w:rPr>
                    <w:t>Minimum accomplishment for 1</w:t>
                  </w:r>
                  <w:r w:rsidRPr="001C5EE0">
                    <w:rPr>
                      <w:rFonts w:asciiTheme="majorHAnsi" w:hAnsiTheme="majorHAnsi"/>
                      <w:b/>
                      <w:sz w:val="22"/>
                      <w:vertAlign w:val="superscript"/>
                    </w:rPr>
                    <w:t>st</w:t>
                  </w:r>
                  <w:r w:rsidRPr="001C5EE0">
                    <w:rPr>
                      <w:rFonts w:asciiTheme="majorHAnsi" w:hAnsiTheme="majorHAnsi"/>
                      <w:b/>
                      <w:sz w:val="22"/>
                    </w:rPr>
                    <w:t xml:space="preserve"> billing</w:t>
                  </w:r>
                </w:p>
              </w:tc>
              <w:tc>
                <w:tcPr>
                  <w:tcW w:w="2693" w:type="dxa"/>
                </w:tcPr>
                <w:p w14:paraId="34272F5D" w14:textId="77777777" w:rsidR="00D533A5" w:rsidRPr="001C5EE0" w:rsidRDefault="00D533A5" w:rsidP="00D533A5">
                  <w:pPr>
                    <w:jc w:val="center"/>
                    <w:rPr>
                      <w:rFonts w:asciiTheme="majorHAnsi" w:hAnsiTheme="majorHAnsi"/>
                      <w:b/>
                      <w:sz w:val="22"/>
                    </w:rPr>
                  </w:pPr>
                </w:p>
                <w:p w14:paraId="5E50BF7A" w14:textId="77777777" w:rsidR="00D533A5" w:rsidRPr="001C5EE0" w:rsidRDefault="00D533A5" w:rsidP="00D533A5">
                  <w:pPr>
                    <w:keepNext/>
                    <w:keepLines/>
                    <w:jc w:val="center"/>
                    <w:outlineLvl w:val="8"/>
                    <w:rPr>
                      <w:rFonts w:asciiTheme="majorHAnsi" w:hAnsiTheme="majorHAnsi"/>
                      <w:b/>
                      <w:sz w:val="22"/>
                    </w:rPr>
                  </w:pPr>
                  <w:r w:rsidRPr="001C5EE0">
                    <w:rPr>
                      <w:rFonts w:asciiTheme="majorHAnsi" w:hAnsiTheme="majorHAnsi"/>
                      <w:b/>
                      <w:sz w:val="22"/>
                    </w:rPr>
                    <w:t>Progress billing interval</w:t>
                  </w:r>
                </w:p>
              </w:tc>
            </w:tr>
            <w:tr w:rsidR="00D533A5" w:rsidRPr="001C5EE0" w14:paraId="219A0A87" w14:textId="77777777" w:rsidTr="00D533A5">
              <w:tc>
                <w:tcPr>
                  <w:tcW w:w="1798" w:type="dxa"/>
                </w:tcPr>
                <w:p w14:paraId="4094FF08" w14:textId="23DFE182" w:rsidR="00D533A5" w:rsidRPr="001C5EE0" w:rsidRDefault="001314AC" w:rsidP="00D533A5">
                  <w:pPr>
                    <w:rPr>
                      <w:rFonts w:asciiTheme="majorHAnsi" w:hAnsiTheme="majorHAnsi"/>
                      <w:sz w:val="22"/>
                    </w:rPr>
                  </w:pPr>
                  <w:r>
                    <w:rPr>
                      <w:rFonts w:asciiTheme="majorHAnsi" w:hAnsiTheme="majorHAnsi"/>
                      <w:sz w:val="22"/>
                    </w:rPr>
                    <w:t>PhP5</w:t>
                  </w:r>
                  <w:r w:rsidR="00D533A5" w:rsidRPr="001C5EE0">
                    <w:rPr>
                      <w:rFonts w:asciiTheme="majorHAnsi" w:hAnsiTheme="majorHAnsi"/>
                      <w:sz w:val="22"/>
                    </w:rPr>
                    <w:t xml:space="preserve">0 million </w:t>
                  </w:r>
                  <w:r w:rsidR="009E58CA">
                    <w:rPr>
                      <w:rFonts w:asciiTheme="majorHAnsi" w:hAnsiTheme="majorHAnsi"/>
                      <w:sz w:val="22"/>
                    </w:rPr>
                    <w:t>to PhP 100 million</w:t>
                  </w:r>
                </w:p>
              </w:tc>
              <w:tc>
                <w:tcPr>
                  <w:tcW w:w="2171" w:type="dxa"/>
                </w:tcPr>
                <w:p w14:paraId="2F08ABDA" w14:textId="13BE79F5" w:rsidR="00D533A5" w:rsidRPr="001C5EE0" w:rsidRDefault="009E58CA" w:rsidP="00D533A5">
                  <w:pPr>
                    <w:rPr>
                      <w:rFonts w:asciiTheme="majorHAnsi" w:hAnsiTheme="majorHAnsi"/>
                      <w:sz w:val="22"/>
                    </w:rPr>
                  </w:pPr>
                  <w:r>
                    <w:rPr>
                      <w:rFonts w:asciiTheme="majorHAnsi" w:hAnsiTheme="majorHAnsi"/>
                      <w:sz w:val="22"/>
                    </w:rPr>
                    <w:t>10</w:t>
                  </w:r>
                  <w:r w:rsidR="00D533A5" w:rsidRPr="001C5EE0">
                    <w:rPr>
                      <w:rFonts w:asciiTheme="majorHAnsi" w:hAnsiTheme="majorHAnsi"/>
                      <w:sz w:val="22"/>
                    </w:rPr>
                    <w:t>% physical work completion</w:t>
                  </w:r>
                </w:p>
              </w:tc>
              <w:tc>
                <w:tcPr>
                  <w:tcW w:w="2693" w:type="dxa"/>
                </w:tcPr>
                <w:p w14:paraId="7AB58AC8" w14:textId="38D9018C" w:rsidR="00D533A5" w:rsidRPr="001C5EE0" w:rsidRDefault="00D533A5" w:rsidP="00D533A5">
                  <w:pPr>
                    <w:rPr>
                      <w:rFonts w:asciiTheme="majorHAnsi" w:eastAsiaTheme="majorEastAsia" w:hAnsiTheme="majorHAnsi"/>
                      <w:b/>
                      <w:i/>
                      <w:color w:val="404040" w:themeColor="text1" w:themeTint="BF"/>
                      <w:sz w:val="22"/>
                      <w:lang w:val="es-ES_tradnl"/>
                    </w:rPr>
                  </w:pPr>
                  <w:r w:rsidRPr="001C5EE0">
                    <w:rPr>
                      <w:rFonts w:asciiTheme="majorHAnsi" w:hAnsiTheme="majorHAnsi"/>
                      <w:sz w:val="22"/>
                    </w:rPr>
                    <w:t>Contractors</w:t>
                  </w:r>
                  <w:r w:rsidR="009E58CA">
                    <w:rPr>
                      <w:rFonts w:asciiTheme="majorHAnsi" w:hAnsiTheme="majorHAnsi"/>
                      <w:sz w:val="22"/>
                    </w:rPr>
                    <w:t xml:space="preserve"> can bill at an interval of 10</w:t>
                  </w:r>
                  <w:r w:rsidRPr="001C5EE0">
                    <w:rPr>
                      <w:rFonts w:asciiTheme="majorHAnsi" w:hAnsiTheme="majorHAnsi"/>
                      <w:sz w:val="22"/>
                    </w:rPr>
                    <w:t>% physical accomplishment</w:t>
                  </w:r>
                </w:p>
              </w:tc>
            </w:tr>
          </w:tbl>
          <w:p w14:paraId="2D9297DD" w14:textId="77777777" w:rsidR="00D533A5" w:rsidRPr="001C5EE0" w:rsidRDefault="00D533A5" w:rsidP="00D533A5">
            <w:pPr>
              <w:rPr>
                <w:rFonts w:asciiTheme="majorHAnsi" w:hAnsiTheme="majorHAnsi"/>
                <w:color w:val="000000" w:themeColor="text1"/>
              </w:rPr>
            </w:pPr>
          </w:p>
        </w:tc>
      </w:tr>
      <w:tr w:rsidR="00D533A5" w:rsidRPr="00D533A5" w14:paraId="550252BA" w14:textId="77777777" w:rsidTr="00D533A5">
        <w:trPr>
          <w:trHeight w:val="411"/>
        </w:trPr>
        <w:tc>
          <w:tcPr>
            <w:tcW w:w="1774" w:type="dxa"/>
          </w:tcPr>
          <w:p w14:paraId="75C9BF95"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41.5</w:t>
            </w:r>
          </w:p>
        </w:tc>
        <w:tc>
          <w:tcPr>
            <w:tcW w:w="7226" w:type="dxa"/>
          </w:tcPr>
          <w:p w14:paraId="21D72064" w14:textId="63965806" w:rsidR="00D533A5" w:rsidRPr="001C5EE0" w:rsidDel="00854160" w:rsidRDefault="00D533A5" w:rsidP="00D533A5">
            <w:pPr>
              <w:rPr>
                <w:rFonts w:asciiTheme="majorHAnsi" w:hAnsiTheme="majorHAnsi"/>
                <w:color w:val="000000" w:themeColor="text1"/>
              </w:rPr>
            </w:pPr>
            <w:r w:rsidRPr="001C5EE0">
              <w:rPr>
                <w:rFonts w:asciiTheme="majorHAnsi" w:hAnsiTheme="majorHAnsi"/>
                <w:color w:val="000000" w:themeColor="text1"/>
              </w:rPr>
              <w:t xml:space="preserve">The Contractor is obliged to submit to the Procuring Entity’s </w:t>
            </w:r>
            <w:r w:rsidRPr="007E3A8B">
              <w:rPr>
                <w:rFonts w:asciiTheme="majorHAnsi" w:hAnsiTheme="majorHAnsi"/>
                <w:color w:val="000000" w:themeColor="text1"/>
              </w:rPr>
              <w:t xml:space="preserve">Representatives the geotagged </w:t>
            </w:r>
            <w:r w:rsidR="007E3A8B" w:rsidRPr="007E3A8B">
              <w:rPr>
                <w:rFonts w:asciiTheme="majorHAnsi" w:hAnsiTheme="majorHAnsi"/>
                <w:color w:val="000000" w:themeColor="text1"/>
              </w:rPr>
              <w:t xml:space="preserve">photos taken before, during and after </w:t>
            </w:r>
            <w:r w:rsidR="007E3A8B" w:rsidRPr="007E3A8B">
              <w:rPr>
                <w:rFonts w:asciiTheme="majorHAnsi" w:hAnsiTheme="majorHAnsi"/>
              </w:rPr>
              <w:t>construction of each item of work especially the embedded items, at the time that the claim for payment is made and the Statement of Work Accomplished (SWA) is executed.</w:t>
            </w:r>
          </w:p>
        </w:tc>
      </w:tr>
      <w:tr w:rsidR="00D533A5" w:rsidRPr="00D533A5" w14:paraId="3CFBF288" w14:textId="77777777" w:rsidTr="00D533A5">
        <w:tc>
          <w:tcPr>
            <w:tcW w:w="1774" w:type="dxa"/>
          </w:tcPr>
          <w:p w14:paraId="552C7E77" w14:textId="1501B039" w:rsidR="00D533A5" w:rsidRPr="00D533A5" w:rsidRDefault="00E13352" w:rsidP="00D533A5">
            <w:pPr>
              <w:spacing w:before="100" w:beforeAutospacing="1" w:after="120"/>
              <w:rPr>
                <w:rFonts w:asciiTheme="majorHAnsi" w:hAnsiTheme="majorHAnsi"/>
              </w:rPr>
            </w:pPr>
            <w:bookmarkStart w:id="2634" w:name="scc43_1"/>
            <w:bookmarkStart w:id="2635" w:name="scc42_3"/>
            <w:bookmarkStart w:id="2636" w:name="scc45_1"/>
            <w:bookmarkStart w:id="2637" w:name="scc50_1"/>
            <w:bookmarkStart w:id="2638" w:name="scc53_1"/>
            <w:bookmarkEnd w:id="2634"/>
            <w:bookmarkEnd w:id="2635"/>
            <w:bookmarkEnd w:id="2636"/>
            <w:bookmarkEnd w:id="2637"/>
            <w:bookmarkEnd w:id="2638"/>
            <w:r>
              <w:rPr>
                <w:rFonts w:asciiTheme="majorHAnsi" w:hAnsiTheme="majorHAnsi"/>
              </w:rPr>
              <w:t>51.1</w:t>
            </w:r>
          </w:p>
        </w:tc>
        <w:tc>
          <w:tcPr>
            <w:tcW w:w="7226" w:type="dxa"/>
          </w:tcPr>
          <w:p w14:paraId="26FC6D5B"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The date by which “as built” drawings are required is 15-30 of days from Completion Date as defined under GCC 1.1.3.</w:t>
            </w:r>
          </w:p>
        </w:tc>
      </w:tr>
      <w:tr w:rsidR="00D533A5" w:rsidRPr="00D533A5" w14:paraId="38137963" w14:textId="77777777" w:rsidTr="00D533A5">
        <w:tc>
          <w:tcPr>
            <w:tcW w:w="1774" w:type="dxa"/>
          </w:tcPr>
          <w:p w14:paraId="28942745" w14:textId="2902D310" w:rsidR="00D533A5" w:rsidRPr="00D533A5" w:rsidRDefault="00E13352" w:rsidP="00D533A5">
            <w:pPr>
              <w:spacing w:before="100" w:beforeAutospacing="1" w:after="120"/>
              <w:rPr>
                <w:rFonts w:asciiTheme="majorHAnsi" w:hAnsiTheme="majorHAnsi"/>
              </w:rPr>
            </w:pPr>
            <w:bookmarkStart w:id="2639" w:name="scc53_2"/>
            <w:bookmarkEnd w:id="2639"/>
            <w:r>
              <w:rPr>
                <w:rFonts w:asciiTheme="majorHAnsi" w:hAnsiTheme="majorHAnsi"/>
              </w:rPr>
              <w:t>51.2</w:t>
            </w:r>
          </w:p>
        </w:tc>
        <w:tc>
          <w:tcPr>
            <w:tcW w:w="7226" w:type="dxa"/>
          </w:tcPr>
          <w:p w14:paraId="56B35011" w14:textId="77777777" w:rsidR="00D533A5" w:rsidRPr="00D533A5" w:rsidRDefault="00D533A5" w:rsidP="00D533A5">
            <w:pPr>
              <w:spacing w:before="100" w:beforeAutospacing="1" w:after="120"/>
              <w:rPr>
                <w:rFonts w:asciiTheme="majorHAnsi" w:hAnsiTheme="majorHAnsi"/>
              </w:rPr>
            </w:pPr>
            <w:r w:rsidRPr="00D533A5">
              <w:rPr>
                <w:rFonts w:asciiTheme="majorHAnsi" w:hAnsiTheme="majorHAnsi"/>
              </w:rPr>
              <w:t xml:space="preserve">The amount to be withheld for failing to produce “as built” drawings and/or operating and maintenance manuals by the date required is </w:t>
            </w:r>
            <w:r w:rsidRPr="00D533A5">
              <w:rPr>
                <w:rFonts w:asciiTheme="majorHAnsi" w:hAnsiTheme="majorHAnsi"/>
                <w:iCs/>
              </w:rPr>
              <w:t>1% of the final contract amount</w:t>
            </w:r>
            <w:r w:rsidRPr="00D533A5">
              <w:rPr>
                <w:rFonts w:asciiTheme="majorHAnsi" w:hAnsiTheme="majorHAnsi"/>
              </w:rPr>
              <w:t>.</w:t>
            </w:r>
          </w:p>
        </w:tc>
      </w:tr>
    </w:tbl>
    <w:p w14:paraId="7EB46291"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9364464"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1EAA9EF"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2862E76"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0B12946"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7895C6A"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BAB3456"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2039B51"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F6A1E42"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517ADCA"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872C066"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54BF4BA"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DF85E29"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C411586"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7E38C39"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C67DA10"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7257C11"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4157384"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5FD5289"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2544BD4"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6EDD9BC"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DC6D358"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FA6ACD7"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4892737" w14:textId="77777777" w:rsidR="007E3A8B" w:rsidRDefault="007E3A8B"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D31505C" w14:textId="77777777" w:rsidR="00E13352" w:rsidRPr="000821DE" w:rsidRDefault="00E13352" w:rsidP="00E13352">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32"/>
          <w:szCs w:val="32"/>
        </w:rPr>
      </w:pPr>
      <w:r w:rsidRPr="000821DE">
        <w:rPr>
          <w:rFonts w:asciiTheme="majorHAnsi" w:hAnsiTheme="majorHAnsi" w:cs="Times New Roman"/>
          <w:b/>
          <w:i/>
          <w:sz w:val="32"/>
          <w:szCs w:val="32"/>
        </w:rPr>
        <w:t>Section VI. Specifications</w:t>
      </w:r>
    </w:p>
    <w:p w14:paraId="4BD3EAA6" w14:textId="77777777" w:rsidR="00E13352" w:rsidRPr="00E13352" w:rsidRDefault="00E13352" w:rsidP="00E13352">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77E4B043" w14:textId="77777777" w:rsidR="00E13352" w:rsidRPr="000821DE" w:rsidRDefault="00E13352" w:rsidP="00E13352">
      <w:pPr>
        <w:widowControl w:val="0"/>
        <w:tabs>
          <w:tab w:val="left" w:pos="630"/>
        </w:tabs>
        <w:autoSpaceDE w:val="0"/>
        <w:autoSpaceDN w:val="0"/>
        <w:adjustRightInd w:val="0"/>
        <w:spacing w:line="276" w:lineRule="auto"/>
        <w:ind w:left="630" w:hanging="630"/>
        <w:jc w:val="center"/>
        <w:rPr>
          <w:rFonts w:asciiTheme="majorHAnsi" w:hAnsiTheme="majorHAnsi" w:cs="Times New Roman"/>
          <w:b/>
          <w:sz w:val="32"/>
          <w:szCs w:val="32"/>
        </w:rPr>
      </w:pPr>
      <w:r w:rsidRPr="000821DE">
        <w:rPr>
          <w:rFonts w:asciiTheme="majorHAnsi" w:hAnsiTheme="majorHAnsi" w:cs="Times New Roman"/>
          <w:b/>
          <w:sz w:val="32"/>
          <w:szCs w:val="32"/>
        </w:rPr>
        <w:t>TABLE OF CONTENTS</w:t>
      </w:r>
    </w:p>
    <w:p w14:paraId="1BDDC404" w14:textId="77777777" w:rsidR="00E13352" w:rsidRPr="00E13352" w:rsidRDefault="00E13352" w:rsidP="00E13352">
      <w:pPr>
        <w:widowControl w:val="0"/>
        <w:tabs>
          <w:tab w:val="left" w:pos="630"/>
        </w:tabs>
        <w:autoSpaceDE w:val="0"/>
        <w:autoSpaceDN w:val="0"/>
        <w:adjustRightInd w:val="0"/>
        <w:spacing w:line="276" w:lineRule="auto"/>
        <w:ind w:left="630" w:hanging="630"/>
        <w:jc w:val="center"/>
        <w:rPr>
          <w:rFonts w:asciiTheme="majorHAnsi" w:hAnsiTheme="majorHAnsi" w:cs="Times New Roman"/>
          <w:b/>
          <w:sz w:val="28"/>
          <w:szCs w:val="28"/>
        </w:rPr>
      </w:pPr>
    </w:p>
    <w:p w14:paraId="1B4AE830" w14:textId="25B57B89"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100 – CLEARING AND GRUBBING</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78</w:t>
      </w:r>
    </w:p>
    <w:p w14:paraId="23BA3801" w14:textId="3E510572"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101 – REMOVAL OF STRUCTURES AND OBSTRUCTIONS</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80</w:t>
      </w:r>
    </w:p>
    <w:p w14:paraId="3A034B8A" w14:textId="454AB59D"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102 – EXCAVATION</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82</w:t>
      </w:r>
    </w:p>
    <w:p w14:paraId="2B75CA6C" w14:textId="5E2621A6"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103 – STRUCTURE EXCAVATION</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87</w:t>
      </w:r>
    </w:p>
    <w:p w14:paraId="60E34A2E" w14:textId="77E5C06F"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104 –  EMBANKMENT</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93</w:t>
      </w:r>
    </w:p>
    <w:p w14:paraId="0AA1A25A" w14:textId="44144814"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105 –  SUBGRADE PREPARATION</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99</w:t>
      </w:r>
    </w:p>
    <w:p w14:paraId="75DE0FCA" w14:textId="591DF484"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200 –  AGGREGATE SUBBASE COURSE</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101</w:t>
      </w:r>
    </w:p>
    <w:p w14:paraId="6310A1F4" w14:textId="6D3A5034"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311 –  PORTLAND CEMENT CONCRETE PAVEMENT</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104</w:t>
      </w:r>
    </w:p>
    <w:p w14:paraId="10220B4C" w14:textId="7123DC70"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401 –  RAILINGS</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127</w:t>
      </w:r>
    </w:p>
    <w:p w14:paraId="05182D8B" w14:textId="07CCB724"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401 –  REINFORCING STEEL ( GRADE 40)</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130</w:t>
      </w:r>
    </w:p>
    <w:p w14:paraId="0B97D330" w14:textId="4B96C1E6"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405 –</w:t>
      </w:r>
      <w:r>
        <w:rPr>
          <w:rFonts w:asciiTheme="majorHAnsi" w:hAnsiTheme="majorHAnsi" w:cs="Times New Roman"/>
        </w:rPr>
        <w:t xml:space="preserve"> </w:t>
      </w:r>
      <w:r w:rsidRPr="00E13352">
        <w:rPr>
          <w:rFonts w:asciiTheme="majorHAnsi" w:hAnsiTheme="majorHAnsi" w:cs="Times New Roman"/>
        </w:rPr>
        <w:t>STRUCTURAL CONCRETE</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133</w:t>
      </w:r>
    </w:p>
    <w:p w14:paraId="5A8D99EC" w14:textId="71997BCE"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407 –</w:t>
      </w:r>
      <w:r>
        <w:rPr>
          <w:rFonts w:asciiTheme="majorHAnsi" w:hAnsiTheme="majorHAnsi" w:cs="Times New Roman"/>
        </w:rPr>
        <w:t xml:space="preserve"> </w:t>
      </w:r>
      <w:r w:rsidRPr="00E13352">
        <w:rPr>
          <w:rFonts w:asciiTheme="majorHAnsi" w:hAnsiTheme="majorHAnsi" w:cs="Times New Roman"/>
        </w:rPr>
        <w:t>CONCRETE STRUCTURES</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142</w:t>
      </w:r>
    </w:p>
    <w:p w14:paraId="0556E980" w14:textId="03A2B408"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500 – PIPE CULVERTS AND STORM DRAINS</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157</w:t>
      </w:r>
    </w:p>
    <w:p w14:paraId="72488327" w14:textId="77777777"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504 – CLEANING AND RECONDITIONING EXITING DRAINAGE STRUCTURES</w:t>
      </w:r>
      <w:r w:rsidRPr="00E13352">
        <w:rPr>
          <w:rFonts w:asciiTheme="majorHAnsi" w:hAnsiTheme="majorHAnsi" w:cs="Times New Roman"/>
        </w:rPr>
        <w:tab/>
        <w:t>162</w:t>
      </w:r>
    </w:p>
    <w:p w14:paraId="62DC5D16" w14:textId="13E14630"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505 – RIPRAP AND GROUTED RIPRAP</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163</w:t>
      </w:r>
    </w:p>
    <w:p w14:paraId="3AEC00D1" w14:textId="0F5923F2"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506 – STONE MASONRY</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166</w:t>
      </w:r>
    </w:p>
    <w:p w14:paraId="0AE81404" w14:textId="444E6A84"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508 – HAND LAID ROCK EMBANKMENT</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169</w:t>
      </w:r>
    </w:p>
    <w:p w14:paraId="045498E0" w14:textId="69C4B428"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509 – SHEET PILES</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170</w:t>
      </w:r>
    </w:p>
    <w:p w14:paraId="3C797E6D" w14:textId="3A405A0B"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605  – ROAD SIGNS</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171</w:t>
      </w:r>
    </w:p>
    <w:p w14:paraId="1BF3E627" w14:textId="282F7337"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612 –</w:t>
      </w:r>
      <w:r>
        <w:rPr>
          <w:rFonts w:asciiTheme="majorHAnsi" w:hAnsiTheme="majorHAnsi" w:cs="Times New Roman"/>
        </w:rPr>
        <w:t xml:space="preserve"> </w:t>
      </w:r>
      <w:r w:rsidRPr="00E13352">
        <w:rPr>
          <w:rFonts w:asciiTheme="majorHAnsi" w:hAnsiTheme="majorHAnsi" w:cs="Times New Roman"/>
        </w:rPr>
        <w:t>REFLECTIVE THERMOPLASTIC STRIPPING MATERIALS (SOLID FORM)</w:t>
      </w:r>
      <w:r w:rsidRPr="00E13352">
        <w:rPr>
          <w:rFonts w:asciiTheme="majorHAnsi" w:hAnsiTheme="majorHAnsi" w:cs="Times New Roman"/>
        </w:rPr>
        <w:tab/>
        <w:t>174</w:t>
      </w:r>
    </w:p>
    <w:p w14:paraId="76D135BD" w14:textId="51CB26F8"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620 – DPWH STANDARD SPECIFICATIONS FOR CHEVRONS SIGNS</w:t>
      </w:r>
      <w:r w:rsidRPr="00E13352">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179</w:t>
      </w:r>
    </w:p>
    <w:p w14:paraId="5307901D" w14:textId="79A2E32A"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ITEM 622– COCONET BIO ENGINEERING SOLUTIONS</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181</w:t>
      </w:r>
    </w:p>
    <w:p w14:paraId="64309D7F" w14:textId="3F63D5AE"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SPL1</w:t>
      </w:r>
      <w:r>
        <w:rPr>
          <w:rFonts w:asciiTheme="majorHAnsi" w:hAnsiTheme="majorHAnsi" w:cs="Times New Roman"/>
        </w:rPr>
        <w:t xml:space="preserve"> </w:t>
      </w:r>
      <w:r w:rsidRPr="00E13352">
        <w:rPr>
          <w:rFonts w:asciiTheme="majorHAnsi" w:hAnsiTheme="majorHAnsi" w:cs="Times New Roman"/>
        </w:rPr>
        <w:t>– PROJECT BILLBOARD</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185</w:t>
      </w:r>
    </w:p>
    <w:p w14:paraId="3816FFBB" w14:textId="62AE1634"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 xml:space="preserve">SPL </w:t>
      </w:r>
      <w:r>
        <w:rPr>
          <w:rFonts w:asciiTheme="majorHAnsi" w:hAnsiTheme="majorHAnsi" w:cs="Times New Roman"/>
        </w:rPr>
        <w:t xml:space="preserve">2 </w:t>
      </w:r>
      <w:r w:rsidRPr="00E13352">
        <w:rPr>
          <w:rFonts w:asciiTheme="majorHAnsi" w:hAnsiTheme="majorHAnsi" w:cs="Times New Roman"/>
        </w:rPr>
        <w:t>– MOBLIZATION AND DEMOBILIZATIONS</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186</w:t>
      </w:r>
    </w:p>
    <w:p w14:paraId="655D86AB" w14:textId="1CEB1BFB"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E13352">
        <w:rPr>
          <w:rFonts w:asciiTheme="majorHAnsi" w:hAnsiTheme="majorHAnsi" w:cs="Times New Roman"/>
        </w:rPr>
        <w:t>HANDTOOLS</w:t>
      </w:r>
      <w:r w:rsidRPr="00E13352">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E13352">
        <w:rPr>
          <w:rFonts w:asciiTheme="majorHAnsi" w:hAnsiTheme="majorHAnsi" w:cs="Times New Roman"/>
        </w:rPr>
        <w:t>186</w:t>
      </w:r>
    </w:p>
    <w:p w14:paraId="500430E0" w14:textId="77777777" w:rsidR="00E13352" w:rsidRPr="00E13352" w:rsidRDefault="00E13352" w:rsidP="00E13352">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F4F06B1"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5C080BA"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51743E6"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894B0B5"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B4C0E01"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FC23F1D"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9FC1406" w14:textId="77777777" w:rsidR="00E13352" w:rsidRDefault="00E13352"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F8738AE" w14:textId="77777777" w:rsidR="000B2935" w:rsidRDefault="000B2935"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01B1F06" w14:textId="77777777" w:rsidR="00812AAD" w:rsidRDefault="00812AAD"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811DC2D"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32"/>
          <w:szCs w:val="32"/>
        </w:rPr>
      </w:pPr>
    </w:p>
    <w:p w14:paraId="7823FA3F" w14:textId="77777777" w:rsidR="000821DE" w:rsidRP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32"/>
          <w:szCs w:val="32"/>
        </w:rPr>
      </w:pPr>
      <w:r w:rsidRPr="000821DE">
        <w:rPr>
          <w:rFonts w:asciiTheme="majorHAnsi" w:hAnsiTheme="majorHAnsi" w:cs="Times New Roman"/>
          <w:b/>
          <w:i/>
          <w:sz w:val="32"/>
          <w:szCs w:val="32"/>
        </w:rPr>
        <w:t>Section VII. Drawings</w:t>
      </w:r>
    </w:p>
    <w:p w14:paraId="17443C93" w14:textId="77777777"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FD48648" w14:textId="00E9FB2F"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b/>
        </w:rPr>
      </w:pPr>
      <w:r w:rsidRPr="000821DE">
        <w:rPr>
          <w:rFonts w:asciiTheme="majorHAnsi" w:hAnsiTheme="majorHAnsi" w:cs="Times New Roman"/>
          <w:b/>
        </w:rPr>
        <w:tab/>
      </w:r>
      <w:r w:rsidRPr="000821DE">
        <w:rPr>
          <w:rFonts w:asciiTheme="majorHAnsi" w:hAnsiTheme="majorHAnsi" w:cs="Times New Roman"/>
          <w:b/>
        </w:rPr>
        <w:tab/>
      </w:r>
      <w:r w:rsidRPr="000821DE">
        <w:rPr>
          <w:rFonts w:asciiTheme="majorHAnsi" w:hAnsiTheme="majorHAnsi" w:cs="Times New Roman"/>
          <w:b/>
        </w:rPr>
        <w:tab/>
      </w:r>
      <w:r w:rsidRPr="000821DE">
        <w:rPr>
          <w:rFonts w:asciiTheme="majorHAnsi" w:hAnsiTheme="majorHAnsi" w:cs="Times New Roman"/>
          <w:b/>
        </w:rPr>
        <w:tab/>
      </w:r>
      <w:r w:rsidR="001C1011">
        <w:rPr>
          <w:rFonts w:asciiTheme="majorHAnsi" w:hAnsiTheme="majorHAnsi" w:cs="Times New Roman"/>
          <w:b/>
        </w:rPr>
        <w:tab/>
      </w:r>
      <w:r w:rsidR="001C1011">
        <w:rPr>
          <w:rFonts w:asciiTheme="majorHAnsi" w:hAnsiTheme="majorHAnsi" w:cs="Times New Roman"/>
          <w:b/>
        </w:rPr>
        <w:tab/>
      </w:r>
      <w:r w:rsidRPr="000821DE">
        <w:rPr>
          <w:rFonts w:asciiTheme="majorHAnsi" w:hAnsiTheme="majorHAnsi" w:cs="Times New Roman"/>
          <w:b/>
        </w:rPr>
        <w:t>CONTENTS</w:t>
      </w:r>
      <w:r w:rsidRPr="000821DE">
        <w:rPr>
          <w:rFonts w:asciiTheme="majorHAnsi" w:hAnsiTheme="majorHAnsi" w:cs="Times New Roman"/>
          <w:b/>
        </w:rPr>
        <w:tab/>
      </w:r>
      <w:r w:rsidRPr="000821DE">
        <w:rPr>
          <w:rFonts w:asciiTheme="majorHAnsi" w:hAnsiTheme="majorHAnsi" w:cs="Times New Roman"/>
          <w:b/>
        </w:rPr>
        <w:tab/>
      </w:r>
      <w:r w:rsidRPr="000821DE">
        <w:rPr>
          <w:rFonts w:asciiTheme="majorHAnsi" w:hAnsiTheme="majorHAnsi" w:cs="Times New Roman"/>
          <w:b/>
        </w:rPr>
        <w:tab/>
      </w:r>
      <w:r w:rsidR="001C1011">
        <w:rPr>
          <w:rFonts w:asciiTheme="majorHAnsi" w:hAnsiTheme="majorHAnsi" w:cs="Times New Roman"/>
          <w:b/>
        </w:rPr>
        <w:tab/>
      </w:r>
      <w:r w:rsidR="001C1011">
        <w:rPr>
          <w:rFonts w:asciiTheme="majorHAnsi" w:hAnsiTheme="majorHAnsi" w:cs="Times New Roman"/>
          <w:b/>
        </w:rPr>
        <w:tab/>
      </w:r>
      <w:r w:rsidRPr="000821DE">
        <w:rPr>
          <w:rFonts w:asciiTheme="majorHAnsi" w:hAnsiTheme="majorHAnsi" w:cs="Times New Roman"/>
          <w:b/>
        </w:rPr>
        <w:t>SHEET No.</w:t>
      </w:r>
    </w:p>
    <w:p w14:paraId="251244DA" w14:textId="77777777" w:rsidR="001C1011" w:rsidRDefault="001C1011" w:rsidP="001C1011">
      <w:pPr>
        <w:pStyle w:val="TOC1"/>
      </w:pPr>
      <w:r>
        <w:t>Cover Page</w:t>
      </w:r>
      <w:r>
        <w:ptab w:relativeTo="margin" w:alignment="right" w:leader="dot"/>
      </w:r>
      <w:r>
        <w:t>01/41</w:t>
      </w:r>
    </w:p>
    <w:p w14:paraId="48E82D7F" w14:textId="77777777" w:rsidR="001C1011" w:rsidRDefault="001C1011" w:rsidP="001C1011">
      <w:pPr>
        <w:pStyle w:val="TOC1"/>
      </w:pPr>
      <w:r>
        <w:t>Table of Contents</w:t>
      </w:r>
      <w:r>
        <w:ptab w:relativeTo="margin" w:alignment="right" w:leader="dot"/>
      </w:r>
      <w:r>
        <w:t>02/41</w:t>
      </w:r>
    </w:p>
    <w:p w14:paraId="0E2633DC" w14:textId="77777777" w:rsidR="001C1011" w:rsidRDefault="001C1011" w:rsidP="001C1011">
      <w:pPr>
        <w:pStyle w:val="TOC1"/>
      </w:pPr>
      <w:r>
        <w:t>Location Plan</w:t>
      </w:r>
      <w:r>
        <w:ptab w:relativeTo="margin" w:alignment="right" w:leader="dot"/>
      </w:r>
      <w:r>
        <w:t>03/41</w:t>
      </w:r>
      <w:r w:rsidRPr="007E5E1E">
        <w:t xml:space="preserve"> </w:t>
      </w:r>
    </w:p>
    <w:p w14:paraId="6AA046C7" w14:textId="77777777" w:rsidR="001C1011" w:rsidRDefault="001C1011" w:rsidP="001C1011">
      <w:pPr>
        <w:pStyle w:val="TOC1"/>
      </w:pPr>
      <w:r>
        <w:t>Vicinity Map</w:t>
      </w:r>
      <w:r>
        <w:ptab w:relativeTo="margin" w:alignment="right" w:leader="dot"/>
      </w:r>
      <w:r>
        <w:t>04/41</w:t>
      </w:r>
    </w:p>
    <w:p w14:paraId="21C8218D" w14:textId="77777777" w:rsidR="001C1011" w:rsidRDefault="001C1011" w:rsidP="001C1011">
      <w:pPr>
        <w:pStyle w:val="TOC1"/>
      </w:pPr>
      <w:r>
        <w:t>Road Layout Plan</w:t>
      </w:r>
      <w:r>
        <w:ptab w:relativeTo="margin" w:alignment="right" w:leader="dot"/>
      </w:r>
      <w:r>
        <w:t>05/41</w:t>
      </w:r>
    </w:p>
    <w:p w14:paraId="15BBEF39" w14:textId="77777777" w:rsidR="001C1011" w:rsidRDefault="001C1011" w:rsidP="001C1011">
      <w:pPr>
        <w:pStyle w:val="TOC1"/>
      </w:pPr>
      <w:r>
        <w:t>Straight Line Diagram</w:t>
      </w:r>
      <w:r>
        <w:ptab w:relativeTo="margin" w:alignment="right" w:leader="dot"/>
      </w:r>
      <w:r>
        <w:t>06/41-08/41</w:t>
      </w:r>
    </w:p>
    <w:p w14:paraId="65D51EBE" w14:textId="77777777" w:rsidR="001C1011" w:rsidRDefault="001C1011" w:rsidP="001C1011">
      <w:pPr>
        <w:pStyle w:val="TOC1"/>
      </w:pPr>
      <w:r>
        <w:t>Summary of Quantities, Schedule of Concreting, Schedule of Warning Sign</w:t>
      </w:r>
      <w:r>
        <w:ptab w:relativeTo="margin" w:alignment="right" w:leader="dot"/>
      </w:r>
      <w:r>
        <w:t>09/41</w:t>
      </w:r>
    </w:p>
    <w:p w14:paraId="3C095257" w14:textId="77777777" w:rsidR="001C1011" w:rsidRDefault="001C1011" w:rsidP="001C1011">
      <w:pPr>
        <w:pStyle w:val="TOC1"/>
      </w:pPr>
      <w:r>
        <w:t>Parcellary Plan (Sta 0+000 to Sta 6+210)</w:t>
      </w:r>
      <w:r>
        <w:ptab w:relativeTo="margin" w:alignment="right" w:leader="dot"/>
      </w:r>
      <w:r>
        <w:t>10/41</w:t>
      </w:r>
    </w:p>
    <w:p w14:paraId="4CA89BFC" w14:textId="77777777" w:rsidR="001C1011" w:rsidRDefault="001C1011" w:rsidP="001C1011">
      <w:pPr>
        <w:pStyle w:val="TOC1"/>
      </w:pPr>
      <w:r>
        <w:t>Plan and Profile (Sta 0+000 to Sta 1+650)</w:t>
      </w:r>
      <w:r>
        <w:ptab w:relativeTo="margin" w:alignment="right" w:leader="dot"/>
      </w:r>
      <w:r>
        <w:t>11/41-12/41</w:t>
      </w:r>
    </w:p>
    <w:p w14:paraId="7B74FE37" w14:textId="77777777" w:rsidR="001C1011" w:rsidRDefault="001C1011" w:rsidP="001C1011">
      <w:pPr>
        <w:pStyle w:val="TOC1"/>
      </w:pPr>
      <w:r>
        <w:t>Cross Section Plan (Sta 0+000 to Sta 1+648.75)</w:t>
      </w:r>
      <w:r>
        <w:ptab w:relativeTo="margin" w:alignment="right" w:leader="dot"/>
      </w:r>
      <w:r>
        <w:t>13/41-17/41</w:t>
      </w:r>
    </w:p>
    <w:p w14:paraId="524984DB" w14:textId="77777777" w:rsidR="001C1011" w:rsidRDefault="001C1011" w:rsidP="001C1011">
      <w:pPr>
        <w:pStyle w:val="TOC1"/>
      </w:pPr>
      <w:r>
        <w:t>Plan and Profile (Sta 1+650 to Sta 6+210)</w:t>
      </w:r>
      <w:r>
        <w:ptab w:relativeTo="margin" w:alignment="right" w:leader="dot"/>
      </w:r>
      <w:r>
        <w:t>18/41-23/41</w:t>
      </w:r>
    </w:p>
    <w:p w14:paraId="697AAF94" w14:textId="77777777" w:rsidR="001C1011" w:rsidRDefault="001C1011" w:rsidP="001C1011">
      <w:pPr>
        <w:pStyle w:val="TOC1"/>
      </w:pPr>
      <w:r>
        <w:t>Cross Section Plan (Sta 1+660 to Sta 6+210)</w:t>
      </w:r>
      <w:r>
        <w:ptab w:relativeTo="margin" w:alignment="right" w:leader="dot"/>
      </w:r>
      <w:r>
        <w:t>24/41-35/41</w:t>
      </w:r>
    </w:p>
    <w:p w14:paraId="22AEC1CB" w14:textId="77777777" w:rsidR="001C1011" w:rsidRDefault="001C1011" w:rsidP="001C1011">
      <w:pPr>
        <w:pStyle w:val="TOC1"/>
      </w:pPr>
      <w:r>
        <w:t>Structural Details</w:t>
      </w:r>
      <w:r>
        <w:ptab w:relativeTo="margin" w:alignment="right" w:leader="dot"/>
      </w:r>
      <w:r>
        <w:t>36/41-38/41</w:t>
      </w:r>
    </w:p>
    <w:p w14:paraId="254D5A58" w14:textId="77777777" w:rsidR="001C1011" w:rsidRDefault="001C1011" w:rsidP="001C1011">
      <w:pPr>
        <w:pStyle w:val="TOC1"/>
      </w:pPr>
      <w:r>
        <w:t>Road Signages</w:t>
      </w:r>
      <w:r>
        <w:ptab w:relativeTo="margin" w:alignment="right" w:leader="dot"/>
      </w:r>
      <w:r>
        <w:t>39/41</w:t>
      </w:r>
    </w:p>
    <w:p w14:paraId="238FB464" w14:textId="77777777" w:rsidR="001C1011" w:rsidRDefault="001C1011" w:rsidP="001C1011">
      <w:pPr>
        <w:pStyle w:val="TOC1"/>
      </w:pPr>
      <w:r>
        <w:t>General Notes</w:t>
      </w:r>
      <w:r>
        <w:ptab w:relativeTo="margin" w:alignment="right" w:leader="dot"/>
      </w:r>
      <w:r>
        <w:t>40/41</w:t>
      </w:r>
    </w:p>
    <w:p w14:paraId="5B0832AC" w14:textId="77777777" w:rsidR="001C1011" w:rsidRPr="00491C64" w:rsidRDefault="001C1011" w:rsidP="001C1011">
      <w:pPr>
        <w:pStyle w:val="TOC1"/>
      </w:pPr>
      <w:r>
        <w:t>Geotag Screenshot</w:t>
      </w:r>
      <w:r>
        <w:ptab w:relativeTo="margin" w:alignment="right" w:leader="dot"/>
      </w:r>
      <w:r>
        <w:t>41/41</w:t>
      </w:r>
    </w:p>
    <w:p w14:paraId="10F4B4D5" w14:textId="79AAB5ED" w:rsid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6CA15D0"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1B39C82"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2882029"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B46A52D"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03B98D8"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9638D14"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B2826B6"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559715F"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35F4ED0"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A5F3A6E"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25188FF"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D015C00"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8336323"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E61E3EB"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B821AA0" w14:textId="77777777" w:rsidR="00812AAD" w:rsidRDefault="00812AAD"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DF636F0" w14:textId="45A8E8A9" w:rsidR="000821DE" w:rsidRDefault="00127C86" w:rsidP="000821DE">
      <w:pPr>
        <w:widowControl w:val="0"/>
        <w:tabs>
          <w:tab w:val="left" w:pos="630"/>
        </w:tabs>
        <w:autoSpaceDE w:val="0"/>
        <w:autoSpaceDN w:val="0"/>
        <w:adjustRightInd w:val="0"/>
        <w:spacing w:line="276" w:lineRule="auto"/>
        <w:ind w:left="630" w:hanging="630"/>
        <w:jc w:val="center"/>
        <w:rPr>
          <w:rFonts w:asciiTheme="majorHAnsi" w:hAnsiTheme="majorHAnsi"/>
          <w:b/>
          <w:i/>
          <w:sz w:val="32"/>
          <w:szCs w:val="32"/>
        </w:rPr>
      </w:pPr>
      <w:bookmarkStart w:id="2640" w:name="_Toc60484275"/>
      <w:bookmarkStart w:id="2641" w:name="_Toc60484483"/>
      <w:bookmarkStart w:id="2642" w:name="_Toc60484767"/>
      <w:bookmarkStart w:id="2643" w:name="_Toc60484880"/>
      <w:bookmarkStart w:id="2644" w:name="_Toc60485740"/>
      <w:bookmarkStart w:id="2645" w:name="_Ref60485889"/>
      <w:bookmarkStart w:id="2646" w:name="_Toc60486281"/>
      <w:bookmarkStart w:id="2647" w:name="_Toc60486534"/>
      <w:bookmarkStart w:id="2648" w:name="_Toc63167469"/>
      <w:bookmarkStart w:id="2649" w:name="_Toc63167764"/>
      <w:bookmarkStart w:id="2650" w:name="_Toc69537755"/>
      <w:bookmarkStart w:id="2651" w:name="_Toc69540518"/>
      <w:bookmarkStart w:id="2652" w:name="_Toc69541378"/>
      <w:bookmarkStart w:id="2653" w:name="_Toc70521096"/>
      <w:bookmarkStart w:id="2654" w:name="_Toc79307053"/>
      <w:bookmarkStart w:id="2655" w:name="_Toc79308410"/>
      <w:bookmarkStart w:id="2656" w:name="_Toc79310297"/>
      <w:bookmarkStart w:id="2657" w:name="_Toc94079273"/>
      <w:bookmarkStart w:id="2658" w:name="_Toc100571289"/>
      <w:bookmarkStart w:id="2659" w:name="_Toc100571585"/>
      <w:bookmarkStart w:id="2660" w:name="_Ref100687570"/>
      <w:bookmarkStart w:id="2661" w:name="_Toc101169593"/>
      <w:bookmarkStart w:id="2662" w:name="_Toc101542634"/>
      <w:bookmarkStart w:id="2663" w:name="_Toc101545742"/>
      <w:bookmarkStart w:id="2664" w:name="_Toc101545911"/>
      <w:bookmarkStart w:id="2665" w:name="_Toc102300401"/>
      <w:bookmarkStart w:id="2666" w:name="_Toc102300632"/>
      <w:bookmarkStart w:id="2667" w:name="_Ref240788593"/>
      <w:bookmarkStart w:id="2668" w:name="_Ref240788924"/>
      <w:bookmarkStart w:id="2669" w:name="_Toc365033047"/>
      <w:r w:rsidRPr="000821DE">
        <w:rPr>
          <w:rFonts w:asciiTheme="majorHAnsi" w:hAnsiTheme="majorHAnsi"/>
          <w:b/>
          <w:i/>
          <w:sz w:val="32"/>
          <w:szCs w:val="32"/>
        </w:rPr>
        <w:t>Section VIII. Bill of Quantities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14:paraId="36DD7A65" w14:textId="77777777" w:rsidR="0055178F" w:rsidRPr="0055178F" w:rsidRDefault="0055178F" w:rsidP="000821DE">
      <w:pPr>
        <w:widowControl w:val="0"/>
        <w:tabs>
          <w:tab w:val="left" w:pos="630"/>
        </w:tabs>
        <w:autoSpaceDE w:val="0"/>
        <w:autoSpaceDN w:val="0"/>
        <w:adjustRightInd w:val="0"/>
        <w:spacing w:line="276" w:lineRule="auto"/>
        <w:ind w:left="630" w:hanging="630"/>
        <w:jc w:val="center"/>
        <w:rPr>
          <w:rFonts w:asciiTheme="majorHAnsi" w:hAnsiTheme="majorHAnsi"/>
          <w:b/>
          <w:i/>
        </w:rPr>
      </w:pPr>
    </w:p>
    <w:p w14:paraId="57736BB7" w14:textId="77777777" w:rsidR="0055178F" w:rsidRPr="0055178F" w:rsidRDefault="0055178F" w:rsidP="0055178F">
      <w:pPr>
        <w:ind w:left="-425"/>
        <w:jc w:val="center"/>
        <w:rPr>
          <w:rFonts w:asciiTheme="majorHAnsi" w:hAnsiTheme="majorHAnsi"/>
          <w:b/>
        </w:rPr>
      </w:pPr>
      <w:r w:rsidRPr="0055178F">
        <w:rPr>
          <w:rFonts w:asciiTheme="majorHAnsi" w:hAnsiTheme="majorHAnsi"/>
          <w:b/>
        </w:rPr>
        <w:t>Improvement of Calantas – Planas – San Jose Farm to Market Road</w:t>
      </w:r>
    </w:p>
    <w:p w14:paraId="55489BE3" w14:textId="01F81D02" w:rsidR="0055178F" w:rsidRDefault="0055178F" w:rsidP="0055178F">
      <w:pPr>
        <w:widowControl w:val="0"/>
        <w:tabs>
          <w:tab w:val="left" w:pos="630"/>
        </w:tabs>
        <w:autoSpaceDE w:val="0"/>
        <w:autoSpaceDN w:val="0"/>
        <w:adjustRightInd w:val="0"/>
        <w:spacing w:line="276" w:lineRule="auto"/>
        <w:ind w:left="630" w:hanging="630"/>
        <w:jc w:val="center"/>
        <w:rPr>
          <w:rFonts w:asciiTheme="majorHAnsi" w:hAnsiTheme="majorHAnsi"/>
          <w:lang w:val="en-PH"/>
        </w:rPr>
      </w:pPr>
      <w:r w:rsidRPr="0055178F">
        <w:rPr>
          <w:rFonts w:asciiTheme="majorHAnsi" w:hAnsiTheme="majorHAnsi"/>
          <w:lang w:val="en-PH"/>
        </w:rPr>
        <w:t>Province of Pampanga</w:t>
      </w:r>
    </w:p>
    <w:p w14:paraId="267D7AD1" w14:textId="77777777" w:rsidR="0055178F" w:rsidRPr="0055178F" w:rsidRDefault="0055178F" w:rsidP="0055178F">
      <w:pPr>
        <w:widowControl w:val="0"/>
        <w:tabs>
          <w:tab w:val="left" w:pos="630"/>
        </w:tabs>
        <w:autoSpaceDE w:val="0"/>
        <w:autoSpaceDN w:val="0"/>
        <w:adjustRightInd w:val="0"/>
        <w:spacing w:line="276" w:lineRule="auto"/>
        <w:ind w:left="630" w:hanging="630"/>
        <w:jc w:val="center"/>
        <w:rPr>
          <w:rFonts w:asciiTheme="majorHAnsi" w:hAnsiTheme="majorHAnsi"/>
          <w:b/>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09"/>
        <w:gridCol w:w="1274"/>
        <w:gridCol w:w="1245"/>
        <w:gridCol w:w="1468"/>
        <w:gridCol w:w="1418"/>
      </w:tblGrid>
      <w:tr w:rsidR="0055178F" w:rsidRPr="00825558" w14:paraId="2E61BBBD"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tcPr>
          <w:p w14:paraId="2977AD7D" w14:textId="77777777" w:rsidR="0055178F" w:rsidRPr="00825558" w:rsidRDefault="0055178F" w:rsidP="00F46D68">
            <w:pPr>
              <w:spacing w:after="120"/>
              <w:jc w:val="center"/>
              <w:rPr>
                <w:rFonts w:ascii="Cambria" w:hAnsi="Cambria"/>
                <w:sz w:val="20"/>
              </w:rPr>
            </w:pPr>
            <w:r w:rsidRPr="00825558">
              <w:rPr>
                <w:rFonts w:ascii="Cambria" w:hAnsi="Cambria"/>
                <w:sz w:val="20"/>
              </w:rPr>
              <w:t>Item No.</w:t>
            </w:r>
          </w:p>
        </w:tc>
        <w:tc>
          <w:tcPr>
            <w:tcW w:w="3809" w:type="dxa"/>
            <w:tcBorders>
              <w:top w:val="single" w:sz="4" w:space="0" w:color="auto"/>
              <w:left w:val="single" w:sz="4" w:space="0" w:color="auto"/>
              <w:bottom w:val="single" w:sz="4" w:space="0" w:color="auto"/>
              <w:right w:val="single" w:sz="4" w:space="0" w:color="auto"/>
            </w:tcBorders>
            <w:shd w:val="clear" w:color="auto" w:fill="auto"/>
          </w:tcPr>
          <w:p w14:paraId="6F474EA0" w14:textId="77777777" w:rsidR="0055178F" w:rsidRPr="00825558" w:rsidRDefault="0055178F" w:rsidP="00F46D68">
            <w:pPr>
              <w:spacing w:after="120"/>
              <w:jc w:val="center"/>
              <w:rPr>
                <w:rFonts w:ascii="Cambria" w:hAnsi="Cambria"/>
                <w:sz w:val="20"/>
              </w:rPr>
            </w:pPr>
            <w:r w:rsidRPr="00825558">
              <w:rPr>
                <w:rFonts w:ascii="Cambria" w:hAnsi="Cambria"/>
                <w:sz w:val="20"/>
              </w:rPr>
              <w:t>Scope of Work</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DA05580" w14:textId="77777777" w:rsidR="0055178F" w:rsidRPr="00825558" w:rsidRDefault="0055178F" w:rsidP="00F46D68">
            <w:pPr>
              <w:spacing w:after="120"/>
              <w:jc w:val="center"/>
              <w:rPr>
                <w:rFonts w:ascii="Cambria" w:hAnsi="Cambria"/>
                <w:sz w:val="20"/>
              </w:rPr>
            </w:pPr>
            <w:r w:rsidRPr="00825558">
              <w:rPr>
                <w:rFonts w:ascii="Cambria" w:hAnsi="Cambria"/>
                <w:sz w:val="20"/>
              </w:rPr>
              <w:t>Unit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AFCCF44" w14:textId="77777777" w:rsidR="0055178F" w:rsidRPr="00825558" w:rsidRDefault="0055178F" w:rsidP="00F46D68">
            <w:pPr>
              <w:spacing w:after="120"/>
              <w:jc w:val="center"/>
              <w:rPr>
                <w:rFonts w:ascii="Cambria" w:hAnsi="Cambria"/>
                <w:sz w:val="20"/>
              </w:rPr>
            </w:pPr>
            <w:r w:rsidRPr="00825558">
              <w:rPr>
                <w:rFonts w:ascii="Cambria" w:hAnsi="Cambria"/>
                <w:sz w:val="20"/>
              </w:rPr>
              <w:t>Quantity</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3FA82D48" w14:textId="77777777" w:rsidR="0055178F" w:rsidRPr="00825558" w:rsidRDefault="0055178F" w:rsidP="00F46D68">
            <w:pPr>
              <w:spacing w:after="120"/>
              <w:jc w:val="center"/>
              <w:rPr>
                <w:sz w:val="20"/>
              </w:rPr>
            </w:pPr>
            <w:r w:rsidRPr="00825558">
              <w:rPr>
                <w:sz w:val="20"/>
              </w:rPr>
              <w:t>Unit Price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DE0B3C" w14:textId="77777777" w:rsidR="0055178F" w:rsidRPr="00825558" w:rsidRDefault="0055178F" w:rsidP="00F46D68">
            <w:pPr>
              <w:spacing w:after="120"/>
              <w:jc w:val="center"/>
              <w:rPr>
                <w:sz w:val="20"/>
              </w:rPr>
            </w:pPr>
            <w:r w:rsidRPr="00825558">
              <w:rPr>
                <w:sz w:val="20"/>
              </w:rPr>
              <w:t>TOTAL</w:t>
            </w:r>
          </w:p>
        </w:tc>
      </w:tr>
      <w:tr w:rsidR="0055178F" w:rsidRPr="00825558" w14:paraId="0FFC24FF"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6C0B50" w14:textId="77777777" w:rsidR="0055178F" w:rsidRPr="00825558" w:rsidRDefault="0055178F" w:rsidP="00F46D68">
            <w:pPr>
              <w:spacing w:after="120"/>
              <w:jc w:val="center"/>
              <w:rPr>
                <w:rFonts w:ascii="Cambria" w:hAnsi="Cambria"/>
                <w:sz w:val="20"/>
              </w:rPr>
            </w:pPr>
            <w:r>
              <w:rPr>
                <w:rFonts w:ascii="Arial Narrow" w:hAnsi="Arial Narrow" w:cs="Arial"/>
                <w:b/>
                <w:bCs/>
                <w:sz w:val="20"/>
              </w:rPr>
              <w:t>I</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29FAEB1C" w14:textId="77777777" w:rsidR="0055178F" w:rsidRPr="00825558" w:rsidRDefault="0055178F" w:rsidP="00F46D68">
            <w:pPr>
              <w:spacing w:after="120"/>
              <w:rPr>
                <w:rFonts w:ascii="Cambria" w:hAnsi="Cambria"/>
                <w:sz w:val="20"/>
              </w:rPr>
            </w:pPr>
            <w:r>
              <w:rPr>
                <w:rFonts w:ascii="Arial Narrow" w:hAnsi="Arial Narrow" w:cs="Arial"/>
                <w:b/>
                <w:bCs/>
                <w:sz w:val="20"/>
              </w:rPr>
              <w:t>SPECIAL ITEMS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A1A4C25"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DE7D90A"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427E5E47"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F39733" w14:textId="77777777" w:rsidR="0055178F" w:rsidRPr="00825558" w:rsidRDefault="0055178F" w:rsidP="00F46D68">
            <w:pPr>
              <w:spacing w:after="120"/>
              <w:jc w:val="center"/>
              <w:rPr>
                <w:sz w:val="20"/>
              </w:rPr>
            </w:pPr>
          </w:p>
        </w:tc>
      </w:tr>
      <w:tr w:rsidR="0055178F" w:rsidRPr="00825558" w14:paraId="526A5ADE"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23F738" w14:textId="77777777" w:rsidR="0055178F" w:rsidRPr="00825558" w:rsidRDefault="0055178F" w:rsidP="00F46D68">
            <w:pPr>
              <w:spacing w:after="120"/>
              <w:jc w:val="center"/>
              <w:rPr>
                <w:rFonts w:ascii="Cambria" w:hAnsi="Cambria"/>
                <w:sz w:val="20"/>
              </w:rPr>
            </w:pPr>
            <w:r>
              <w:rPr>
                <w:rFonts w:ascii="Arial Narrow" w:hAnsi="Arial Narrow" w:cs="Arial"/>
                <w:sz w:val="20"/>
              </w:rPr>
              <w:t>SPL I</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19CFFC1C" w14:textId="77777777" w:rsidR="0055178F" w:rsidRPr="00825558" w:rsidRDefault="0055178F" w:rsidP="00F46D68">
            <w:pPr>
              <w:spacing w:after="120"/>
              <w:rPr>
                <w:rFonts w:ascii="Cambria" w:hAnsi="Cambria"/>
                <w:sz w:val="20"/>
              </w:rPr>
            </w:pPr>
            <w:r>
              <w:rPr>
                <w:rFonts w:ascii="Arial Narrow" w:hAnsi="Arial Narrow" w:cs="Arial"/>
                <w:sz w:val="20"/>
              </w:rPr>
              <w:t xml:space="preserve"> Mobilization/Demobilization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B076CB3" w14:textId="77777777" w:rsidR="0055178F" w:rsidRPr="00825558" w:rsidRDefault="0055178F" w:rsidP="00F46D68">
            <w:pPr>
              <w:spacing w:after="120"/>
              <w:jc w:val="center"/>
              <w:rPr>
                <w:rFonts w:ascii="Cambria" w:hAnsi="Cambria"/>
                <w:sz w:val="20"/>
              </w:rPr>
            </w:pPr>
            <w:r>
              <w:rPr>
                <w:rFonts w:ascii="Arial Narrow" w:hAnsi="Arial Narrow" w:cs="Arial"/>
                <w:sz w:val="20"/>
              </w:rPr>
              <w:t>lot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6E20783"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6847096D"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417677" w14:textId="77777777" w:rsidR="0055178F" w:rsidRPr="00825558" w:rsidRDefault="0055178F" w:rsidP="00F46D68">
            <w:pPr>
              <w:spacing w:after="120"/>
              <w:jc w:val="center"/>
              <w:rPr>
                <w:sz w:val="20"/>
              </w:rPr>
            </w:pPr>
          </w:p>
        </w:tc>
      </w:tr>
      <w:tr w:rsidR="0055178F" w:rsidRPr="00825558" w14:paraId="762FBB66"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2CD3DC" w14:textId="77777777" w:rsidR="0055178F" w:rsidRPr="00825558" w:rsidRDefault="0055178F" w:rsidP="00F46D68">
            <w:pPr>
              <w:spacing w:after="120"/>
              <w:jc w:val="center"/>
              <w:rPr>
                <w:rFonts w:ascii="Cambria" w:hAnsi="Cambria"/>
                <w:sz w:val="20"/>
              </w:rPr>
            </w:pPr>
            <w:r>
              <w:rPr>
                <w:rFonts w:ascii="Arial Narrow" w:hAnsi="Arial Narrow" w:cs="Arial"/>
                <w:sz w:val="20"/>
              </w:rPr>
              <w:t>SPL II</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33C87743" w14:textId="77777777" w:rsidR="0055178F" w:rsidRPr="00825558" w:rsidRDefault="0055178F" w:rsidP="00F46D68">
            <w:pPr>
              <w:spacing w:after="120"/>
              <w:rPr>
                <w:rFonts w:ascii="Cambria" w:hAnsi="Cambria"/>
                <w:sz w:val="20"/>
              </w:rPr>
            </w:pPr>
            <w:r>
              <w:rPr>
                <w:rFonts w:ascii="Arial Narrow" w:hAnsi="Arial Narrow" w:cs="Arial"/>
                <w:sz w:val="20"/>
              </w:rPr>
              <w:t xml:space="preserve"> Project Billboard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C94251A" w14:textId="77777777" w:rsidR="0055178F" w:rsidRPr="00825558" w:rsidRDefault="0055178F" w:rsidP="00F46D68">
            <w:pPr>
              <w:spacing w:after="120"/>
              <w:jc w:val="center"/>
              <w:rPr>
                <w:rFonts w:ascii="Cambria" w:hAnsi="Cambria"/>
                <w:sz w:val="20"/>
              </w:rPr>
            </w:pPr>
            <w:r>
              <w:rPr>
                <w:rFonts w:ascii="Arial Narrow" w:hAnsi="Arial Narrow" w:cs="Arial"/>
                <w:sz w:val="20"/>
              </w:rPr>
              <w:t>ea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A600F2A"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2.00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6232AB5A"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E48784" w14:textId="77777777" w:rsidR="0055178F" w:rsidRPr="00825558" w:rsidRDefault="0055178F" w:rsidP="00F46D68">
            <w:pPr>
              <w:spacing w:after="120"/>
              <w:jc w:val="center"/>
              <w:rPr>
                <w:sz w:val="20"/>
              </w:rPr>
            </w:pPr>
            <w:r w:rsidRPr="00825558">
              <w:rPr>
                <w:sz w:val="20"/>
              </w:rPr>
              <w:t> </w:t>
            </w:r>
          </w:p>
        </w:tc>
      </w:tr>
      <w:tr w:rsidR="0055178F" w:rsidRPr="00825558" w14:paraId="2002FA0C"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354034" w14:textId="77777777" w:rsidR="0055178F" w:rsidRPr="00825558" w:rsidRDefault="0055178F" w:rsidP="00F46D68">
            <w:pPr>
              <w:spacing w:after="120"/>
              <w:jc w:val="center"/>
              <w:rPr>
                <w:rFonts w:ascii="Cambria" w:hAnsi="Cambria"/>
                <w:sz w:val="20"/>
              </w:rPr>
            </w:pPr>
            <w:r>
              <w:rPr>
                <w:rFonts w:ascii="Arial Narrow" w:hAnsi="Arial Narrow" w:cs="Arial"/>
                <w:sz w:val="20"/>
              </w:rPr>
              <w:t>SPL III</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35ECC004" w14:textId="77777777" w:rsidR="0055178F" w:rsidRPr="00825558" w:rsidRDefault="0055178F" w:rsidP="00F46D68">
            <w:pPr>
              <w:spacing w:after="120"/>
              <w:rPr>
                <w:rFonts w:ascii="Cambria" w:hAnsi="Cambria"/>
                <w:sz w:val="20"/>
              </w:rPr>
            </w:pPr>
            <w:r>
              <w:rPr>
                <w:rFonts w:ascii="Arial Narrow" w:hAnsi="Arial Narrow" w:cs="Arial"/>
                <w:sz w:val="20"/>
              </w:rPr>
              <w:t>Field Office &amp; Laboratory Building for the Engineer (Rental)</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8F2AF9" w14:textId="77777777" w:rsidR="0055178F" w:rsidRPr="00825558" w:rsidRDefault="0055178F" w:rsidP="00F46D68">
            <w:pPr>
              <w:spacing w:after="120"/>
              <w:jc w:val="center"/>
              <w:rPr>
                <w:rFonts w:ascii="Cambria" w:hAnsi="Cambria"/>
                <w:sz w:val="20"/>
              </w:rPr>
            </w:pPr>
            <w:r>
              <w:rPr>
                <w:rFonts w:ascii="Arial Narrow" w:hAnsi="Arial Narrow" w:cs="Arial"/>
                <w:sz w:val="20"/>
              </w:rPr>
              <w:t>lot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D708446"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08F47E5"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C60D8F" w14:textId="77777777" w:rsidR="0055178F" w:rsidRPr="00825558" w:rsidRDefault="0055178F" w:rsidP="00F46D68">
            <w:pPr>
              <w:spacing w:after="120"/>
              <w:jc w:val="center"/>
              <w:rPr>
                <w:sz w:val="20"/>
              </w:rPr>
            </w:pPr>
          </w:p>
        </w:tc>
      </w:tr>
      <w:tr w:rsidR="0055178F" w:rsidRPr="00825558" w14:paraId="4983694D"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3F62B2" w14:textId="77777777" w:rsidR="0055178F" w:rsidRPr="00825558" w:rsidRDefault="0055178F" w:rsidP="00F46D68">
            <w:pPr>
              <w:spacing w:after="120"/>
              <w:jc w:val="center"/>
              <w:rPr>
                <w:rFonts w:ascii="Cambria" w:hAnsi="Cambria"/>
                <w:sz w:val="20"/>
              </w:rPr>
            </w:pPr>
            <w:r>
              <w:rPr>
                <w:rFonts w:ascii="Arial Narrow" w:hAnsi="Arial Narrow" w:cs="Arial"/>
                <w:sz w:val="20"/>
              </w:rPr>
              <w:t>SPL IV</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73BA1350" w14:textId="77777777" w:rsidR="0055178F" w:rsidRPr="00825558" w:rsidRDefault="0055178F" w:rsidP="00F46D68">
            <w:pPr>
              <w:spacing w:after="120"/>
              <w:rPr>
                <w:rFonts w:ascii="Cambria" w:hAnsi="Cambria"/>
                <w:sz w:val="20"/>
              </w:rPr>
            </w:pPr>
            <w:r>
              <w:rPr>
                <w:rFonts w:ascii="Arial Narrow" w:hAnsi="Arial Narrow" w:cs="Arial"/>
                <w:sz w:val="20"/>
              </w:rPr>
              <w:t>Construction Safety &amp; Health</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483DD4C" w14:textId="77777777" w:rsidR="0055178F" w:rsidRPr="00825558" w:rsidRDefault="0055178F" w:rsidP="00F46D68">
            <w:pPr>
              <w:spacing w:after="120"/>
              <w:jc w:val="center"/>
              <w:rPr>
                <w:rFonts w:ascii="Cambria" w:hAnsi="Cambria"/>
                <w:sz w:val="20"/>
              </w:rPr>
            </w:pPr>
            <w:r>
              <w:rPr>
                <w:rFonts w:ascii="Arial Narrow" w:hAnsi="Arial Narrow" w:cs="Arial"/>
                <w:sz w:val="20"/>
              </w:rPr>
              <w:t>lot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1CD828E"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1416422D"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F581DA" w14:textId="77777777" w:rsidR="0055178F" w:rsidRPr="00825558" w:rsidRDefault="0055178F" w:rsidP="00F46D68">
            <w:pPr>
              <w:spacing w:after="120"/>
              <w:jc w:val="center"/>
              <w:rPr>
                <w:sz w:val="20"/>
              </w:rPr>
            </w:pPr>
          </w:p>
        </w:tc>
      </w:tr>
      <w:tr w:rsidR="0055178F" w:rsidRPr="00825558" w14:paraId="536884AF"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B9865" w14:textId="77777777" w:rsidR="0055178F" w:rsidRPr="00825558" w:rsidRDefault="0055178F" w:rsidP="00F46D68">
            <w:pPr>
              <w:spacing w:after="120"/>
              <w:jc w:val="center"/>
              <w:rPr>
                <w:rFonts w:ascii="Cambria" w:hAnsi="Cambria"/>
                <w:sz w:val="20"/>
              </w:rPr>
            </w:pPr>
            <w:r>
              <w:rPr>
                <w:rFonts w:ascii="Arial Narrow" w:hAnsi="Arial Narrow" w:cs="Arial"/>
                <w:b/>
                <w:bCs/>
                <w:sz w:val="20"/>
              </w:rPr>
              <w:t>II</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27C24A56" w14:textId="77777777" w:rsidR="0055178F" w:rsidRPr="00825558" w:rsidRDefault="0055178F" w:rsidP="00F46D68">
            <w:pPr>
              <w:spacing w:after="120"/>
              <w:rPr>
                <w:rFonts w:ascii="Cambria" w:hAnsi="Cambria"/>
                <w:sz w:val="20"/>
              </w:rPr>
            </w:pPr>
            <w:r>
              <w:rPr>
                <w:rFonts w:ascii="Arial Narrow" w:hAnsi="Arial Narrow" w:cs="Arial"/>
                <w:b/>
                <w:bCs/>
                <w:sz w:val="20"/>
              </w:rPr>
              <w:t xml:space="preserve">   EARTHWORKS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3AA9171"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19A91D7"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41D9AD43"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D8BA1B" w14:textId="77777777" w:rsidR="0055178F" w:rsidRPr="00825558" w:rsidRDefault="0055178F" w:rsidP="00F46D68">
            <w:pPr>
              <w:spacing w:after="120"/>
              <w:jc w:val="center"/>
              <w:rPr>
                <w:sz w:val="20"/>
              </w:rPr>
            </w:pPr>
          </w:p>
        </w:tc>
      </w:tr>
      <w:tr w:rsidR="0055178F" w:rsidRPr="00825558" w14:paraId="62B69803"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71679" w14:textId="77777777" w:rsidR="0055178F" w:rsidRPr="00825558" w:rsidRDefault="0055178F" w:rsidP="00F46D68">
            <w:pPr>
              <w:spacing w:after="120"/>
              <w:jc w:val="center"/>
              <w:rPr>
                <w:rFonts w:ascii="Cambria" w:hAnsi="Cambria"/>
                <w:sz w:val="20"/>
              </w:rPr>
            </w:pPr>
            <w:r>
              <w:rPr>
                <w:rFonts w:ascii="Arial Narrow" w:hAnsi="Arial Narrow" w:cs="Arial"/>
                <w:sz w:val="20"/>
              </w:rPr>
              <w:t>100(1)</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69E6052F" w14:textId="77777777" w:rsidR="0055178F" w:rsidRPr="00825558" w:rsidRDefault="0055178F" w:rsidP="00F46D68">
            <w:pPr>
              <w:spacing w:after="120"/>
              <w:rPr>
                <w:rFonts w:ascii="Cambria" w:hAnsi="Cambria"/>
                <w:sz w:val="20"/>
              </w:rPr>
            </w:pPr>
            <w:r>
              <w:rPr>
                <w:rFonts w:ascii="Arial Narrow" w:hAnsi="Arial Narrow" w:cs="Arial"/>
                <w:sz w:val="20"/>
              </w:rPr>
              <w:t xml:space="preserve">Clearing and Grubbing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861C533" w14:textId="77777777" w:rsidR="0055178F" w:rsidRPr="00825558" w:rsidRDefault="0055178F" w:rsidP="00F46D68">
            <w:pPr>
              <w:spacing w:after="120"/>
              <w:jc w:val="center"/>
              <w:rPr>
                <w:rFonts w:ascii="Cambria" w:hAnsi="Cambria"/>
                <w:sz w:val="20"/>
              </w:rPr>
            </w:pPr>
            <w:r>
              <w:rPr>
                <w:rFonts w:ascii="Arial Narrow" w:hAnsi="Arial Narrow" w:cs="Arial"/>
                <w:sz w:val="20"/>
              </w:rPr>
              <w:t>sq.m.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9D7094D"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29,225.00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698C854B"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E28289" w14:textId="77777777" w:rsidR="0055178F" w:rsidRPr="00825558" w:rsidRDefault="0055178F" w:rsidP="00F46D68">
            <w:pPr>
              <w:spacing w:after="120"/>
              <w:jc w:val="center"/>
              <w:rPr>
                <w:sz w:val="20"/>
              </w:rPr>
            </w:pPr>
          </w:p>
        </w:tc>
      </w:tr>
      <w:tr w:rsidR="0055178F" w:rsidRPr="00825558" w14:paraId="03FFA8E6"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F2878E" w14:textId="77777777" w:rsidR="0055178F" w:rsidRPr="00825558" w:rsidRDefault="0055178F" w:rsidP="00F46D68">
            <w:pPr>
              <w:spacing w:after="120"/>
              <w:jc w:val="center"/>
              <w:rPr>
                <w:rFonts w:ascii="Cambria" w:hAnsi="Cambria"/>
                <w:sz w:val="20"/>
              </w:rPr>
            </w:pPr>
            <w:r>
              <w:rPr>
                <w:rFonts w:ascii="Arial Narrow" w:hAnsi="Arial Narrow" w:cs="Arial"/>
                <w:sz w:val="20"/>
              </w:rPr>
              <w:t>100(2)b</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20470B9C" w14:textId="77777777" w:rsidR="0055178F" w:rsidRPr="00825558" w:rsidRDefault="0055178F" w:rsidP="00F46D68">
            <w:pPr>
              <w:spacing w:after="120"/>
              <w:rPr>
                <w:rFonts w:ascii="Cambria" w:hAnsi="Cambria"/>
                <w:sz w:val="20"/>
              </w:rPr>
            </w:pPr>
            <w:r>
              <w:rPr>
                <w:rFonts w:ascii="Arial Narrow" w:hAnsi="Arial Narrow" w:cs="Arial"/>
                <w:sz w:val="20"/>
              </w:rPr>
              <w:t>Individual Removal of Trees, Small  b (301-500mm dia)</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0951BEA" w14:textId="77777777" w:rsidR="0055178F" w:rsidRPr="00825558" w:rsidRDefault="0055178F" w:rsidP="00F46D68">
            <w:pPr>
              <w:spacing w:after="120"/>
              <w:jc w:val="center"/>
              <w:rPr>
                <w:rFonts w:ascii="Cambria" w:hAnsi="Cambria"/>
                <w:sz w:val="20"/>
              </w:rPr>
            </w:pPr>
            <w:r>
              <w:rPr>
                <w:rFonts w:ascii="Arial Narrow" w:hAnsi="Arial Narrow" w:cs="Arial"/>
                <w:sz w:val="20"/>
              </w:rPr>
              <w:t>ea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35CBB58"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141.00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278C08EB"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3EF311" w14:textId="77777777" w:rsidR="0055178F" w:rsidRPr="00825558" w:rsidRDefault="0055178F" w:rsidP="00F46D68">
            <w:pPr>
              <w:spacing w:after="120"/>
              <w:jc w:val="center"/>
              <w:rPr>
                <w:sz w:val="20"/>
              </w:rPr>
            </w:pPr>
          </w:p>
        </w:tc>
      </w:tr>
      <w:tr w:rsidR="0055178F" w:rsidRPr="00825558" w14:paraId="0E73A237"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FF2B3E" w14:textId="77777777" w:rsidR="0055178F" w:rsidRPr="00825558" w:rsidRDefault="0055178F" w:rsidP="00F46D68">
            <w:pPr>
              <w:spacing w:after="120"/>
              <w:jc w:val="center"/>
              <w:rPr>
                <w:rFonts w:ascii="Cambria" w:hAnsi="Cambria"/>
                <w:sz w:val="20"/>
              </w:rPr>
            </w:pPr>
            <w:r>
              <w:rPr>
                <w:rFonts w:ascii="Arial Narrow" w:hAnsi="Arial Narrow" w:cs="Arial"/>
                <w:sz w:val="20"/>
              </w:rPr>
              <w:t>100(3)a</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352A9907" w14:textId="77777777" w:rsidR="0055178F" w:rsidRPr="00825558" w:rsidRDefault="0055178F" w:rsidP="00F46D68">
            <w:pPr>
              <w:spacing w:after="120"/>
              <w:rPr>
                <w:rFonts w:ascii="Cambria" w:hAnsi="Cambria"/>
                <w:sz w:val="20"/>
              </w:rPr>
            </w:pPr>
            <w:r>
              <w:rPr>
                <w:rFonts w:ascii="Arial Narrow" w:hAnsi="Arial Narrow" w:cs="Arial"/>
                <w:sz w:val="20"/>
              </w:rPr>
              <w:t>Individual Removal of Trees, large a (501-750mm dia)</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E3D8187" w14:textId="77777777" w:rsidR="0055178F" w:rsidRPr="00825558" w:rsidRDefault="0055178F" w:rsidP="00F46D68">
            <w:pPr>
              <w:spacing w:after="120"/>
              <w:jc w:val="center"/>
              <w:rPr>
                <w:rFonts w:ascii="Cambria" w:hAnsi="Cambria"/>
                <w:sz w:val="20"/>
              </w:rPr>
            </w:pPr>
            <w:r>
              <w:rPr>
                <w:rFonts w:ascii="Arial Narrow" w:hAnsi="Arial Narrow" w:cs="Arial"/>
                <w:sz w:val="20"/>
              </w:rPr>
              <w:t>ea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89EFCAC"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19.00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66502A26"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6DE193" w14:textId="77777777" w:rsidR="0055178F" w:rsidRPr="00825558" w:rsidRDefault="0055178F" w:rsidP="00F46D68">
            <w:pPr>
              <w:spacing w:after="120"/>
              <w:jc w:val="center"/>
              <w:rPr>
                <w:sz w:val="20"/>
              </w:rPr>
            </w:pPr>
          </w:p>
        </w:tc>
      </w:tr>
      <w:tr w:rsidR="0055178F" w:rsidRPr="00825558" w14:paraId="4E801791" w14:textId="77777777" w:rsidTr="00F46D68">
        <w:trPr>
          <w:trHeight w:val="5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2DB58" w14:textId="77777777" w:rsidR="0055178F" w:rsidRPr="00825558" w:rsidRDefault="0055178F" w:rsidP="00F46D68">
            <w:pPr>
              <w:spacing w:after="120"/>
              <w:jc w:val="center"/>
              <w:rPr>
                <w:rFonts w:ascii="Cambria" w:hAnsi="Cambria"/>
                <w:sz w:val="20"/>
              </w:rPr>
            </w:pPr>
            <w:r>
              <w:rPr>
                <w:rFonts w:ascii="Arial Narrow" w:hAnsi="Arial Narrow" w:cs="Arial"/>
                <w:sz w:val="20"/>
              </w:rPr>
              <w:t>100(3)b</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25457DC3" w14:textId="77777777" w:rsidR="0055178F" w:rsidRPr="00825558" w:rsidRDefault="0055178F" w:rsidP="00F46D68">
            <w:pPr>
              <w:spacing w:after="120"/>
              <w:rPr>
                <w:rFonts w:ascii="Cambria" w:hAnsi="Cambria"/>
                <w:sz w:val="20"/>
              </w:rPr>
            </w:pPr>
            <w:r>
              <w:rPr>
                <w:rFonts w:ascii="Arial Narrow" w:hAnsi="Arial Narrow" w:cs="Arial"/>
                <w:sz w:val="20"/>
              </w:rPr>
              <w:t>Individual Removal of Trees, large b (751-900mm dia)</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5F65D8E" w14:textId="77777777" w:rsidR="0055178F" w:rsidRPr="00825558" w:rsidRDefault="0055178F" w:rsidP="00F46D68">
            <w:pPr>
              <w:spacing w:after="120"/>
              <w:jc w:val="center"/>
              <w:rPr>
                <w:rFonts w:ascii="Cambria" w:hAnsi="Cambria"/>
                <w:sz w:val="20"/>
              </w:rPr>
            </w:pPr>
            <w:r>
              <w:rPr>
                <w:rFonts w:ascii="Arial Narrow" w:hAnsi="Arial Narrow" w:cs="Arial"/>
                <w:sz w:val="20"/>
              </w:rPr>
              <w:t>ea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77007E0"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6FEAD671"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31A47D" w14:textId="77777777" w:rsidR="0055178F" w:rsidRPr="00825558" w:rsidRDefault="0055178F" w:rsidP="00F46D68">
            <w:pPr>
              <w:spacing w:after="120"/>
              <w:jc w:val="center"/>
              <w:rPr>
                <w:sz w:val="20"/>
              </w:rPr>
            </w:pPr>
          </w:p>
        </w:tc>
      </w:tr>
      <w:tr w:rsidR="0055178F" w:rsidRPr="00825558" w14:paraId="73042F90"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14EC72" w14:textId="77777777" w:rsidR="0055178F" w:rsidRPr="00825558" w:rsidRDefault="0055178F" w:rsidP="00F46D68">
            <w:pPr>
              <w:spacing w:after="120"/>
              <w:jc w:val="center"/>
              <w:rPr>
                <w:rFonts w:ascii="Cambria" w:hAnsi="Cambria"/>
                <w:sz w:val="20"/>
              </w:rPr>
            </w:pPr>
            <w:r>
              <w:rPr>
                <w:rFonts w:ascii="Arial Narrow" w:hAnsi="Arial Narrow" w:cs="Arial"/>
                <w:sz w:val="20"/>
              </w:rPr>
              <w:t>101(2)</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74BF91ED" w14:textId="77777777" w:rsidR="0055178F" w:rsidRPr="00825558" w:rsidRDefault="0055178F" w:rsidP="00F46D68">
            <w:pPr>
              <w:spacing w:after="120"/>
              <w:rPr>
                <w:rFonts w:ascii="Cambria" w:hAnsi="Cambria"/>
                <w:sz w:val="20"/>
              </w:rPr>
            </w:pPr>
            <w:r>
              <w:rPr>
                <w:rFonts w:ascii="Arial Narrow" w:hAnsi="Arial Narrow" w:cs="Arial"/>
                <w:sz w:val="20"/>
              </w:rPr>
              <w:t xml:space="preserve">Removal of Concrete Drainage Structures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44E19FF" w14:textId="77777777" w:rsidR="0055178F" w:rsidRPr="00825558" w:rsidRDefault="0055178F" w:rsidP="00F46D68">
            <w:pPr>
              <w:spacing w:after="120"/>
              <w:jc w:val="center"/>
              <w:rPr>
                <w:rFonts w:ascii="Cambria" w:hAnsi="Cambria"/>
                <w:sz w:val="20"/>
              </w:rPr>
            </w:pPr>
            <w:r>
              <w:rPr>
                <w:rFonts w:ascii="Arial Narrow" w:hAnsi="Arial Narrow" w:cs="Arial"/>
                <w:sz w:val="20"/>
              </w:rPr>
              <w:t>cu.m.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34830DD"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49.00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33877769"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FCCAFD" w14:textId="77777777" w:rsidR="0055178F" w:rsidRPr="00825558" w:rsidRDefault="0055178F" w:rsidP="00F46D68">
            <w:pPr>
              <w:spacing w:after="120"/>
              <w:jc w:val="center"/>
              <w:rPr>
                <w:sz w:val="20"/>
              </w:rPr>
            </w:pPr>
          </w:p>
        </w:tc>
      </w:tr>
      <w:tr w:rsidR="0055178F" w:rsidRPr="00825558" w14:paraId="2FCFD698"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A197A2" w14:textId="77777777" w:rsidR="0055178F" w:rsidRPr="00825558" w:rsidRDefault="0055178F" w:rsidP="00F46D68">
            <w:pPr>
              <w:spacing w:after="120"/>
              <w:jc w:val="center"/>
              <w:rPr>
                <w:rFonts w:ascii="Cambria" w:hAnsi="Cambria"/>
                <w:sz w:val="20"/>
              </w:rPr>
            </w:pPr>
            <w:r>
              <w:rPr>
                <w:rFonts w:ascii="Arial Narrow" w:hAnsi="Arial Narrow" w:cs="Arial"/>
                <w:sz w:val="20"/>
              </w:rPr>
              <w:t>101(3)a.1</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0C42E01F" w14:textId="77777777" w:rsidR="0055178F" w:rsidRPr="00825558" w:rsidRDefault="0055178F" w:rsidP="00F46D68">
            <w:pPr>
              <w:spacing w:after="120"/>
              <w:rPr>
                <w:rFonts w:ascii="Cambria" w:hAnsi="Cambria"/>
                <w:sz w:val="20"/>
              </w:rPr>
            </w:pPr>
            <w:r>
              <w:rPr>
                <w:rFonts w:ascii="Arial Narrow" w:hAnsi="Arial Narrow" w:cs="Arial"/>
                <w:sz w:val="20"/>
              </w:rPr>
              <w:t>Removal of Existing Concrete Pavement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C9CB690" w14:textId="77777777" w:rsidR="0055178F" w:rsidRPr="00825558" w:rsidRDefault="0055178F" w:rsidP="00F46D68">
            <w:pPr>
              <w:spacing w:after="120"/>
              <w:jc w:val="center"/>
              <w:rPr>
                <w:rFonts w:ascii="Cambria" w:hAnsi="Cambria"/>
                <w:sz w:val="20"/>
              </w:rPr>
            </w:pPr>
            <w:r>
              <w:rPr>
                <w:rFonts w:ascii="Arial Narrow" w:hAnsi="Arial Narrow" w:cs="Arial"/>
                <w:sz w:val="20"/>
              </w:rPr>
              <w:t>sq.m.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314B714"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977.50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6CC03FDF"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5F4466" w14:textId="77777777" w:rsidR="0055178F" w:rsidRPr="00825558" w:rsidRDefault="0055178F" w:rsidP="00F46D68">
            <w:pPr>
              <w:spacing w:after="120"/>
              <w:jc w:val="center"/>
              <w:rPr>
                <w:sz w:val="20"/>
              </w:rPr>
            </w:pPr>
          </w:p>
        </w:tc>
      </w:tr>
      <w:tr w:rsidR="0055178F" w:rsidRPr="00825558" w14:paraId="4AD80F42"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686161" w14:textId="77777777" w:rsidR="0055178F" w:rsidRPr="00825558" w:rsidRDefault="0055178F" w:rsidP="00F46D68">
            <w:pPr>
              <w:spacing w:after="120"/>
              <w:jc w:val="center"/>
              <w:rPr>
                <w:rFonts w:ascii="Cambria" w:hAnsi="Cambria"/>
                <w:sz w:val="20"/>
              </w:rPr>
            </w:pPr>
            <w:r>
              <w:rPr>
                <w:rFonts w:ascii="Arial Narrow" w:hAnsi="Arial Narrow" w:cs="Arial"/>
                <w:sz w:val="20"/>
              </w:rPr>
              <w:t>102(2) a</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666CB01C" w14:textId="77777777" w:rsidR="0055178F" w:rsidRPr="00825558" w:rsidRDefault="0055178F" w:rsidP="00F46D68">
            <w:pPr>
              <w:spacing w:after="120"/>
              <w:rPr>
                <w:rFonts w:ascii="Cambria" w:hAnsi="Cambria"/>
                <w:sz w:val="20"/>
              </w:rPr>
            </w:pPr>
            <w:r>
              <w:rPr>
                <w:rFonts w:ascii="Arial Narrow" w:hAnsi="Arial Narrow" w:cs="Arial"/>
                <w:sz w:val="20"/>
              </w:rPr>
              <w:t>Roadway Excavation (Surplus Common)</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2AD1542" w14:textId="77777777" w:rsidR="0055178F" w:rsidRPr="00825558" w:rsidRDefault="0055178F" w:rsidP="00F46D68">
            <w:pPr>
              <w:spacing w:after="120"/>
              <w:jc w:val="center"/>
              <w:rPr>
                <w:rFonts w:ascii="Cambria" w:hAnsi="Cambria"/>
                <w:sz w:val="20"/>
              </w:rPr>
            </w:pPr>
            <w:r>
              <w:rPr>
                <w:rFonts w:ascii="Arial Narrow" w:hAnsi="Arial Narrow" w:cs="Arial"/>
                <w:sz w:val="20"/>
              </w:rPr>
              <w:t>cu.m.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515852D"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21,319.75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5A30775"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61F3EF" w14:textId="77777777" w:rsidR="0055178F" w:rsidRPr="00825558" w:rsidRDefault="0055178F" w:rsidP="00F46D68">
            <w:pPr>
              <w:spacing w:after="120"/>
              <w:jc w:val="center"/>
              <w:rPr>
                <w:sz w:val="20"/>
              </w:rPr>
            </w:pPr>
          </w:p>
        </w:tc>
      </w:tr>
      <w:tr w:rsidR="0055178F" w:rsidRPr="00825558" w14:paraId="016A46FB"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CE4558" w14:textId="77777777" w:rsidR="0055178F" w:rsidRPr="00825558" w:rsidRDefault="0055178F" w:rsidP="00F46D68">
            <w:pPr>
              <w:spacing w:after="120"/>
              <w:jc w:val="center"/>
              <w:rPr>
                <w:rFonts w:ascii="Cambria" w:hAnsi="Cambria"/>
                <w:sz w:val="20"/>
              </w:rPr>
            </w:pPr>
            <w:r>
              <w:rPr>
                <w:rFonts w:ascii="Arial Narrow" w:hAnsi="Arial Narrow" w:cs="Arial"/>
                <w:sz w:val="20"/>
              </w:rPr>
              <w:t>103(1)a</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4D473029" w14:textId="77777777" w:rsidR="0055178F" w:rsidRPr="00825558" w:rsidRDefault="0055178F" w:rsidP="00F46D68">
            <w:pPr>
              <w:spacing w:after="120"/>
              <w:rPr>
                <w:rFonts w:ascii="Cambria" w:hAnsi="Cambria"/>
                <w:sz w:val="20"/>
              </w:rPr>
            </w:pPr>
            <w:r>
              <w:rPr>
                <w:rFonts w:ascii="Arial Narrow" w:hAnsi="Arial Narrow" w:cs="Arial"/>
                <w:sz w:val="20"/>
              </w:rPr>
              <w:t>Structure Excavation (Common Soil)</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F0F8403" w14:textId="77777777" w:rsidR="0055178F" w:rsidRPr="00825558" w:rsidRDefault="0055178F" w:rsidP="00F46D68">
            <w:pPr>
              <w:spacing w:after="120"/>
              <w:jc w:val="center"/>
              <w:rPr>
                <w:rFonts w:ascii="Cambria" w:hAnsi="Cambria"/>
                <w:sz w:val="20"/>
              </w:rPr>
            </w:pPr>
            <w:r>
              <w:rPr>
                <w:rFonts w:ascii="Arial Narrow" w:hAnsi="Arial Narrow" w:cs="Arial"/>
                <w:sz w:val="20"/>
              </w:rPr>
              <w:t>cu.m.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1484F3D"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955.00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E14C36E"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9A3EDB" w14:textId="77777777" w:rsidR="0055178F" w:rsidRPr="00825558" w:rsidRDefault="0055178F" w:rsidP="00F46D68">
            <w:pPr>
              <w:spacing w:after="120"/>
              <w:jc w:val="center"/>
              <w:rPr>
                <w:sz w:val="20"/>
              </w:rPr>
            </w:pPr>
          </w:p>
        </w:tc>
      </w:tr>
      <w:tr w:rsidR="0055178F" w:rsidRPr="00825558" w14:paraId="2DA7F63C"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31C27B" w14:textId="77777777" w:rsidR="0055178F" w:rsidRPr="00825558" w:rsidRDefault="0055178F" w:rsidP="00F46D68">
            <w:pPr>
              <w:spacing w:after="120"/>
              <w:jc w:val="center"/>
              <w:rPr>
                <w:rFonts w:ascii="Cambria" w:hAnsi="Cambria"/>
                <w:sz w:val="20"/>
              </w:rPr>
            </w:pPr>
            <w:r>
              <w:rPr>
                <w:rFonts w:ascii="Arial Narrow" w:hAnsi="Arial Narrow" w:cs="Arial"/>
                <w:sz w:val="20"/>
              </w:rPr>
              <w:t>103(6)</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40FEC479" w14:textId="77777777" w:rsidR="0055178F" w:rsidRPr="00825558" w:rsidRDefault="0055178F" w:rsidP="00F46D68">
            <w:pPr>
              <w:spacing w:after="120"/>
              <w:rPr>
                <w:rFonts w:ascii="Cambria" w:hAnsi="Cambria"/>
                <w:sz w:val="20"/>
              </w:rPr>
            </w:pPr>
            <w:r>
              <w:rPr>
                <w:rFonts w:ascii="Arial Narrow" w:hAnsi="Arial Narrow" w:cs="Arial"/>
                <w:sz w:val="20"/>
              </w:rPr>
              <w:t>Pipe Culvert and drain Excavation</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8C42875" w14:textId="77777777" w:rsidR="0055178F" w:rsidRPr="00825558" w:rsidRDefault="0055178F" w:rsidP="00F46D68">
            <w:pPr>
              <w:spacing w:after="120"/>
              <w:jc w:val="center"/>
              <w:rPr>
                <w:rFonts w:ascii="Cambria" w:hAnsi="Cambria"/>
                <w:sz w:val="20"/>
              </w:rPr>
            </w:pPr>
            <w:r>
              <w:rPr>
                <w:rFonts w:ascii="Arial Narrow" w:hAnsi="Arial Narrow" w:cs="Arial"/>
                <w:sz w:val="20"/>
              </w:rPr>
              <w:t>cu.m.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850C374"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106.00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D6726C2"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46D6B6" w14:textId="77777777" w:rsidR="0055178F" w:rsidRPr="00825558" w:rsidRDefault="0055178F" w:rsidP="00F46D68">
            <w:pPr>
              <w:spacing w:after="120"/>
              <w:jc w:val="center"/>
              <w:rPr>
                <w:sz w:val="20"/>
              </w:rPr>
            </w:pPr>
          </w:p>
        </w:tc>
      </w:tr>
      <w:tr w:rsidR="0055178F" w:rsidRPr="00825558" w14:paraId="189F98BF"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E27DA" w14:textId="77777777" w:rsidR="0055178F" w:rsidRPr="00825558" w:rsidRDefault="0055178F" w:rsidP="00F46D68">
            <w:pPr>
              <w:spacing w:after="120"/>
              <w:jc w:val="center"/>
              <w:rPr>
                <w:rFonts w:ascii="Cambria" w:hAnsi="Cambria"/>
                <w:sz w:val="20"/>
              </w:rPr>
            </w:pPr>
            <w:r>
              <w:rPr>
                <w:rFonts w:ascii="Arial Narrow" w:hAnsi="Arial Narrow" w:cs="Arial"/>
                <w:sz w:val="20"/>
              </w:rPr>
              <w:t>104(1)b</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116B97B0" w14:textId="77777777" w:rsidR="0055178F" w:rsidRPr="00825558" w:rsidRDefault="0055178F" w:rsidP="00F46D68">
            <w:pPr>
              <w:spacing w:after="120"/>
              <w:rPr>
                <w:rFonts w:ascii="Cambria" w:hAnsi="Cambria"/>
                <w:sz w:val="20"/>
              </w:rPr>
            </w:pPr>
            <w:r>
              <w:rPr>
                <w:rFonts w:ascii="Arial Narrow" w:hAnsi="Arial Narrow" w:cs="Arial"/>
                <w:sz w:val="20"/>
              </w:rPr>
              <w:t>Embankment from Roadway Excavation</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7A6E4F8" w14:textId="77777777" w:rsidR="0055178F" w:rsidRPr="00825558" w:rsidRDefault="0055178F" w:rsidP="00F46D68">
            <w:pPr>
              <w:spacing w:after="120"/>
              <w:jc w:val="center"/>
              <w:rPr>
                <w:rFonts w:ascii="Cambria" w:hAnsi="Cambria"/>
                <w:sz w:val="20"/>
              </w:rPr>
            </w:pPr>
            <w:r>
              <w:rPr>
                <w:rFonts w:ascii="Arial Narrow" w:hAnsi="Arial Narrow" w:cs="Arial"/>
                <w:sz w:val="20"/>
              </w:rPr>
              <w:t>cu.m.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8AAFA7A"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3,511.60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2257E1E1"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813A20" w14:textId="77777777" w:rsidR="0055178F" w:rsidRPr="00825558" w:rsidRDefault="0055178F" w:rsidP="00F46D68">
            <w:pPr>
              <w:spacing w:after="120"/>
              <w:jc w:val="center"/>
              <w:rPr>
                <w:sz w:val="20"/>
              </w:rPr>
            </w:pPr>
          </w:p>
        </w:tc>
      </w:tr>
      <w:tr w:rsidR="0055178F" w:rsidRPr="00825558" w14:paraId="3C0D00B2"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B396ED" w14:textId="77777777" w:rsidR="0055178F" w:rsidRPr="00825558" w:rsidRDefault="0055178F" w:rsidP="00F46D68">
            <w:pPr>
              <w:spacing w:after="120"/>
              <w:jc w:val="center"/>
              <w:rPr>
                <w:rFonts w:ascii="Cambria" w:hAnsi="Cambria"/>
                <w:sz w:val="20"/>
              </w:rPr>
            </w:pPr>
            <w:r>
              <w:rPr>
                <w:rFonts w:ascii="Arial Narrow" w:hAnsi="Arial Narrow" w:cs="Arial"/>
                <w:sz w:val="20"/>
              </w:rPr>
              <w:t>105(1)</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2DB1DD23" w14:textId="77777777" w:rsidR="0055178F" w:rsidRPr="00825558" w:rsidRDefault="0055178F" w:rsidP="00F46D68">
            <w:pPr>
              <w:spacing w:after="120"/>
              <w:rPr>
                <w:rFonts w:ascii="Cambria" w:hAnsi="Cambria"/>
                <w:sz w:val="20"/>
              </w:rPr>
            </w:pPr>
            <w:r>
              <w:rPr>
                <w:rFonts w:ascii="Arial Narrow" w:hAnsi="Arial Narrow" w:cs="Arial"/>
                <w:sz w:val="20"/>
              </w:rPr>
              <w:t>Sub-Grade Preparation (Common Material)</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B7D55CB" w14:textId="77777777" w:rsidR="0055178F" w:rsidRPr="00825558" w:rsidRDefault="0055178F" w:rsidP="00F46D68">
            <w:pPr>
              <w:spacing w:after="120"/>
              <w:jc w:val="center"/>
              <w:rPr>
                <w:rFonts w:ascii="Cambria" w:hAnsi="Cambria"/>
                <w:sz w:val="20"/>
              </w:rPr>
            </w:pPr>
            <w:r>
              <w:rPr>
                <w:rFonts w:ascii="Arial Narrow" w:hAnsi="Arial Narrow" w:cs="Arial"/>
                <w:sz w:val="20"/>
              </w:rPr>
              <w:t>sq.m.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2510A90"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47,121.56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6A0F0A88"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13E38A" w14:textId="77777777" w:rsidR="0055178F" w:rsidRPr="00825558" w:rsidRDefault="0055178F" w:rsidP="00F46D68">
            <w:pPr>
              <w:spacing w:after="120"/>
              <w:jc w:val="center"/>
              <w:rPr>
                <w:sz w:val="20"/>
              </w:rPr>
            </w:pPr>
          </w:p>
        </w:tc>
      </w:tr>
      <w:tr w:rsidR="0055178F" w:rsidRPr="00825558" w14:paraId="65987810"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E08527" w14:textId="77777777" w:rsidR="0055178F" w:rsidRPr="00825558" w:rsidRDefault="0055178F" w:rsidP="00F46D68">
            <w:pPr>
              <w:spacing w:after="120"/>
              <w:jc w:val="center"/>
              <w:rPr>
                <w:rFonts w:ascii="Cambria" w:hAnsi="Cambria"/>
                <w:sz w:val="20"/>
              </w:rPr>
            </w:pPr>
            <w:r>
              <w:rPr>
                <w:rFonts w:ascii="Arial Narrow" w:hAnsi="Arial Narrow" w:cs="Arial"/>
                <w:b/>
                <w:bCs/>
                <w:sz w:val="20"/>
              </w:rPr>
              <w:t>III</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156116DE" w14:textId="77777777" w:rsidR="0055178F" w:rsidRPr="00825558" w:rsidRDefault="0055178F" w:rsidP="00F46D68">
            <w:pPr>
              <w:spacing w:after="120"/>
              <w:rPr>
                <w:rFonts w:ascii="Cambria" w:hAnsi="Cambria"/>
                <w:sz w:val="20"/>
              </w:rPr>
            </w:pPr>
            <w:r>
              <w:rPr>
                <w:rFonts w:ascii="Arial Narrow" w:hAnsi="Arial Narrow" w:cs="Arial"/>
                <w:b/>
                <w:bCs/>
                <w:sz w:val="20"/>
              </w:rPr>
              <w:t xml:space="preserve">     SUBBASE COURSE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B6F320"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D9A0079"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0810E060"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7C821E" w14:textId="77777777" w:rsidR="0055178F" w:rsidRPr="00825558" w:rsidRDefault="0055178F" w:rsidP="00F46D68">
            <w:pPr>
              <w:spacing w:after="120"/>
              <w:jc w:val="center"/>
              <w:rPr>
                <w:sz w:val="20"/>
              </w:rPr>
            </w:pPr>
          </w:p>
        </w:tc>
      </w:tr>
      <w:tr w:rsidR="0055178F" w:rsidRPr="00825558" w14:paraId="0670114B"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42DC60" w14:textId="77777777" w:rsidR="0055178F" w:rsidRPr="00825558" w:rsidRDefault="0055178F" w:rsidP="00F46D68">
            <w:pPr>
              <w:spacing w:after="120"/>
              <w:jc w:val="center"/>
              <w:rPr>
                <w:rFonts w:ascii="Cambria" w:hAnsi="Cambria"/>
                <w:sz w:val="20"/>
              </w:rPr>
            </w:pPr>
            <w:r>
              <w:rPr>
                <w:rFonts w:ascii="Arial Narrow" w:hAnsi="Arial Narrow" w:cs="Arial"/>
                <w:sz w:val="20"/>
              </w:rPr>
              <w:t>200</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110D0B32" w14:textId="77777777" w:rsidR="0055178F" w:rsidRPr="00825558" w:rsidRDefault="0055178F" w:rsidP="00F46D68">
            <w:pPr>
              <w:spacing w:after="120"/>
              <w:rPr>
                <w:rFonts w:ascii="Cambria" w:hAnsi="Cambria"/>
                <w:sz w:val="20"/>
              </w:rPr>
            </w:pPr>
            <w:r>
              <w:rPr>
                <w:rFonts w:ascii="Arial Narrow" w:hAnsi="Arial Narrow" w:cs="Arial"/>
                <w:sz w:val="20"/>
              </w:rPr>
              <w:t xml:space="preserve"> Aggregate Subbase Course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C73391B" w14:textId="77777777" w:rsidR="0055178F" w:rsidRPr="00825558" w:rsidRDefault="0055178F" w:rsidP="00F46D68">
            <w:pPr>
              <w:spacing w:after="120"/>
              <w:jc w:val="center"/>
              <w:rPr>
                <w:rFonts w:ascii="Cambria" w:hAnsi="Cambria"/>
                <w:sz w:val="20"/>
              </w:rPr>
            </w:pPr>
            <w:r>
              <w:rPr>
                <w:rFonts w:ascii="Arial Narrow" w:hAnsi="Arial Narrow" w:cs="Arial"/>
                <w:sz w:val="20"/>
              </w:rPr>
              <w:t>cu.m.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B62A6A3"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12,988.99</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029F8F4A"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48B5B7" w14:textId="77777777" w:rsidR="0055178F" w:rsidRPr="00825558" w:rsidRDefault="0055178F" w:rsidP="00F46D68">
            <w:pPr>
              <w:spacing w:after="120"/>
              <w:jc w:val="center"/>
              <w:rPr>
                <w:sz w:val="20"/>
              </w:rPr>
            </w:pPr>
          </w:p>
        </w:tc>
      </w:tr>
      <w:tr w:rsidR="0055178F" w:rsidRPr="00825558" w14:paraId="576A5B66"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540C44" w14:textId="77777777" w:rsidR="0055178F" w:rsidRPr="00825558" w:rsidRDefault="0055178F" w:rsidP="00F46D68">
            <w:pPr>
              <w:spacing w:after="120"/>
              <w:jc w:val="center"/>
              <w:rPr>
                <w:rFonts w:ascii="Cambria" w:hAnsi="Cambria"/>
                <w:sz w:val="20"/>
              </w:rPr>
            </w:pPr>
            <w:r>
              <w:rPr>
                <w:rFonts w:ascii="Arial Narrow" w:hAnsi="Arial Narrow" w:cs="Arial"/>
                <w:b/>
                <w:bCs/>
                <w:sz w:val="20"/>
              </w:rPr>
              <w:t>IV</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77675202" w14:textId="77777777" w:rsidR="0055178F" w:rsidRPr="00825558" w:rsidRDefault="0055178F" w:rsidP="00F46D68">
            <w:pPr>
              <w:spacing w:after="120"/>
              <w:rPr>
                <w:rFonts w:ascii="Cambria" w:hAnsi="Cambria"/>
                <w:sz w:val="20"/>
              </w:rPr>
            </w:pPr>
            <w:r>
              <w:rPr>
                <w:rFonts w:ascii="Arial Narrow" w:hAnsi="Arial Narrow" w:cs="Arial"/>
                <w:b/>
                <w:bCs/>
                <w:sz w:val="20"/>
              </w:rPr>
              <w:t xml:space="preserve">     CONCRETE PAVEMENT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1C2179A"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E1058F9"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431FCC1"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BA7013" w14:textId="77777777" w:rsidR="0055178F" w:rsidRPr="00825558" w:rsidRDefault="0055178F" w:rsidP="00F46D68">
            <w:pPr>
              <w:spacing w:after="120"/>
              <w:jc w:val="center"/>
              <w:rPr>
                <w:sz w:val="20"/>
              </w:rPr>
            </w:pPr>
          </w:p>
        </w:tc>
      </w:tr>
      <w:tr w:rsidR="0055178F" w:rsidRPr="00825558" w14:paraId="6B22B686"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41315F" w14:textId="77777777" w:rsidR="0055178F" w:rsidRPr="00825558" w:rsidRDefault="0055178F" w:rsidP="00F46D68">
            <w:pPr>
              <w:spacing w:after="120"/>
              <w:jc w:val="center"/>
              <w:rPr>
                <w:rFonts w:ascii="Cambria" w:hAnsi="Cambria"/>
                <w:sz w:val="20"/>
              </w:rPr>
            </w:pPr>
            <w:r>
              <w:rPr>
                <w:rFonts w:ascii="Arial Narrow" w:hAnsi="Arial Narrow" w:cs="Arial"/>
                <w:sz w:val="20"/>
              </w:rPr>
              <w:t>311(1)a.2</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2E0FD0C5" w14:textId="77777777" w:rsidR="0055178F" w:rsidRPr="00825558" w:rsidRDefault="0055178F" w:rsidP="00F46D68">
            <w:pPr>
              <w:spacing w:after="120"/>
              <w:rPr>
                <w:rFonts w:ascii="Cambria" w:hAnsi="Cambria"/>
                <w:sz w:val="20"/>
              </w:rPr>
            </w:pPr>
            <w:r>
              <w:rPr>
                <w:rFonts w:ascii="Arial Narrow" w:hAnsi="Arial Narrow" w:cs="Arial"/>
                <w:sz w:val="20"/>
              </w:rPr>
              <w:t xml:space="preserve"> PCC Pavement (Plain)-Conventional Method,  200mm Thk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FC8E571"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sq.m.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916EBA7"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30,793.50</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0F5B4A13"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357DAA" w14:textId="77777777" w:rsidR="0055178F" w:rsidRPr="00825558" w:rsidRDefault="0055178F" w:rsidP="00F46D68">
            <w:pPr>
              <w:spacing w:after="120"/>
              <w:jc w:val="center"/>
              <w:rPr>
                <w:sz w:val="20"/>
              </w:rPr>
            </w:pPr>
          </w:p>
        </w:tc>
      </w:tr>
      <w:tr w:rsidR="0055178F" w:rsidRPr="00825558" w14:paraId="31ED6918"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C135BB" w14:textId="77777777" w:rsidR="0055178F" w:rsidRPr="00825558" w:rsidRDefault="0055178F" w:rsidP="00F46D68">
            <w:pPr>
              <w:spacing w:after="120"/>
              <w:jc w:val="center"/>
              <w:rPr>
                <w:rFonts w:ascii="Cambria" w:hAnsi="Cambria"/>
                <w:sz w:val="20"/>
              </w:rPr>
            </w:pPr>
            <w:r>
              <w:rPr>
                <w:rFonts w:ascii="Arial Narrow" w:hAnsi="Arial Narrow" w:cs="Arial"/>
                <w:b/>
                <w:bCs/>
                <w:sz w:val="20"/>
              </w:rPr>
              <w:t>V</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683714EF" w14:textId="77777777" w:rsidR="0055178F" w:rsidRPr="00825558" w:rsidRDefault="0055178F" w:rsidP="00F46D68">
            <w:pPr>
              <w:spacing w:after="120"/>
              <w:rPr>
                <w:rFonts w:ascii="Cambria" w:hAnsi="Cambria"/>
                <w:sz w:val="20"/>
              </w:rPr>
            </w:pPr>
            <w:r>
              <w:rPr>
                <w:rFonts w:ascii="Arial Narrow" w:hAnsi="Arial Narrow" w:cs="Arial"/>
                <w:b/>
                <w:bCs/>
                <w:sz w:val="20"/>
              </w:rPr>
              <w:t>REINFORCING STEEL / STRUCTURAL CONCRETE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42AF209"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E941B9D"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32F40F6E"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00CE0B" w14:textId="77777777" w:rsidR="0055178F" w:rsidRPr="00825558" w:rsidRDefault="0055178F" w:rsidP="00F46D68">
            <w:pPr>
              <w:spacing w:after="120"/>
              <w:jc w:val="center"/>
              <w:rPr>
                <w:sz w:val="20"/>
              </w:rPr>
            </w:pPr>
          </w:p>
        </w:tc>
      </w:tr>
      <w:tr w:rsidR="0055178F" w:rsidRPr="00825558" w14:paraId="48E389F0"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5832D" w14:textId="77777777" w:rsidR="0055178F" w:rsidRPr="00825558" w:rsidRDefault="0055178F" w:rsidP="00F46D68">
            <w:pPr>
              <w:spacing w:after="120"/>
              <w:jc w:val="center"/>
              <w:rPr>
                <w:rFonts w:ascii="Cambria" w:hAnsi="Cambria"/>
                <w:sz w:val="20"/>
              </w:rPr>
            </w:pPr>
            <w:r>
              <w:rPr>
                <w:rFonts w:ascii="Arial Narrow" w:hAnsi="Arial Narrow" w:cs="Arial"/>
                <w:sz w:val="20"/>
              </w:rPr>
              <w:t>404</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2EE63DCD" w14:textId="77777777" w:rsidR="0055178F" w:rsidRPr="00825558" w:rsidRDefault="0055178F" w:rsidP="00F46D68">
            <w:pPr>
              <w:spacing w:after="120"/>
              <w:rPr>
                <w:rFonts w:ascii="Cambria" w:hAnsi="Cambria"/>
                <w:sz w:val="20"/>
              </w:rPr>
            </w:pPr>
            <w:r>
              <w:rPr>
                <w:rFonts w:ascii="Arial Narrow" w:hAnsi="Arial Narrow" w:cs="Arial"/>
                <w:sz w:val="20"/>
              </w:rPr>
              <w:t xml:space="preserve"> Reinforcing Steel Bar Grade 40 (Minor Structures)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1DD9D0A" w14:textId="77777777" w:rsidR="0055178F" w:rsidRPr="00825558" w:rsidRDefault="0055178F" w:rsidP="00F46D68">
            <w:pPr>
              <w:spacing w:after="120"/>
              <w:jc w:val="center"/>
              <w:rPr>
                <w:rFonts w:ascii="Cambria" w:hAnsi="Cambria"/>
                <w:sz w:val="20"/>
              </w:rPr>
            </w:pPr>
            <w:r>
              <w:rPr>
                <w:rFonts w:ascii="Arial Narrow" w:hAnsi="Arial Narrow" w:cs="Arial"/>
                <w:sz w:val="20"/>
              </w:rPr>
              <w:t>kgs.</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DDE71FC"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3,058.04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19C792DC"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59D23F" w14:textId="77777777" w:rsidR="0055178F" w:rsidRPr="00825558" w:rsidRDefault="0055178F" w:rsidP="00F46D68">
            <w:pPr>
              <w:spacing w:after="120"/>
              <w:jc w:val="center"/>
              <w:rPr>
                <w:sz w:val="20"/>
              </w:rPr>
            </w:pPr>
          </w:p>
        </w:tc>
      </w:tr>
      <w:tr w:rsidR="0055178F" w:rsidRPr="00825558" w14:paraId="7F674DF2"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2F87DD" w14:textId="77777777" w:rsidR="0055178F" w:rsidRPr="00825558" w:rsidRDefault="0055178F" w:rsidP="00F46D68">
            <w:pPr>
              <w:spacing w:after="120"/>
              <w:jc w:val="center"/>
              <w:rPr>
                <w:rFonts w:ascii="Cambria" w:hAnsi="Cambria"/>
                <w:sz w:val="20"/>
              </w:rPr>
            </w:pPr>
            <w:r>
              <w:rPr>
                <w:rFonts w:ascii="Arial Narrow" w:hAnsi="Arial Narrow" w:cs="Arial"/>
                <w:sz w:val="20"/>
              </w:rPr>
              <w:t>405</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267C14A9" w14:textId="77777777" w:rsidR="0055178F" w:rsidRPr="00825558" w:rsidRDefault="0055178F" w:rsidP="00F46D68">
            <w:pPr>
              <w:spacing w:after="120"/>
              <w:rPr>
                <w:rFonts w:ascii="Cambria" w:hAnsi="Cambria"/>
                <w:sz w:val="20"/>
              </w:rPr>
            </w:pPr>
            <w:r>
              <w:rPr>
                <w:rFonts w:ascii="Arial Narrow" w:hAnsi="Arial Narrow" w:cs="Arial"/>
                <w:sz w:val="20"/>
              </w:rPr>
              <w:t xml:space="preserve"> Structural Concrete Class A (Minor Structures)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131560A" w14:textId="77777777" w:rsidR="0055178F" w:rsidRPr="00825558" w:rsidRDefault="0055178F" w:rsidP="00F46D68">
            <w:pPr>
              <w:spacing w:after="120"/>
              <w:jc w:val="center"/>
              <w:rPr>
                <w:rFonts w:ascii="Cambria" w:hAnsi="Cambria"/>
                <w:sz w:val="20"/>
              </w:rPr>
            </w:pPr>
            <w:r>
              <w:rPr>
                <w:rFonts w:ascii="Arial Narrow" w:hAnsi="Arial Narrow" w:cs="Arial"/>
                <w:sz w:val="20"/>
              </w:rPr>
              <w:t>cu.m.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CBE6B6A"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31.16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102B9AAD"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D9A3A1" w14:textId="77777777" w:rsidR="0055178F" w:rsidRPr="00825558" w:rsidRDefault="0055178F" w:rsidP="00F46D68">
            <w:pPr>
              <w:spacing w:after="120"/>
              <w:jc w:val="center"/>
              <w:rPr>
                <w:sz w:val="20"/>
              </w:rPr>
            </w:pPr>
          </w:p>
        </w:tc>
      </w:tr>
      <w:tr w:rsidR="0055178F" w:rsidRPr="00825558" w14:paraId="087F30FD"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2643DC" w14:textId="77777777" w:rsidR="0055178F" w:rsidRPr="00825558" w:rsidRDefault="0055178F" w:rsidP="00F46D68">
            <w:pPr>
              <w:spacing w:after="120"/>
              <w:jc w:val="center"/>
              <w:rPr>
                <w:rFonts w:ascii="Cambria" w:hAnsi="Cambria"/>
                <w:sz w:val="20"/>
              </w:rPr>
            </w:pPr>
            <w:r>
              <w:rPr>
                <w:rFonts w:ascii="Arial Narrow" w:hAnsi="Arial Narrow" w:cs="Arial"/>
                <w:b/>
                <w:bCs/>
                <w:sz w:val="20"/>
              </w:rPr>
              <w:t>VI</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0C062E02" w14:textId="77777777" w:rsidR="0055178F" w:rsidRPr="00825558" w:rsidRDefault="0055178F" w:rsidP="00F46D68">
            <w:pPr>
              <w:spacing w:after="120"/>
              <w:rPr>
                <w:rFonts w:ascii="Cambria" w:hAnsi="Cambria"/>
                <w:sz w:val="20"/>
              </w:rPr>
            </w:pPr>
            <w:r>
              <w:rPr>
                <w:rFonts w:ascii="Arial Narrow" w:hAnsi="Arial Narrow" w:cs="Arial"/>
                <w:b/>
                <w:bCs/>
                <w:sz w:val="20"/>
              </w:rPr>
              <w:t>DRAINAGE &amp; SLOPE PROTECTION STRUCTURE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41FC975"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2807954" w14:textId="77777777" w:rsidR="0055178F" w:rsidRPr="00825558" w:rsidRDefault="0055178F" w:rsidP="00F46D68">
            <w:pPr>
              <w:spacing w:after="120"/>
              <w:jc w:val="center"/>
              <w:rPr>
                <w:rFonts w:ascii="Cambria" w:hAnsi="Cambria"/>
                <w:sz w:val="20"/>
              </w:rPr>
            </w:pPr>
            <w:r>
              <w:rPr>
                <w:rFonts w:ascii="Arial Narrow" w:hAnsi="Arial Narrow" w:cs="Arial"/>
                <w:sz w:val="20"/>
              </w:rPr>
              <w:t>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05BB4D9B"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9CEEB9" w14:textId="77777777" w:rsidR="0055178F" w:rsidRPr="00825558" w:rsidRDefault="0055178F" w:rsidP="00F46D68">
            <w:pPr>
              <w:spacing w:after="120"/>
              <w:jc w:val="center"/>
              <w:rPr>
                <w:sz w:val="20"/>
              </w:rPr>
            </w:pPr>
          </w:p>
        </w:tc>
      </w:tr>
      <w:tr w:rsidR="0055178F" w:rsidRPr="00825558" w14:paraId="79C9A78D"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86FE1B" w14:textId="77777777" w:rsidR="0055178F" w:rsidRPr="00825558" w:rsidRDefault="0055178F" w:rsidP="00F46D68">
            <w:pPr>
              <w:spacing w:after="120"/>
              <w:jc w:val="center"/>
              <w:rPr>
                <w:rFonts w:ascii="Cambria" w:hAnsi="Cambria"/>
                <w:sz w:val="20"/>
              </w:rPr>
            </w:pPr>
            <w:r>
              <w:rPr>
                <w:rFonts w:ascii="Arial Narrow" w:hAnsi="Arial Narrow" w:cs="Arial"/>
                <w:sz w:val="20"/>
              </w:rPr>
              <w:t>500(1)c</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5FCEFB04" w14:textId="77777777" w:rsidR="0055178F" w:rsidRPr="00825558" w:rsidRDefault="0055178F" w:rsidP="00F46D68">
            <w:pPr>
              <w:spacing w:after="120"/>
              <w:rPr>
                <w:rFonts w:ascii="Cambria" w:hAnsi="Cambria"/>
                <w:sz w:val="20"/>
              </w:rPr>
            </w:pPr>
            <w:r>
              <w:rPr>
                <w:rFonts w:ascii="Arial Narrow" w:hAnsi="Arial Narrow" w:cs="Arial"/>
                <w:sz w:val="20"/>
              </w:rPr>
              <w:t xml:space="preserve"> Pipe Culverts, 910-mm (36"Ø)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280C4E9" w14:textId="77777777" w:rsidR="0055178F" w:rsidRPr="00825558" w:rsidRDefault="0055178F" w:rsidP="00F46D68">
            <w:pPr>
              <w:spacing w:after="120"/>
              <w:jc w:val="center"/>
              <w:rPr>
                <w:rFonts w:ascii="Cambria" w:hAnsi="Cambria"/>
                <w:sz w:val="20"/>
              </w:rPr>
            </w:pPr>
            <w:r>
              <w:rPr>
                <w:rFonts w:ascii="Arial Narrow" w:hAnsi="Arial Narrow" w:cs="Arial"/>
                <w:sz w:val="20"/>
              </w:rPr>
              <w:t>l.m.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10EED2B"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18.00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4AD723E"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04BCBE" w14:textId="77777777" w:rsidR="0055178F" w:rsidRPr="00825558" w:rsidRDefault="0055178F" w:rsidP="00F46D68">
            <w:pPr>
              <w:spacing w:after="120"/>
              <w:jc w:val="center"/>
              <w:rPr>
                <w:sz w:val="20"/>
              </w:rPr>
            </w:pPr>
          </w:p>
        </w:tc>
      </w:tr>
      <w:tr w:rsidR="0055178F" w:rsidRPr="00825558" w14:paraId="76E7496D"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2DC6F4" w14:textId="77777777" w:rsidR="0055178F" w:rsidRPr="00825558" w:rsidRDefault="0055178F" w:rsidP="00F46D68">
            <w:pPr>
              <w:spacing w:after="120"/>
              <w:jc w:val="center"/>
              <w:rPr>
                <w:rFonts w:ascii="Cambria" w:hAnsi="Cambria"/>
                <w:sz w:val="20"/>
              </w:rPr>
            </w:pPr>
            <w:r>
              <w:rPr>
                <w:rFonts w:ascii="Arial Narrow" w:hAnsi="Arial Narrow" w:cs="Arial"/>
                <w:sz w:val="20"/>
              </w:rPr>
              <w:t>503(b)</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1F366CDD" w14:textId="77777777" w:rsidR="0055178F" w:rsidRPr="00825558" w:rsidRDefault="0055178F" w:rsidP="00F46D68">
            <w:pPr>
              <w:spacing w:after="120"/>
              <w:rPr>
                <w:rFonts w:ascii="Cambria" w:hAnsi="Cambria"/>
                <w:sz w:val="20"/>
              </w:rPr>
            </w:pPr>
            <w:r>
              <w:rPr>
                <w:rFonts w:ascii="Arial Narrow" w:hAnsi="Arial Narrow" w:cs="Arial"/>
                <w:sz w:val="20"/>
              </w:rPr>
              <w:t xml:space="preserve"> Drainage Steel Grating w/ Frame (1200mm x 2000mm Trench Grating)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5FB152F" w14:textId="77777777" w:rsidR="0055178F" w:rsidRPr="00825558" w:rsidRDefault="0055178F" w:rsidP="00F46D68">
            <w:pPr>
              <w:spacing w:after="120"/>
              <w:jc w:val="center"/>
              <w:rPr>
                <w:rFonts w:ascii="Cambria" w:hAnsi="Cambria"/>
                <w:sz w:val="20"/>
              </w:rPr>
            </w:pPr>
            <w:r>
              <w:rPr>
                <w:rFonts w:ascii="Arial Narrow" w:hAnsi="Arial Narrow" w:cs="Arial"/>
                <w:sz w:val="20"/>
              </w:rPr>
              <w:t>sets</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C6856B6"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2.00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19D34528"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10DC7B" w14:textId="77777777" w:rsidR="0055178F" w:rsidRPr="00825558" w:rsidRDefault="0055178F" w:rsidP="00F46D68">
            <w:pPr>
              <w:spacing w:after="120"/>
              <w:jc w:val="center"/>
              <w:rPr>
                <w:sz w:val="20"/>
              </w:rPr>
            </w:pPr>
          </w:p>
        </w:tc>
      </w:tr>
      <w:tr w:rsidR="0055178F" w:rsidRPr="00825558" w14:paraId="31DEF8BE"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8C646" w14:textId="77777777" w:rsidR="0055178F" w:rsidRPr="00825558" w:rsidRDefault="0055178F" w:rsidP="00F46D68">
            <w:pPr>
              <w:spacing w:after="120"/>
              <w:jc w:val="center"/>
              <w:rPr>
                <w:rFonts w:ascii="Cambria" w:hAnsi="Cambria"/>
                <w:sz w:val="20"/>
              </w:rPr>
            </w:pPr>
            <w:r>
              <w:rPr>
                <w:rFonts w:ascii="Arial Narrow" w:hAnsi="Arial Narrow" w:cs="Arial"/>
                <w:sz w:val="20"/>
              </w:rPr>
              <w:t>505(5)</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5FDB1FA7" w14:textId="77777777" w:rsidR="0055178F" w:rsidRPr="00825558" w:rsidRDefault="0055178F" w:rsidP="00F46D68">
            <w:pPr>
              <w:spacing w:after="120"/>
              <w:rPr>
                <w:rFonts w:ascii="Cambria" w:hAnsi="Cambria"/>
                <w:sz w:val="20"/>
              </w:rPr>
            </w:pPr>
            <w:r>
              <w:rPr>
                <w:rFonts w:ascii="Arial Narrow" w:hAnsi="Arial Narrow" w:cs="Arial"/>
                <w:sz w:val="20"/>
              </w:rPr>
              <w:t xml:space="preserve"> Grouted Riprap (Class A)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45A3AA8" w14:textId="77777777" w:rsidR="0055178F" w:rsidRPr="00825558" w:rsidRDefault="0055178F" w:rsidP="00F46D68">
            <w:pPr>
              <w:spacing w:after="120"/>
              <w:jc w:val="center"/>
              <w:rPr>
                <w:rFonts w:ascii="Cambria" w:hAnsi="Cambria"/>
                <w:sz w:val="20"/>
              </w:rPr>
            </w:pPr>
            <w:r>
              <w:rPr>
                <w:rFonts w:ascii="Arial Narrow" w:hAnsi="Arial Narrow" w:cs="Arial"/>
                <w:sz w:val="20"/>
              </w:rPr>
              <w:t>cu.m.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4893BF0" w14:textId="77777777" w:rsidR="0055178F" w:rsidRPr="00825558" w:rsidRDefault="0055178F" w:rsidP="00F46D68">
            <w:pPr>
              <w:spacing w:after="120"/>
              <w:jc w:val="center"/>
              <w:rPr>
                <w:rFonts w:ascii="Cambria" w:hAnsi="Cambria"/>
                <w:sz w:val="20"/>
              </w:rPr>
            </w:pPr>
            <w:r>
              <w:rPr>
                <w:rFonts w:ascii="Arial Narrow" w:hAnsi="Arial Narrow" w:cs="Arial"/>
                <w:sz w:val="20"/>
              </w:rPr>
              <w:t xml:space="preserve">              1,606.60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FCD383B"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F32BAA" w14:textId="77777777" w:rsidR="0055178F" w:rsidRPr="00825558" w:rsidRDefault="0055178F" w:rsidP="00F46D68">
            <w:pPr>
              <w:spacing w:after="120"/>
              <w:jc w:val="center"/>
              <w:rPr>
                <w:sz w:val="20"/>
              </w:rPr>
            </w:pPr>
          </w:p>
        </w:tc>
      </w:tr>
      <w:tr w:rsidR="0055178F" w:rsidRPr="00825558" w14:paraId="169CAEA7"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F95EA6"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506</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66B0E709" w14:textId="77777777" w:rsidR="0055178F" w:rsidRPr="00825558" w:rsidDel="008C7265" w:rsidRDefault="0055178F" w:rsidP="00F46D68">
            <w:pPr>
              <w:spacing w:after="120"/>
              <w:rPr>
                <w:rFonts w:ascii="Cambria" w:hAnsi="Cambria"/>
                <w:sz w:val="20"/>
              </w:rPr>
            </w:pPr>
            <w:r>
              <w:rPr>
                <w:rFonts w:ascii="Arial Narrow" w:hAnsi="Arial Narrow" w:cs="Arial"/>
                <w:sz w:val="20"/>
              </w:rPr>
              <w:t xml:space="preserve"> Stone Masonry (Class A)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B9C3138"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cu.m.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2218E8DE"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629.43</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30AA56FB"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D795DB" w14:textId="77777777" w:rsidR="0055178F" w:rsidRPr="00825558" w:rsidRDefault="0055178F" w:rsidP="00F46D68">
            <w:pPr>
              <w:spacing w:after="120"/>
              <w:jc w:val="center"/>
              <w:rPr>
                <w:sz w:val="20"/>
              </w:rPr>
            </w:pPr>
          </w:p>
        </w:tc>
      </w:tr>
      <w:tr w:rsidR="0055178F" w:rsidRPr="00825558" w14:paraId="3991414D"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E50A12" w14:textId="77777777" w:rsidR="0055178F" w:rsidRPr="00825558" w:rsidDel="008C7265" w:rsidRDefault="0055178F" w:rsidP="00F46D68">
            <w:pPr>
              <w:spacing w:after="120"/>
              <w:jc w:val="center"/>
              <w:rPr>
                <w:rFonts w:ascii="Cambria" w:hAnsi="Cambria"/>
                <w:sz w:val="20"/>
              </w:rPr>
            </w:pPr>
            <w:r>
              <w:rPr>
                <w:rFonts w:ascii="Arial Narrow" w:hAnsi="Arial Narrow" w:cs="Arial"/>
                <w:b/>
                <w:bCs/>
                <w:sz w:val="20"/>
              </w:rPr>
              <w:t>VII</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54C0205E" w14:textId="77777777" w:rsidR="0055178F" w:rsidRPr="00825558" w:rsidDel="008C7265" w:rsidRDefault="0055178F" w:rsidP="00F46D68">
            <w:pPr>
              <w:spacing w:after="120"/>
              <w:rPr>
                <w:rFonts w:ascii="Cambria" w:hAnsi="Cambria"/>
                <w:sz w:val="20"/>
              </w:rPr>
            </w:pPr>
            <w:r>
              <w:rPr>
                <w:rFonts w:ascii="Arial Narrow" w:hAnsi="Arial Narrow" w:cs="Arial"/>
                <w:b/>
                <w:bCs/>
                <w:sz w:val="20"/>
              </w:rPr>
              <w:t>MISCELLANEOUS STRUCTURE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9A68918"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4E63A7B"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F5E5593"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05E0E3" w14:textId="77777777" w:rsidR="0055178F" w:rsidRPr="00825558" w:rsidRDefault="0055178F" w:rsidP="00F46D68">
            <w:pPr>
              <w:spacing w:after="120"/>
              <w:jc w:val="center"/>
              <w:rPr>
                <w:sz w:val="20"/>
              </w:rPr>
            </w:pPr>
          </w:p>
        </w:tc>
      </w:tr>
      <w:tr w:rsidR="0055178F" w:rsidRPr="00825558" w14:paraId="09297DC9"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8302D6"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xml:space="preserve"> 600 (3) </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011099BF" w14:textId="77777777" w:rsidR="0055178F" w:rsidRPr="00825558" w:rsidDel="008C7265" w:rsidRDefault="0055178F" w:rsidP="00F46D68">
            <w:pPr>
              <w:spacing w:after="120"/>
              <w:rPr>
                <w:rFonts w:ascii="Cambria" w:hAnsi="Cambria"/>
                <w:sz w:val="20"/>
              </w:rPr>
            </w:pPr>
            <w:r>
              <w:rPr>
                <w:rFonts w:ascii="Arial Narrow" w:hAnsi="Arial Narrow" w:cs="Arial"/>
                <w:sz w:val="20"/>
              </w:rPr>
              <w:t xml:space="preserve"> Concrete Curb and Gutter, Type A (Cast in Place)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4E6EB3B"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l.m.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9DB3523"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xml:space="preserve">              458.25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49926B16"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231000" w14:textId="77777777" w:rsidR="0055178F" w:rsidRPr="00825558" w:rsidRDefault="0055178F" w:rsidP="00F46D68">
            <w:pPr>
              <w:spacing w:after="120"/>
              <w:jc w:val="center"/>
              <w:rPr>
                <w:sz w:val="20"/>
              </w:rPr>
            </w:pPr>
          </w:p>
        </w:tc>
      </w:tr>
      <w:tr w:rsidR="0055178F" w:rsidRPr="00825558" w14:paraId="684905FF"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CB3AD3"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605(2)c</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6A9C69F8" w14:textId="77777777" w:rsidR="0055178F" w:rsidRPr="00825558" w:rsidDel="008C7265" w:rsidRDefault="0055178F" w:rsidP="00F46D68">
            <w:pPr>
              <w:spacing w:after="120"/>
              <w:rPr>
                <w:rFonts w:ascii="Cambria" w:hAnsi="Cambria"/>
                <w:sz w:val="20"/>
              </w:rPr>
            </w:pPr>
            <w:r>
              <w:rPr>
                <w:rFonts w:ascii="Arial Narrow" w:hAnsi="Arial Narrow" w:cs="Arial"/>
                <w:sz w:val="20"/>
              </w:rPr>
              <w:t xml:space="preserve">  Regulatory Sign(60 cm Octagon)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D9A4D93"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ea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39ECB41"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xml:space="preserve">                  3.00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2DE86810"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ECF392" w14:textId="77777777" w:rsidR="0055178F" w:rsidRPr="00825558" w:rsidRDefault="0055178F" w:rsidP="00F46D68">
            <w:pPr>
              <w:spacing w:after="120"/>
              <w:jc w:val="center"/>
              <w:rPr>
                <w:sz w:val="20"/>
              </w:rPr>
            </w:pPr>
          </w:p>
        </w:tc>
      </w:tr>
      <w:tr w:rsidR="0055178F" w:rsidRPr="00825558" w14:paraId="095FEAA3"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77FF4C"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605(3)d</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1A89E386" w14:textId="77777777" w:rsidR="0055178F" w:rsidRPr="00825558" w:rsidDel="008C7265" w:rsidRDefault="0055178F" w:rsidP="00F46D68">
            <w:pPr>
              <w:spacing w:after="120"/>
              <w:rPr>
                <w:rFonts w:ascii="Cambria" w:hAnsi="Cambria"/>
                <w:sz w:val="20"/>
              </w:rPr>
            </w:pPr>
            <w:r>
              <w:rPr>
                <w:rFonts w:ascii="Arial Narrow" w:hAnsi="Arial Narrow" w:cs="Arial"/>
                <w:sz w:val="20"/>
              </w:rPr>
              <w:t xml:space="preserve"> Informative Sign (18" X 48")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6EA4826"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ea</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4DEA3AF"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xml:space="preserve">                  2.00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C3A4E28"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D54FB6" w14:textId="77777777" w:rsidR="0055178F" w:rsidRPr="00825558" w:rsidRDefault="0055178F" w:rsidP="00F46D68">
            <w:pPr>
              <w:spacing w:after="120"/>
              <w:jc w:val="center"/>
              <w:rPr>
                <w:sz w:val="20"/>
              </w:rPr>
            </w:pPr>
          </w:p>
        </w:tc>
      </w:tr>
      <w:tr w:rsidR="0055178F" w:rsidRPr="00825558" w14:paraId="0FBF8A35"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B929CF"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612(1)</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3D85C5B0" w14:textId="77777777" w:rsidR="0055178F" w:rsidRPr="00825558" w:rsidDel="008C7265" w:rsidRDefault="0055178F" w:rsidP="00F46D68">
            <w:pPr>
              <w:spacing w:after="120"/>
              <w:rPr>
                <w:rFonts w:ascii="Cambria" w:hAnsi="Cambria"/>
                <w:sz w:val="20"/>
              </w:rPr>
            </w:pPr>
            <w:r>
              <w:rPr>
                <w:rFonts w:ascii="Arial Narrow" w:hAnsi="Arial Narrow" w:cs="Arial"/>
                <w:sz w:val="20"/>
              </w:rPr>
              <w:t xml:space="preserve"> Reflectorized Thermoplastic Marking (White)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FFDC275"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sq.m.</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519F452"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xml:space="preserve">              1,461.25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FBEC441"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7BE2FB" w14:textId="77777777" w:rsidR="0055178F" w:rsidRPr="00825558" w:rsidRDefault="0055178F" w:rsidP="00F46D68">
            <w:pPr>
              <w:spacing w:after="120"/>
              <w:jc w:val="center"/>
              <w:rPr>
                <w:sz w:val="20"/>
              </w:rPr>
            </w:pPr>
          </w:p>
        </w:tc>
      </w:tr>
      <w:tr w:rsidR="0055178F" w:rsidRPr="00825558" w14:paraId="0CD5750D"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25D09F"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612(2)</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3FC13489" w14:textId="77777777" w:rsidR="0055178F" w:rsidRPr="00825558" w:rsidDel="008C7265" w:rsidRDefault="0055178F" w:rsidP="00F46D68">
            <w:pPr>
              <w:spacing w:after="120"/>
              <w:rPr>
                <w:rFonts w:ascii="Cambria" w:hAnsi="Cambria"/>
                <w:sz w:val="20"/>
              </w:rPr>
            </w:pPr>
            <w:r>
              <w:rPr>
                <w:rFonts w:ascii="Arial Narrow" w:hAnsi="Arial Narrow" w:cs="Arial"/>
                <w:sz w:val="20"/>
              </w:rPr>
              <w:t xml:space="preserve"> Reflectorized Thermoplastic Marking (Yellow)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2093E43"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xml:space="preserve"> sq.m.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7A69004" w14:textId="77777777" w:rsidR="0055178F" w:rsidRPr="00825558" w:rsidDel="008C7265" w:rsidRDefault="0055178F" w:rsidP="00DA5297">
            <w:pPr>
              <w:spacing w:after="120"/>
              <w:rPr>
                <w:rFonts w:ascii="Cambria" w:hAnsi="Cambria"/>
                <w:sz w:val="20"/>
              </w:rPr>
            </w:pPr>
            <w:r>
              <w:rPr>
                <w:rFonts w:ascii="Arial Narrow" w:hAnsi="Arial Narrow" w:cs="Arial"/>
                <w:sz w:val="20"/>
              </w:rPr>
              <w:t xml:space="preserve">             87.00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BEFD712"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1AC3C7" w14:textId="77777777" w:rsidR="0055178F" w:rsidRPr="00825558" w:rsidRDefault="0055178F" w:rsidP="00F46D68">
            <w:pPr>
              <w:spacing w:after="120"/>
              <w:jc w:val="center"/>
              <w:rPr>
                <w:sz w:val="20"/>
              </w:rPr>
            </w:pPr>
          </w:p>
        </w:tc>
      </w:tr>
      <w:tr w:rsidR="0055178F" w:rsidRPr="00825558" w14:paraId="35094705"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F81955"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620(a)</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0FF0D921" w14:textId="77777777" w:rsidR="0055178F" w:rsidRPr="00825558" w:rsidDel="008C7265" w:rsidRDefault="0055178F" w:rsidP="00F46D68">
            <w:pPr>
              <w:spacing w:after="120"/>
              <w:rPr>
                <w:rFonts w:ascii="Cambria" w:hAnsi="Cambria"/>
                <w:sz w:val="20"/>
              </w:rPr>
            </w:pPr>
            <w:r>
              <w:rPr>
                <w:rFonts w:ascii="Arial Narrow" w:hAnsi="Arial Narrow" w:cs="Arial"/>
                <w:sz w:val="20"/>
              </w:rPr>
              <w:t xml:space="preserve">  Chevron Signs (450mm x 600mm)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5C67539"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xml:space="preserve"> ea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98BC1F4" w14:textId="77777777" w:rsidR="0055178F" w:rsidRPr="00825558" w:rsidDel="008C7265" w:rsidRDefault="0055178F" w:rsidP="00F46D68">
            <w:pPr>
              <w:spacing w:after="120"/>
              <w:jc w:val="center"/>
              <w:rPr>
                <w:rFonts w:ascii="Cambria" w:hAnsi="Cambria"/>
                <w:sz w:val="20"/>
              </w:rPr>
            </w:pPr>
            <w:r>
              <w:rPr>
                <w:rFonts w:ascii="Arial Narrow" w:hAnsi="Arial Narrow" w:cs="Arial"/>
                <w:sz w:val="20"/>
              </w:rPr>
              <w:t xml:space="preserve">                30.00 </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119C9AF7"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F1A9BB" w14:textId="77777777" w:rsidR="0055178F" w:rsidRPr="00825558" w:rsidRDefault="0055178F" w:rsidP="00F46D68">
            <w:pPr>
              <w:spacing w:after="120"/>
              <w:jc w:val="center"/>
              <w:rPr>
                <w:sz w:val="20"/>
              </w:rPr>
            </w:pPr>
          </w:p>
        </w:tc>
      </w:tr>
      <w:tr w:rsidR="0055178F" w:rsidRPr="00825558" w14:paraId="46079F52" w14:textId="77777777" w:rsidTr="00F46D68">
        <w:tc>
          <w:tcPr>
            <w:tcW w:w="1418" w:type="dxa"/>
            <w:tcBorders>
              <w:top w:val="single" w:sz="4" w:space="0" w:color="auto"/>
              <w:left w:val="single" w:sz="4" w:space="0" w:color="auto"/>
              <w:bottom w:val="single" w:sz="4" w:space="0" w:color="auto"/>
              <w:right w:val="single" w:sz="4" w:space="0" w:color="auto"/>
            </w:tcBorders>
            <w:shd w:val="clear" w:color="auto" w:fill="auto"/>
          </w:tcPr>
          <w:p w14:paraId="3FF66DB9" w14:textId="77777777" w:rsidR="0055178F" w:rsidRPr="00825558" w:rsidRDefault="0055178F" w:rsidP="00F46D68">
            <w:pPr>
              <w:spacing w:after="120"/>
              <w:jc w:val="center"/>
              <w:rPr>
                <w:rFonts w:ascii="Cambria" w:hAnsi="Cambria"/>
                <w:sz w:val="20"/>
              </w:rPr>
            </w:pPr>
          </w:p>
        </w:tc>
        <w:tc>
          <w:tcPr>
            <w:tcW w:w="6328" w:type="dxa"/>
            <w:gridSpan w:val="3"/>
            <w:tcBorders>
              <w:top w:val="single" w:sz="4" w:space="0" w:color="auto"/>
              <w:left w:val="single" w:sz="4" w:space="0" w:color="auto"/>
              <w:bottom w:val="single" w:sz="4" w:space="0" w:color="auto"/>
              <w:right w:val="single" w:sz="4" w:space="0" w:color="auto"/>
            </w:tcBorders>
            <w:shd w:val="clear" w:color="auto" w:fill="auto"/>
          </w:tcPr>
          <w:p w14:paraId="6BDC230D" w14:textId="77777777" w:rsidR="0055178F" w:rsidRPr="00825558" w:rsidRDefault="0055178F" w:rsidP="00F46D68">
            <w:pPr>
              <w:spacing w:after="120"/>
              <w:ind w:left="1440"/>
              <w:rPr>
                <w:rFonts w:ascii="Cambria" w:hAnsi="Cambria"/>
                <w:b/>
                <w:sz w:val="20"/>
              </w:rPr>
            </w:pPr>
            <w:r w:rsidRPr="00825558">
              <w:rPr>
                <w:rFonts w:ascii="Cambria" w:hAnsi="Cambria"/>
                <w:b/>
                <w:sz w:val="20"/>
              </w:rPr>
              <w:t>TOTAL BID PRICE</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739A98C" w14:textId="77777777" w:rsidR="0055178F" w:rsidRPr="00825558" w:rsidRDefault="0055178F" w:rsidP="00F46D68">
            <w:pPr>
              <w:spacing w:after="120"/>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2A5B90" w14:textId="77777777" w:rsidR="0055178F" w:rsidRPr="00825558" w:rsidRDefault="0055178F" w:rsidP="00F46D68">
            <w:pPr>
              <w:spacing w:after="120"/>
              <w:jc w:val="center"/>
              <w:rPr>
                <w:sz w:val="20"/>
              </w:rPr>
            </w:pPr>
          </w:p>
        </w:tc>
      </w:tr>
    </w:tbl>
    <w:p w14:paraId="5D9147AD" w14:textId="77777777" w:rsidR="0055178F" w:rsidRDefault="0055178F"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59A66CA1"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60A2355A"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49E5A7DE"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0A65D840"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0025D89C"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46F3857B"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07548AFE"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5164E2D4"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265EAD78"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19318EE4"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1D438072"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2134A65F" w14:textId="77777777" w:rsidR="000821DE"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28"/>
          <w:szCs w:val="28"/>
        </w:rPr>
      </w:pPr>
    </w:p>
    <w:p w14:paraId="1546243B" w14:textId="77777777" w:rsidR="000821DE" w:rsidRPr="00127C86"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i/>
          <w:sz w:val="32"/>
          <w:szCs w:val="32"/>
        </w:rPr>
      </w:pPr>
      <w:r w:rsidRPr="00127C86">
        <w:rPr>
          <w:rFonts w:asciiTheme="majorHAnsi" w:hAnsiTheme="majorHAnsi" w:cs="Times New Roman"/>
          <w:b/>
          <w:i/>
          <w:sz w:val="32"/>
          <w:szCs w:val="32"/>
        </w:rPr>
        <w:t>Section IX. Bidding Forms</w:t>
      </w:r>
    </w:p>
    <w:p w14:paraId="3EE8983E" w14:textId="77777777"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C254DD3" w14:textId="77777777" w:rsidR="000821DE" w:rsidRPr="00127C86" w:rsidRDefault="000821DE" w:rsidP="000821DE">
      <w:pPr>
        <w:widowControl w:val="0"/>
        <w:tabs>
          <w:tab w:val="left" w:pos="630"/>
        </w:tabs>
        <w:autoSpaceDE w:val="0"/>
        <w:autoSpaceDN w:val="0"/>
        <w:adjustRightInd w:val="0"/>
        <w:spacing w:line="276" w:lineRule="auto"/>
        <w:ind w:left="630" w:hanging="630"/>
        <w:jc w:val="center"/>
        <w:rPr>
          <w:rFonts w:asciiTheme="majorHAnsi" w:hAnsiTheme="majorHAnsi" w:cs="Times New Roman"/>
          <w:b/>
          <w:sz w:val="32"/>
          <w:szCs w:val="32"/>
        </w:rPr>
      </w:pPr>
      <w:r w:rsidRPr="00127C86">
        <w:rPr>
          <w:rFonts w:asciiTheme="majorHAnsi" w:hAnsiTheme="majorHAnsi" w:cs="Times New Roman"/>
          <w:b/>
          <w:sz w:val="32"/>
          <w:szCs w:val="32"/>
        </w:rPr>
        <w:t>TABLE OF CONTENTS</w:t>
      </w:r>
    </w:p>
    <w:p w14:paraId="3E27868C" w14:textId="77777777"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D617C1C" w14:textId="0B33274E"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821DE">
        <w:rPr>
          <w:rFonts w:asciiTheme="majorHAnsi" w:hAnsiTheme="majorHAnsi" w:cs="Times New Roman"/>
        </w:rPr>
        <w:t>Bid Form</w:t>
      </w:r>
      <w:r w:rsidRPr="000821DE">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821DE">
        <w:rPr>
          <w:rFonts w:asciiTheme="majorHAnsi" w:hAnsiTheme="majorHAnsi" w:cs="Times New Roman"/>
        </w:rPr>
        <w:t>192</w:t>
      </w:r>
    </w:p>
    <w:p w14:paraId="6FE2EA14" w14:textId="4477A3CB"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821DE">
        <w:rPr>
          <w:rFonts w:asciiTheme="majorHAnsi" w:hAnsiTheme="majorHAnsi" w:cs="Times New Roman"/>
        </w:rPr>
        <w:t>Form of Contract Agreement</w:t>
      </w:r>
      <w:r w:rsidRPr="000821DE">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821DE">
        <w:rPr>
          <w:rFonts w:asciiTheme="majorHAnsi" w:hAnsiTheme="majorHAnsi" w:cs="Times New Roman"/>
        </w:rPr>
        <w:t>194</w:t>
      </w:r>
    </w:p>
    <w:p w14:paraId="6F3AEC09" w14:textId="3CD36F06"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821DE">
        <w:rPr>
          <w:rFonts w:asciiTheme="majorHAnsi" w:hAnsiTheme="majorHAnsi" w:cs="Times New Roman"/>
        </w:rPr>
        <w:t>Bid-Securing Declaration</w:t>
      </w:r>
      <w:r w:rsidRPr="000821DE">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821DE">
        <w:rPr>
          <w:rFonts w:asciiTheme="majorHAnsi" w:hAnsiTheme="majorHAnsi" w:cs="Times New Roman"/>
        </w:rPr>
        <w:t>196</w:t>
      </w:r>
    </w:p>
    <w:p w14:paraId="427E0F54" w14:textId="16570F93"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821DE">
        <w:rPr>
          <w:rFonts w:asciiTheme="majorHAnsi" w:hAnsiTheme="majorHAnsi" w:cs="Times New Roman"/>
        </w:rPr>
        <w:t>Qualification Information</w:t>
      </w:r>
      <w:r w:rsidRPr="000821DE">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821DE">
        <w:rPr>
          <w:rFonts w:asciiTheme="majorHAnsi" w:hAnsiTheme="majorHAnsi" w:cs="Times New Roman"/>
        </w:rPr>
        <w:t>198</w:t>
      </w:r>
    </w:p>
    <w:p w14:paraId="791EDF4E" w14:textId="24FD3E70"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821DE">
        <w:rPr>
          <w:rFonts w:asciiTheme="majorHAnsi" w:hAnsiTheme="majorHAnsi" w:cs="Times New Roman"/>
        </w:rPr>
        <w:t>Form of Performance Security (Bank Guarantee)</w:t>
      </w:r>
      <w:r w:rsidRPr="000821DE">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821DE">
        <w:rPr>
          <w:rFonts w:asciiTheme="majorHAnsi" w:hAnsiTheme="majorHAnsi" w:cs="Times New Roman"/>
        </w:rPr>
        <w:t>202</w:t>
      </w:r>
    </w:p>
    <w:p w14:paraId="3069B2B7" w14:textId="225125D5"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821DE">
        <w:rPr>
          <w:rFonts w:asciiTheme="majorHAnsi" w:hAnsiTheme="majorHAnsi" w:cs="Times New Roman"/>
        </w:rPr>
        <w:t>Bank Guarantee for Advance Payment</w:t>
      </w:r>
      <w:r w:rsidRPr="000821DE">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821DE">
        <w:rPr>
          <w:rFonts w:asciiTheme="majorHAnsi" w:hAnsiTheme="majorHAnsi" w:cs="Times New Roman"/>
        </w:rPr>
        <w:t>204</w:t>
      </w:r>
    </w:p>
    <w:p w14:paraId="61F9E83A" w14:textId="1E25195F"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0821DE">
        <w:rPr>
          <w:rFonts w:asciiTheme="majorHAnsi" w:hAnsiTheme="majorHAnsi" w:cs="Times New Roman"/>
        </w:rPr>
        <w:t>Notice of Award</w:t>
      </w:r>
      <w:r w:rsidRPr="000821DE">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0821DE">
        <w:rPr>
          <w:rFonts w:asciiTheme="majorHAnsi" w:hAnsiTheme="majorHAnsi" w:cs="Times New Roman"/>
        </w:rPr>
        <w:t>206</w:t>
      </w:r>
    </w:p>
    <w:p w14:paraId="4B4ED96D" w14:textId="68EE60AC"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AF81B11" w14:textId="77777777" w:rsidR="000821DE" w:rsidRPr="000821DE" w:rsidRDefault="000821DE" w:rsidP="000821DE">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BBDE16C"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60C8335"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9123344"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A457538"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5AEC40E"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CA41756"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E203EAB"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6110CD9"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726BBDF"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4022816"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1C8B82C"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C4E4434"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19B5F05"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09944BD"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2EF05AA"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6B92019"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7115B03"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FDD6C91"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C9AAE6D"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5224478"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EA98444"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843E1EC"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F3EDD93"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9C704C7"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30F1EDB"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61FAC39"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81ED981"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28AF8B0"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DD94C43" w14:textId="77777777" w:rsidR="000821DE" w:rsidRPr="000821DE" w:rsidRDefault="000821DE" w:rsidP="000821DE">
      <w:pPr>
        <w:pStyle w:val="Heading4"/>
        <w:jc w:val="center"/>
        <w:rPr>
          <w:rFonts w:asciiTheme="majorHAnsi" w:hAnsiTheme="majorHAnsi"/>
          <w:color w:val="auto"/>
        </w:rPr>
      </w:pPr>
      <w:bookmarkStart w:id="2670" w:name="_Toc82397594"/>
      <w:bookmarkStart w:id="2671" w:name="_Toc101545913"/>
      <w:bookmarkStart w:id="2672" w:name="_Toc355990528"/>
      <w:bookmarkStart w:id="2673" w:name="_Toc355990537"/>
      <w:bookmarkStart w:id="2674" w:name="_Toc355995655"/>
      <w:bookmarkStart w:id="2675" w:name="_Toc368579752"/>
      <w:r w:rsidRPr="000821DE">
        <w:rPr>
          <w:rFonts w:asciiTheme="majorHAnsi" w:hAnsiTheme="majorHAnsi"/>
          <w:color w:val="auto"/>
        </w:rPr>
        <w:t>Bid Form</w:t>
      </w:r>
      <w:bookmarkEnd w:id="2670"/>
      <w:bookmarkEnd w:id="2671"/>
      <w:bookmarkEnd w:id="2672"/>
      <w:bookmarkEnd w:id="2673"/>
      <w:bookmarkEnd w:id="2674"/>
      <w:bookmarkEnd w:id="2675"/>
    </w:p>
    <w:p w14:paraId="544F78AF" w14:textId="77777777" w:rsidR="000821DE" w:rsidRPr="000821DE" w:rsidRDefault="000821DE" w:rsidP="000821DE">
      <w:pPr>
        <w:pBdr>
          <w:bottom w:val="single" w:sz="12" w:space="1" w:color="auto"/>
        </w:pBdr>
        <w:rPr>
          <w:rFonts w:asciiTheme="majorHAnsi" w:hAnsiTheme="majorHAnsi"/>
        </w:rPr>
      </w:pPr>
    </w:p>
    <w:p w14:paraId="07D5C352" w14:textId="77777777" w:rsidR="000821DE" w:rsidRPr="000821DE" w:rsidRDefault="000821DE" w:rsidP="000821DE">
      <w:pPr>
        <w:tabs>
          <w:tab w:val="right" w:leader="underscore" w:pos="8453"/>
        </w:tabs>
        <w:suppressAutoHyphens/>
        <w:ind w:left="5040"/>
        <w:rPr>
          <w:rFonts w:asciiTheme="majorHAnsi" w:hAnsiTheme="majorHAnsi"/>
        </w:rPr>
      </w:pPr>
      <w:r w:rsidRPr="000821DE">
        <w:rPr>
          <w:rFonts w:asciiTheme="majorHAnsi" w:hAnsiTheme="majorHAnsi"/>
        </w:rPr>
        <w:t xml:space="preserve">Date: </w:t>
      </w:r>
      <w:r w:rsidRPr="000821DE">
        <w:rPr>
          <w:rFonts w:asciiTheme="majorHAnsi" w:hAnsiTheme="majorHAnsi"/>
        </w:rPr>
        <w:tab/>
      </w:r>
    </w:p>
    <w:p w14:paraId="2EB2C9ED" w14:textId="77777777" w:rsidR="000821DE" w:rsidRPr="000821DE" w:rsidRDefault="000821DE" w:rsidP="000821DE">
      <w:pPr>
        <w:tabs>
          <w:tab w:val="right" w:leader="underscore" w:pos="8453"/>
        </w:tabs>
        <w:suppressAutoHyphens/>
        <w:ind w:left="5040"/>
        <w:rPr>
          <w:rFonts w:asciiTheme="majorHAnsi" w:hAnsiTheme="majorHAnsi"/>
        </w:rPr>
      </w:pPr>
      <w:r w:rsidRPr="000821DE">
        <w:rPr>
          <w:rFonts w:asciiTheme="majorHAnsi" w:hAnsiTheme="majorHAnsi"/>
        </w:rPr>
        <w:t>IB</w:t>
      </w:r>
      <w:r w:rsidRPr="000821DE">
        <w:rPr>
          <w:rStyle w:val="FootnoteReference"/>
          <w:rFonts w:asciiTheme="majorHAnsi" w:hAnsiTheme="majorHAnsi"/>
        </w:rPr>
        <w:footnoteReference w:id="1"/>
      </w:r>
      <w:r w:rsidRPr="000821DE">
        <w:rPr>
          <w:rFonts w:asciiTheme="majorHAnsi" w:hAnsiTheme="majorHAnsi"/>
        </w:rPr>
        <w:t xml:space="preserve"> N</w:t>
      </w:r>
      <w:r w:rsidRPr="000821DE">
        <w:rPr>
          <w:rFonts w:asciiTheme="majorHAnsi" w:hAnsiTheme="majorHAnsi"/>
          <w:vertAlign w:val="superscript"/>
        </w:rPr>
        <w:t>o</w:t>
      </w:r>
      <w:r w:rsidRPr="000821DE">
        <w:rPr>
          <w:rFonts w:asciiTheme="majorHAnsi" w:hAnsiTheme="majorHAnsi"/>
        </w:rPr>
        <w:t xml:space="preserve">: </w:t>
      </w:r>
      <w:r w:rsidRPr="000821DE">
        <w:rPr>
          <w:rFonts w:asciiTheme="majorHAnsi" w:hAnsiTheme="majorHAnsi"/>
        </w:rPr>
        <w:tab/>
      </w:r>
    </w:p>
    <w:p w14:paraId="1BF95839" w14:textId="77777777" w:rsidR="000821DE" w:rsidRPr="000821DE" w:rsidRDefault="000821DE" w:rsidP="000821DE">
      <w:pPr>
        <w:tabs>
          <w:tab w:val="right" w:pos="5760"/>
          <w:tab w:val="left" w:pos="5940"/>
          <w:tab w:val="right" w:pos="8460"/>
        </w:tabs>
        <w:suppressAutoHyphens/>
        <w:rPr>
          <w:rFonts w:asciiTheme="majorHAnsi" w:hAnsiTheme="majorHAnsi"/>
        </w:rPr>
      </w:pPr>
    </w:p>
    <w:p w14:paraId="47BA555A" w14:textId="77777777" w:rsidR="000821DE" w:rsidRPr="000821DE" w:rsidRDefault="000821DE" w:rsidP="000821DE">
      <w:pPr>
        <w:suppressAutoHyphens/>
        <w:rPr>
          <w:rFonts w:asciiTheme="majorHAnsi" w:hAnsiTheme="majorHAnsi"/>
        </w:rPr>
      </w:pPr>
      <w:r w:rsidRPr="000821DE">
        <w:rPr>
          <w:rFonts w:asciiTheme="majorHAnsi" w:hAnsiTheme="majorHAnsi"/>
        </w:rPr>
        <w:t xml:space="preserve">To:  </w:t>
      </w:r>
      <w:r w:rsidRPr="000821DE">
        <w:rPr>
          <w:rFonts w:asciiTheme="majorHAnsi" w:hAnsiTheme="majorHAnsi"/>
          <w:i/>
        </w:rPr>
        <w:t>[name and address of PROCURING ENTITY]</w:t>
      </w:r>
    </w:p>
    <w:p w14:paraId="526944F2" w14:textId="77777777" w:rsidR="000821DE" w:rsidRPr="000821DE" w:rsidRDefault="000821DE" w:rsidP="000821DE">
      <w:pPr>
        <w:rPr>
          <w:rFonts w:asciiTheme="majorHAnsi" w:hAnsiTheme="majorHAnsi"/>
          <w:i/>
        </w:rPr>
      </w:pPr>
      <w:r w:rsidRPr="000821DE">
        <w:rPr>
          <w:rFonts w:asciiTheme="majorHAnsi" w:hAnsiTheme="majorHAnsi"/>
        </w:rPr>
        <w:t xml:space="preserve">Address: </w:t>
      </w:r>
      <w:r w:rsidRPr="000821DE">
        <w:rPr>
          <w:rFonts w:asciiTheme="majorHAnsi" w:hAnsiTheme="majorHAnsi"/>
          <w:i/>
        </w:rPr>
        <w:t>[insert address]</w:t>
      </w:r>
    </w:p>
    <w:p w14:paraId="2B86DD4B" w14:textId="77777777" w:rsidR="000821DE" w:rsidRPr="000821DE" w:rsidRDefault="000821DE" w:rsidP="000821DE">
      <w:pPr>
        <w:rPr>
          <w:rFonts w:asciiTheme="majorHAnsi" w:hAnsiTheme="majorHAnsi"/>
        </w:rPr>
      </w:pPr>
    </w:p>
    <w:p w14:paraId="6FE456DE" w14:textId="77777777" w:rsidR="000821DE" w:rsidRPr="000821DE" w:rsidRDefault="000821DE" w:rsidP="000821DE">
      <w:pPr>
        <w:rPr>
          <w:rFonts w:asciiTheme="majorHAnsi" w:hAnsiTheme="majorHAnsi"/>
        </w:rPr>
      </w:pPr>
      <w:r w:rsidRPr="000821DE">
        <w:rPr>
          <w:rFonts w:asciiTheme="majorHAnsi" w:hAnsiTheme="majorHAnsi"/>
        </w:rPr>
        <w:t xml:space="preserve">We, the undersigned, declare that: </w:t>
      </w:r>
    </w:p>
    <w:p w14:paraId="25E56D93"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rPr>
        <w:t xml:space="preserve">We have examined and have no reservation to the Bidding Documents, including Addenda, for the Contract </w:t>
      </w:r>
      <w:r w:rsidRPr="000821DE">
        <w:rPr>
          <w:rFonts w:asciiTheme="majorHAnsi" w:hAnsiTheme="majorHAnsi"/>
          <w:i/>
          <w:u w:val="single"/>
        </w:rPr>
        <w:t>[insert name of contract]</w:t>
      </w:r>
      <w:r w:rsidRPr="000821DE">
        <w:rPr>
          <w:rFonts w:asciiTheme="majorHAnsi" w:hAnsiTheme="majorHAnsi"/>
        </w:rPr>
        <w:t>;</w:t>
      </w:r>
    </w:p>
    <w:p w14:paraId="6DA95BAB"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rPr>
        <w:t>We offer to execute the Works for this Contract in accordance with the Bid and Bid Data Sheet, General and Special Conditions of Contract accompanying this Bid;</w:t>
      </w:r>
    </w:p>
    <w:p w14:paraId="152EA2F7" w14:textId="77777777" w:rsidR="000821DE" w:rsidRPr="000821DE" w:rsidRDefault="000821DE" w:rsidP="000821DE">
      <w:pPr>
        <w:tabs>
          <w:tab w:val="right" w:pos="8280"/>
        </w:tabs>
        <w:ind w:left="420"/>
        <w:rPr>
          <w:rFonts w:asciiTheme="majorHAnsi" w:hAnsiTheme="majorHAnsi"/>
        </w:rPr>
      </w:pPr>
      <w:r w:rsidRPr="000821DE">
        <w:rPr>
          <w:rFonts w:asciiTheme="majorHAnsi" w:hAnsiTheme="majorHAnsi"/>
        </w:rPr>
        <w:t xml:space="preserve">The total price of our Bid, excluding any discounts offered below is: </w:t>
      </w:r>
      <w:r w:rsidRPr="000821DE">
        <w:rPr>
          <w:rFonts w:asciiTheme="majorHAnsi" w:hAnsiTheme="majorHAnsi"/>
          <w:i/>
          <w:u w:val="single"/>
        </w:rPr>
        <w:t>[insert information]</w:t>
      </w:r>
      <w:r w:rsidRPr="000821DE">
        <w:rPr>
          <w:rFonts w:asciiTheme="majorHAnsi" w:hAnsiTheme="majorHAnsi"/>
        </w:rPr>
        <w:t>;</w:t>
      </w:r>
    </w:p>
    <w:p w14:paraId="392E8A50" w14:textId="77777777" w:rsidR="000821DE" w:rsidRPr="000821DE" w:rsidRDefault="000821DE" w:rsidP="000821DE">
      <w:pPr>
        <w:tabs>
          <w:tab w:val="right" w:pos="8280"/>
        </w:tabs>
        <w:ind w:left="450"/>
        <w:rPr>
          <w:rFonts w:asciiTheme="majorHAnsi" w:hAnsiTheme="majorHAnsi"/>
        </w:rPr>
      </w:pPr>
      <w:r w:rsidRPr="000821DE">
        <w:rPr>
          <w:rFonts w:asciiTheme="majorHAnsi" w:hAnsiTheme="majorHAnsi"/>
        </w:rPr>
        <w:t xml:space="preserve">The discounts offered and the methodology for their application are: </w:t>
      </w:r>
      <w:r w:rsidRPr="000821DE">
        <w:rPr>
          <w:rFonts w:asciiTheme="majorHAnsi" w:hAnsiTheme="majorHAnsi"/>
          <w:i/>
          <w:u w:val="single"/>
        </w:rPr>
        <w:t>[insert information]</w:t>
      </w:r>
      <w:r w:rsidRPr="000821DE">
        <w:rPr>
          <w:rFonts w:asciiTheme="majorHAnsi" w:hAnsiTheme="majorHAnsi"/>
        </w:rPr>
        <w:t>;</w:t>
      </w:r>
    </w:p>
    <w:p w14:paraId="497CFBD3"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rPr>
        <w:t xml:space="preserve">Our Bid shall be valid for a period of </w:t>
      </w:r>
      <w:r w:rsidRPr="000821DE">
        <w:rPr>
          <w:rFonts w:asciiTheme="majorHAnsi" w:hAnsiTheme="majorHAnsi"/>
          <w:i/>
        </w:rPr>
        <w:t>[insert number]</w:t>
      </w:r>
      <w:r w:rsidRPr="000821DE">
        <w:rPr>
          <w:rFonts w:asciiTheme="majorHAnsi" w:hAnsiTheme="majorHAnsi"/>
        </w:rPr>
        <w:t xml:space="preserve"> days from the date fixed for the Bid submission deadline in accordance with the Bidding Documents, and it shall remain binding upon us and may be accepted at any time before the expiration of that period;</w:t>
      </w:r>
    </w:p>
    <w:p w14:paraId="5AD5A28B"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rPr>
        <w:t xml:space="preserve">If our Bid is accepted, we commit to obtain a Performance Security in the amount of  </w:t>
      </w:r>
      <w:r w:rsidRPr="000821DE">
        <w:rPr>
          <w:rFonts w:asciiTheme="majorHAnsi" w:hAnsiTheme="majorHAnsi"/>
          <w:i/>
        </w:rPr>
        <w:t xml:space="preserve">[insert percentage amount] </w:t>
      </w:r>
      <w:r w:rsidRPr="000821DE">
        <w:rPr>
          <w:rFonts w:asciiTheme="majorHAnsi" w:hAnsiTheme="majorHAnsi"/>
        </w:rPr>
        <w:t>percent of the Contract Price for the due performance of the Contract;</w:t>
      </w:r>
    </w:p>
    <w:p w14:paraId="50C9A6FB"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rPr>
        <w:t xml:space="preserve">Our firm, including any subcontractors or suppliers for any part of the Contract, have nationalities from the following eligible countries: </w:t>
      </w:r>
      <w:r w:rsidRPr="000821DE">
        <w:rPr>
          <w:rFonts w:asciiTheme="majorHAnsi" w:hAnsiTheme="majorHAnsi"/>
          <w:i/>
        </w:rPr>
        <w:t>[insert information]</w:t>
      </w:r>
      <w:r w:rsidRPr="000821DE">
        <w:rPr>
          <w:rFonts w:asciiTheme="majorHAnsi" w:hAnsiTheme="majorHAnsi"/>
        </w:rPr>
        <w:t>;</w:t>
      </w:r>
    </w:p>
    <w:p w14:paraId="6317C805"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rPr>
        <w:t>We are not participating, as Bidders, in more than one Bid in this bidding process, other than alternative offers in accordance with the Bidding Documents;</w:t>
      </w:r>
    </w:p>
    <w:p w14:paraId="226143AE"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rPr>
        <w:t>Our firm, its affiliates or subsidiaries, including any subcontractors or suppliers for any part of the Contract, has not been declared ineligible by the Funding Source;</w:t>
      </w:r>
    </w:p>
    <w:p w14:paraId="086E3837"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rPr>
        <w:t>We understand that this Bid, together with your written acceptance thereof included in your notification of award, shall constitute a binding contract between us, until a formal Contract is prepared and executed; and</w:t>
      </w:r>
    </w:p>
    <w:p w14:paraId="7BF27B60" w14:textId="6A92C7C5" w:rsidR="00127C86"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rPr>
        <w:t>We understand that you are not bound to accept the Lowest Calculated Bid or any other Bid that you may receive.</w:t>
      </w:r>
    </w:p>
    <w:p w14:paraId="1C06B306" w14:textId="77777777" w:rsidR="00127C86" w:rsidRPr="00127C86" w:rsidRDefault="00127C86" w:rsidP="00127C86">
      <w:p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p>
    <w:p w14:paraId="53E3395B"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b/>
        </w:rPr>
        <w:t xml:space="preserve">We likewise certify/confirm that the undersigned, is the duly authorized representative of the bidder, and granted full power and authority to do, execute and perform any and all acts necessary to participate, submit the bid, and to sign and execute the ensuing contract for the </w:t>
      </w:r>
      <w:r w:rsidRPr="000821DE">
        <w:rPr>
          <w:rFonts w:asciiTheme="majorHAnsi" w:hAnsiTheme="majorHAnsi"/>
          <w:b/>
          <w:i/>
          <w:u w:val="single"/>
        </w:rPr>
        <w:t>[Name of Project]</w:t>
      </w:r>
      <w:r w:rsidRPr="000821DE">
        <w:rPr>
          <w:rFonts w:asciiTheme="majorHAnsi" w:hAnsiTheme="majorHAnsi"/>
          <w:b/>
        </w:rPr>
        <w:t xml:space="preserve"> of the </w:t>
      </w:r>
      <w:r w:rsidRPr="000821DE">
        <w:rPr>
          <w:rFonts w:asciiTheme="majorHAnsi" w:hAnsiTheme="majorHAnsi"/>
          <w:b/>
          <w:i/>
          <w:u w:val="single"/>
        </w:rPr>
        <w:t>[Name of the Procuring Entity</w:t>
      </w:r>
      <w:r w:rsidRPr="000821DE">
        <w:rPr>
          <w:rFonts w:asciiTheme="majorHAnsi" w:hAnsiTheme="majorHAnsi"/>
          <w:b/>
          <w:i/>
        </w:rPr>
        <w:t>].</w:t>
      </w:r>
    </w:p>
    <w:p w14:paraId="4F1C37D1" w14:textId="77777777" w:rsidR="000821DE" w:rsidRPr="000821DE" w:rsidRDefault="000821DE" w:rsidP="002338D0">
      <w:pPr>
        <w:numPr>
          <w:ilvl w:val="0"/>
          <w:numId w:val="17"/>
        </w:numPr>
        <w:tabs>
          <w:tab w:val="right" w:pos="9000"/>
        </w:tabs>
        <w:overflowPunct w:val="0"/>
        <w:autoSpaceDE w:val="0"/>
        <w:autoSpaceDN w:val="0"/>
        <w:adjustRightInd w:val="0"/>
        <w:spacing w:before="120" w:after="240" w:line="240" w:lineRule="atLeast"/>
        <w:jc w:val="both"/>
        <w:textAlignment w:val="baseline"/>
        <w:rPr>
          <w:rFonts w:asciiTheme="majorHAnsi" w:hAnsiTheme="majorHAnsi"/>
        </w:rPr>
      </w:pPr>
      <w:r w:rsidRPr="000821DE">
        <w:rPr>
          <w:rFonts w:asciiTheme="majorHAnsi" w:hAnsiTheme="majorHAnsi"/>
          <w:b/>
        </w:rPr>
        <w:tab/>
        <w:t>We acknowledge that failure to sign each and every page of this Bid Form, including the Bill of Quantities, shall be a ground for the rejection of our bid.</w:t>
      </w:r>
    </w:p>
    <w:p w14:paraId="08962C03" w14:textId="77777777" w:rsidR="000821DE" w:rsidRPr="000821DE" w:rsidRDefault="000821DE" w:rsidP="000821DE">
      <w:pPr>
        <w:tabs>
          <w:tab w:val="left" w:pos="1188"/>
          <w:tab w:val="left" w:pos="2394"/>
          <w:tab w:val="left" w:pos="4209"/>
          <w:tab w:val="left" w:pos="5238"/>
          <w:tab w:val="left" w:pos="7632"/>
          <w:tab w:val="left" w:pos="7868"/>
          <w:tab w:val="left" w:pos="9468"/>
        </w:tabs>
        <w:rPr>
          <w:rFonts w:asciiTheme="majorHAnsi" w:hAnsiTheme="majorHAnsi"/>
        </w:rPr>
      </w:pPr>
    </w:p>
    <w:p w14:paraId="042335D3" w14:textId="77777777" w:rsidR="000821DE" w:rsidRPr="000821DE" w:rsidRDefault="000821DE" w:rsidP="000821DE">
      <w:pPr>
        <w:tabs>
          <w:tab w:val="left" w:pos="1188"/>
          <w:tab w:val="left" w:pos="2394"/>
          <w:tab w:val="left" w:pos="4209"/>
          <w:tab w:val="left" w:pos="5238"/>
          <w:tab w:val="left" w:pos="7632"/>
          <w:tab w:val="left" w:pos="7868"/>
          <w:tab w:val="left" w:pos="8280"/>
        </w:tabs>
        <w:rPr>
          <w:rFonts w:asciiTheme="majorHAnsi" w:hAnsiTheme="majorHAnsi"/>
        </w:rPr>
      </w:pPr>
    </w:p>
    <w:p w14:paraId="55D4A51C" w14:textId="77777777" w:rsidR="000821DE" w:rsidRPr="000821DE" w:rsidRDefault="000821DE" w:rsidP="000821DE">
      <w:pPr>
        <w:tabs>
          <w:tab w:val="left" w:pos="8280"/>
          <w:tab w:val="right" w:pos="9000"/>
        </w:tabs>
        <w:rPr>
          <w:rFonts w:asciiTheme="majorHAnsi" w:hAnsiTheme="majorHAnsi"/>
          <w:u w:val="single"/>
        </w:rPr>
      </w:pPr>
      <w:r w:rsidRPr="000821DE">
        <w:rPr>
          <w:rFonts w:asciiTheme="majorHAnsi" w:hAnsiTheme="majorHAnsi"/>
        </w:rPr>
        <w:t xml:space="preserve">Name: </w:t>
      </w:r>
      <w:r w:rsidRPr="000821DE">
        <w:rPr>
          <w:rFonts w:asciiTheme="majorHAnsi" w:hAnsiTheme="majorHAnsi"/>
          <w:u w:val="single"/>
        </w:rPr>
        <w:tab/>
      </w:r>
    </w:p>
    <w:p w14:paraId="59CF0B9F" w14:textId="77777777" w:rsidR="000821DE" w:rsidRPr="000821DE" w:rsidRDefault="000821DE" w:rsidP="000821DE">
      <w:pPr>
        <w:tabs>
          <w:tab w:val="left" w:pos="8280"/>
          <w:tab w:val="right" w:pos="9000"/>
        </w:tabs>
        <w:rPr>
          <w:rFonts w:asciiTheme="majorHAnsi" w:hAnsiTheme="majorHAnsi"/>
        </w:rPr>
      </w:pPr>
      <w:r w:rsidRPr="000821DE">
        <w:rPr>
          <w:rFonts w:asciiTheme="majorHAnsi" w:hAnsiTheme="majorHAnsi"/>
        </w:rPr>
        <w:t xml:space="preserve">In the capacity of: </w:t>
      </w:r>
      <w:r w:rsidRPr="000821DE">
        <w:rPr>
          <w:rFonts w:asciiTheme="majorHAnsi" w:hAnsiTheme="majorHAnsi"/>
          <w:u w:val="single"/>
        </w:rPr>
        <w:tab/>
      </w:r>
    </w:p>
    <w:p w14:paraId="76FDB48A" w14:textId="77777777" w:rsidR="000821DE" w:rsidRPr="000821DE" w:rsidRDefault="000821DE" w:rsidP="000821DE">
      <w:pPr>
        <w:tabs>
          <w:tab w:val="left" w:pos="8280"/>
          <w:tab w:val="right" w:pos="9000"/>
        </w:tabs>
        <w:rPr>
          <w:rFonts w:asciiTheme="majorHAnsi" w:hAnsiTheme="majorHAnsi"/>
        </w:rPr>
      </w:pPr>
      <w:r w:rsidRPr="000821DE">
        <w:rPr>
          <w:rFonts w:asciiTheme="majorHAnsi" w:hAnsiTheme="majorHAnsi"/>
        </w:rPr>
        <w:t xml:space="preserve">Signed: </w:t>
      </w:r>
      <w:r w:rsidRPr="000821DE">
        <w:rPr>
          <w:rFonts w:asciiTheme="majorHAnsi" w:hAnsiTheme="majorHAnsi"/>
          <w:u w:val="single"/>
        </w:rPr>
        <w:tab/>
      </w:r>
    </w:p>
    <w:p w14:paraId="7E0413E8" w14:textId="77777777" w:rsidR="000821DE" w:rsidRPr="000821DE" w:rsidRDefault="000821DE" w:rsidP="000821DE">
      <w:pPr>
        <w:tabs>
          <w:tab w:val="left" w:pos="8280"/>
          <w:tab w:val="right" w:pos="9000"/>
        </w:tabs>
        <w:rPr>
          <w:rFonts w:asciiTheme="majorHAnsi" w:hAnsiTheme="majorHAnsi"/>
        </w:rPr>
      </w:pPr>
      <w:r w:rsidRPr="000821DE">
        <w:rPr>
          <w:rFonts w:asciiTheme="majorHAnsi" w:hAnsiTheme="majorHAnsi"/>
        </w:rPr>
        <w:t xml:space="preserve">Duly authorized to sign the Bid for and on behalf of: </w:t>
      </w:r>
      <w:r w:rsidRPr="000821DE">
        <w:rPr>
          <w:rFonts w:asciiTheme="majorHAnsi" w:hAnsiTheme="majorHAnsi"/>
          <w:u w:val="single"/>
        </w:rPr>
        <w:tab/>
      </w:r>
    </w:p>
    <w:p w14:paraId="7D7C9C32" w14:textId="77777777" w:rsidR="000821DE" w:rsidRPr="000821DE" w:rsidRDefault="000821DE" w:rsidP="000821DE">
      <w:pPr>
        <w:rPr>
          <w:rFonts w:asciiTheme="majorHAnsi" w:hAnsiTheme="majorHAnsi"/>
          <w:u w:val="single"/>
        </w:rPr>
      </w:pPr>
      <w:r w:rsidRPr="000821DE">
        <w:rPr>
          <w:rFonts w:asciiTheme="majorHAnsi" w:hAnsiTheme="majorHAnsi"/>
        </w:rPr>
        <w:t xml:space="preserve">Date: </w:t>
      </w:r>
      <w:r w:rsidRPr="001C5EE0">
        <w:rPr>
          <w:rFonts w:asciiTheme="majorHAnsi" w:hAnsiTheme="majorHAnsi"/>
        </w:rPr>
        <w:tab/>
        <w:t>___________</w:t>
      </w:r>
    </w:p>
    <w:p w14:paraId="3081202D" w14:textId="77777777" w:rsidR="000821DE" w:rsidRPr="000821DE" w:rsidRDefault="000821DE" w:rsidP="000821DE">
      <w:pPr>
        <w:rPr>
          <w:rFonts w:asciiTheme="majorHAnsi" w:hAnsiTheme="majorHAnsi"/>
          <w:u w:val="single"/>
        </w:rPr>
      </w:pPr>
    </w:p>
    <w:p w14:paraId="64BC3B7B" w14:textId="77777777" w:rsidR="000821DE" w:rsidRPr="000821DE" w:rsidRDefault="000821DE" w:rsidP="000821DE">
      <w:pPr>
        <w:rPr>
          <w:rFonts w:asciiTheme="majorHAnsi" w:hAnsiTheme="majorHAnsi"/>
          <w:u w:val="single"/>
        </w:rPr>
      </w:pPr>
    </w:p>
    <w:p w14:paraId="2442D56C" w14:textId="77777777" w:rsidR="000821DE" w:rsidRPr="000821DE" w:rsidRDefault="000821DE" w:rsidP="000821DE">
      <w:pPr>
        <w:rPr>
          <w:rFonts w:asciiTheme="majorHAnsi" w:hAnsiTheme="majorHAnsi"/>
          <w:u w:val="single"/>
        </w:rPr>
      </w:pPr>
    </w:p>
    <w:p w14:paraId="33024DC0" w14:textId="77777777" w:rsidR="000821DE" w:rsidRPr="000821DE" w:rsidRDefault="000821DE" w:rsidP="000821DE">
      <w:pPr>
        <w:rPr>
          <w:rFonts w:asciiTheme="majorHAnsi" w:hAnsiTheme="majorHAnsi"/>
        </w:rPr>
        <w:sectPr w:rsidR="000821DE" w:rsidRPr="000821DE" w:rsidSect="000821DE">
          <w:headerReference w:type="even" r:id="rId28"/>
          <w:headerReference w:type="default" r:id="rId29"/>
          <w:footerReference w:type="default" r:id="rId30"/>
          <w:headerReference w:type="first" r:id="rId31"/>
          <w:pgSz w:w="11909" w:h="16834" w:code="9"/>
          <w:pgMar w:top="1440" w:right="1440" w:bottom="1440" w:left="1440" w:header="720" w:footer="720" w:gutter="0"/>
          <w:cols w:space="720"/>
          <w:docGrid w:linePitch="360"/>
        </w:sectPr>
      </w:pPr>
    </w:p>
    <w:p w14:paraId="7A6D9D75" w14:textId="77777777" w:rsidR="000821DE" w:rsidRPr="000821DE" w:rsidRDefault="000821DE" w:rsidP="001C5EE0">
      <w:pPr>
        <w:pStyle w:val="Heading4"/>
        <w:jc w:val="center"/>
        <w:rPr>
          <w:rFonts w:asciiTheme="majorHAnsi" w:hAnsiTheme="majorHAnsi"/>
          <w:color w:val="auto"/>
        </w:rPr>
      </w:pPr>
      <w:bookmarkStart w:id="2676" w:name="_Toc82397598"/>
      <w:bookmarkStart w:id="2677" w:name="_Toc101545917"/>
      <w:bookmarkStart w:id="2678" w:name="_Toc355990529"/>
      <w:bookmarkStart w:id="2679" w:name="_Toc355990538"/>
      <w:bookmarkStart w:id="2680" w:name="_Toc355995656"/>
      <w:bookmarkStart w:id="2681" w:name="_Toc368579753"/>
      <w:r w:rsidRPr="000821DE">
        <w:rPr>
          <w:rFonts w:asciiTheme="majorHAnsi" w:hAnsiTheme="majorHAnsi"/>
          <w:color w:val="auto"/>
        </w:rPr>
        <w:t>Form of Contract Agreement</w:t>
      </w:r>
      <w:bookmarkEnd w:id="2676"/>
      <w:bookmarkEnd w:id="2677"/>
      <w:bookmarkEnd w:id="2678"/>
      <w:bookmarkEnd w:id="2679"/>
      <w:bookmarkEnd w:id="2680"/>
      <w:bookmarkEnd w:id="2681"/>
    </w:p>
    <w:p w14:paraId="5A3E821F" w14:textId="77777777" w:rsidR="000821DE" w:rsidRPr="000821DE" w:rsidRDefault="000821DE" w:rsidP="000821DE">
      <w:pPr>
        <w:pBdr>
          <w:bottom w:val="single" w:sz="12" w:space="1" w:color="auto"/>
        </w:pBdr>
        <w:rPr>
          <w:rFonts w:asciiTheme="majorHAnsi" w:hAnsiTheme="majorHAnsi"/>
        </w:rPr>
      </w:pPr>
    </w:p>
    <w:p w14:paraId="7818B1F4" w14:textId="77777777" w:rsidR="00127C86" w:rsidRDefault="00127C86" w:rsidP="000821DE">
      <w:pPr>
        <w:ind w:firstLine="720"/>
        <w:rPr>
          <w:rFonts w:asciiTheme="majorHAnsi" w:hAnsiTheme="majorHAnsi"/>
        </w:rPr>
      </w:pPr>
    </w:p>
    <w:p w14:paraId="2B12B967" w14:textId="77777777" w:rsidR="000821DE" w:rsidRPr="000821DE" w:rsidRDefault="000821DE" w:rsidP="000821DE">
      <w:pPr>
        <w:ind w:firstLine="720"/>
        <w:rPr>
          <w:rFonts w:asciiTheme="majorHAnsi" w:hAnsiTheme="majorHAnsi"/>
        </w:rPr>
      </w:pPr>
      <w:r w:rsidRPr="000821DE">
        <w:rPr>
          <w:rFonts w:asciiTheme="majorHAnsi" w:hAnsiTheme="majorHAnsi"/>
        </w:rPr>
        <w:t xml:space="preserve">THIS AGREEMENT, made this </w:t>
      </w:r>
      <w:r w:rsidRPr="000821DE">
        <w:rPr>
          <w:rFonts w:asciiTheme="majorHAnsi" w:hAnsiTheme="majorHAnsi"/>
          <w:i/>
        </w:rPr>
        <w:t xml:space="preserve">[insert date] </w:t>
      </w:r>
      <w:r w:rsidRPr="000821DE">
        <w:rPr>
          <w:rFonts w:asciiTheme="majorHAnsi" w:hAnsiTheme="majorHAnsi"/>
        </w:rPr>
        <w:t xml:space="preserve">day of </w:t>
      </w:r>
      <w:r w:rsidRPr="000821DE">
        <w:rPr>
          <w:rFonts w:asciiTheme="majorHAnsi" w:hAnsiTheme="majorHAnsi"/>
          <w:i/>
          <w:u w:val="single"/>
        </w:rPr>
        <w:t>[</w:t>
      </w:r>
      <w:r w:rsidRPr="000821DE">
        <w:rPr>
          <w:rFonts w:asciiTheme="majorHAnsi" w:hAnsiTheme="majorHAnsi"/>
          <w:i/>
        </w:rPr>
        <w:t>insert month]</w:t>
      </w:r>
      <w:r w:rsidRPr="000821DE">
        <w:rPr>
          <w:rFonts w:asciiTheme="majorHAnsi" w:hAnsiTheme="majorHAnsi"/>
        </w:rPr>
        <w:t xml:space="preserve">, </w:t>
      </w:r>
      <w:r w:rsidRPr="000821DE">
        <w:rPr>
          <w:rFonts w:asciiTheme="majorHAnsi" w:hAnsiTheme="majorHAnsi"/>
          <w:i/>
        </w:rPr>
        <w:t xml:space="preserve">[insert year] </w:t>
      </w:r>
      <w:r w:rsidRPr="000821DE">
        <w:rPr>
          <w:rFonts w:asciiTheme="majorHAnsi" w:hAnsiTheme="majorHAnsi"/>
        </w:rPr>
        <w:t xml:space="preserve">between </w:t>
      </w:r>
      <w:r w:rsidRPr="000821DE">
        <w:rPr>
          <w:rFonts w:asciiTheme="majorHAnsi" w:hAnsiTheme="majorHAnsi"/>
          <w:i/>
        </w:rPr>
        <w:t>[name and address of PROCURING ENTITY]</w:t>
      </w:r>
      <w:r w:rsidRPr="000821DE">
        <w:rPr>
          <w:rFonts w:asciiTheme="majorHAnsi" w:hAnsiTheme="majorHAnsi"/>
          <w:i/>
          <w:u w:val="single"/>
        </w:rPr>
        <w:t xml:space="preserve"> </w:t>
      </w:r>
      <w:r w:rsidRPr="000821DE">
        <w:rPr>
          <w:rFonts w:asciiTheme="majorHAnsi" w:hAnsiTheme="majorHAnsi"/>
        </w:rPr>
        <w:t xml:space="preserve">(hereinafter called the “Entity”) and </w:t>
      </w:r>
      <w:r w:rsidRPr="000821DE">
        <w:rPr>
          <w:rFonts w:asciiTheme="majorHAnsi" w:hAnsiTheme="majorHAnsi"/>
          <w:i/>
        </w:rPr>
        <w:t xml:space="preserve">[name and address of Contractor] </w:t>
      </w:r>
      <w:r w:rsidRPr="000821DE">
        <w:rPr>
          <w:rFonts w:asciiTheme="majorHAnsi" w:hAnsiTheme="majorHAnsi"/>
        </w:rPr>
        <w:t>(hereinafter called the “Contractor”).</w:t>
      </w:r>
    </w:p>
    <w:p w14:paraId="480EBA95" w14:textId="77777777" w:rsidR="00127C86" w:rsidRDefault="00127C86" w:rsidP="000821DE">
      <w:pPr>
        <w:ind w:firstLine="720"/>
        <w:rPr>
          <w:rFonts w:asciiTheme="majorHAnsi" w:hAnsiTheme="majorHAnsi"/>
        </w:rPr>
      </w:pPr>
    </w:p>
    <w:p w14:paraId="085F6B9B" w14:textId="77777777" w:rsidR="000821DE" w:rsidRPr="000821DE" w:rsidRDefault="000821DE" w:rsidP="000821DE">
      <w:pPr>
        <w:ind w:firstLine="720"/>
        <w:rPr>
          <w:rFonts w:asciiTheme="majorHAnsi" w:hAnsiTheme="majorHAnsi"/>
        </w:rPr>
      </w:pPr>
      <w:r w:rsidRPr="000821DE">
        <w:rPr>
          <w:rFonts w:asciiTheme="majorHAnsi" w:hAnsiTheme="majorHAnsi"/>
        </w:rPr>
        <w:t xml:space="preserve">WHEREAS, the Entity is desirous that the Contractor execute </w:t>
      </w:r>
      <w:r w:rsidRPr="000821DE">
        <w:rPr>
          <w:rFonts w:asciiTheme="majorHAnsi" w:hAnsiTheme="majorHAnsi"/>
          <w:i/>
        </w:rPr>
        <w:t xml:space="preserve">[name and identification number of contract] </w:t>
      </w:r>
      <w:r w:rsidRPr="000821DE">
        <w:rPr>
          <w:rFonts w:asciiTheme="majorHAnsi" w:hAnsiTheme="majorHAnsi"/>
        </w:rPr>
        <w:t xml:space="preserve">(hereinafter called “the Works”) and the Entity has accepted the Bid for </w:t>
      </w:r>
      <w:r w:rsidRPr="000821DE">
        <w:rPr>
          <w:rFonts w:asciiTheme="majorHAnsi" w:hAnsiTheme="majorHAnsi"/>
          <w:i/>
        </w:rPr>
        <w:t xml:space="preserve">[insert the amount in specified currency in numbers and words] </w:t>
      </w:r>
      <w:r w:rsidRPr="000821DE">
        <w:rPr>
          <w:rFonts w:asciiTheme="majorHAnsi" w:hAnsiTheme="majorHAnsi"/>
        </w:rPr>
        <w:t>by the Contractor for the execution and completion of such Works and the remedying of any defects therein.</w:t>
      </w:r>
    </w:p>
    <w:p w14:paraId="666FD6F3" w14:textId="77777777" w:rsidR="00127C86" w:rsidRDefault="00127C86" w:rsidP="000821DE">
      <w:pPr>
        <w:ind w:firstLine="720"/>
        <w:rPr>
          <w:rFonts w:asciiTheme="majorHAnsi" w:hAnsiTheme="majorHAnsi"/>
        </w:rPr>
      </w:pPr>
    </w:p>
    <w:p w14:paraId="4FAFBBDA" w14:textId="77777777" w:rsidR="000821DE" w:rsidRPr="000821DE" w:rsidRDefault="000821DE" w:rsidP="000821DE">
      <w:pPr>
        <w:ind w:firstLine="720"/>
        <w:rPr>
          <w:rFonts w:asciiTheme="majorHAnsi" w:hAnsiTheme="majorHAnsi"/>
        </w:rPr>
      </w:pPr>
      <w:r w:rsidRPr="000821DE">
        <w:rPr>
          <w:rFonts w:asciiTheme="majorHAnsi" w:hAnsiTheme="majorHAnsi"/>
        </w:rPr>
        <w:t>NOW THIS AGREEMENT WITNESSETH AS FOLLOWS:</w:t>
      </w:r>
    </w:p>
    <w:p w14:paraId="23C669EC" w14:textId="77777777" w:rsidR="000821DE" w:rsidRPr="000821DE" w:rsidRDefault="000821DE" w:rsidP="004811A8">
      <w:pPr>
        <w:numPr>
          <w:ilvl w:val="6"/>
          <w:numId w:val="4"/>
        </w:numPr>
        <w:tabs>
          <w:tab w:val="clear" w:pos="5040"/>
        </w:tabs>
        <w:overflowPunct w:val="0"/>
        <w:autoSpaceDE w:val="0"/>
        <w:autoSpaceDN w:val="0"/>
        <w:adjustRightInd w:val="0"/>
        <w:spacing w:before="120" w:after="240" w:line="240" w:lineRule="atLeast"/>
        <w:ind w:left="1440" w:hanging="720"/>
        <w:jc w:val="both"/>
        <w:textAlignment w:val="baseline"/>
        <w:rPr>
          <w:rFonts w:asciiTheme="majorHAnsi" w:hAnsiTheme="majorHAnsi"/>
        </w:rPr>
      </w:pPr>
      <w:r w:rsidRPr="000821DE">
        <w:rPr>
          <w:rFonts w:asciiTheme="majorHAnsi" w:hAnsiTheme="majorHAnsi"/>
        </w:rPr>
        <w:t>In this Agreement, words and expressions shall have the same meanings as are respectively assigned to them in the Conditions of Contract hereinafter referred to.</w:t>
      </w:r>
    </w:p>
    <w:p w14:paraId="0DDA4067" w14:textId="77777777" w:rsidR="000821DE" w:rsidRPr="000821DE" w:rsidRDefault="000821DE" w:rsidP="004811A8">
      <w:pPr>
        <w:numPr>
          <w:ilvl w:val="0"/>
          <w:numId w:val="4"/>
        </w:numPr>
        <w:tabs>
          <w:tab w:val="clear" w:pos="720"/>
        </w:tabs>
        <w:overflowPunct w:val="0"/>
        <w:autoSpaceDE w:val="0"/>
        <w:autoSpaceDN w:val="0"/>
        <w:adjustRightInd w:val="0"/>
        <w:spacing w:before="120" w:after="240" w:line="240" w:lineRule="atLeast"/>
        <w:ind w:left="1440"/>
        <w:jc w:val="both"/>
        <w:textAlignment w:val="baseline"/>
        <w:rPr>
          <w:rFonts w:asciiTheme="majorHAnsi" w:hAnsiTheme="majorHAnsi"/>
        </w:rPr>
      </w:pPr>
      <w:r w:rsidRPr="000821DE">
        <w:rPr>
          <w:rFonts w:asciiTheme="majorHAnsi" w:hAnsiTheme="majorHAnsi"/>
        </w:rPr>
        <w:t>The following documents shall be attached, deemed to form, and be read and construed as integral part of this Agreement, to wit:</w:t>
      </w:r>
    </w:p>
    <w:p w14:paraId="08E575B4"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General and Special Conditions of Contract;</w:t>
      </w:r>
    </w:p>
    <w:p w14:paraId="65E13C67"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Drawings/Plans;</w:t>
      </w:r>
    </w:p>
    <w:p w14:paraId="0CD7163C"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Specifications;</w:t>
      </w:r>
    </w:p>
    <w:p w14:paraId="327CB4F8"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Invitation to Bid;</w:t>
      </w:r>
    </w:p>
    <w:p w14:paraId="75375845"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Instructions to Bidders;</w:t>
      </w:r>
    </w:p>
    <w:p w14:paraId="67424886"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Bid Data Sheet;</w:t>
      </w:r>
    </w:p>
    <w:p w14:paraId="74E52773"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Addenda and/or Supplemental/Bid Bulletins, if any;</w:t>
      </w:r>
    </w:p>
    <w:p w14:paraId="162760C3"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Bid form, including all the documents/statements contained in the Bidder’s bidding envelopes, as annexes, and all other documents submitted (e.g., Bidder’s response to request for clarifications on the bid), including corrections to the bid, if any, resulting from the Procuring Entity’s bid evaluation;</w:t>
      </w:r>
    </w:p>
    <w:p w14:paraId="7FB7E796"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Eligibility requirements, documents and/or statements;</w:t>
      </w:r>
    </w:p>
    <w:p w14:paraId="4D3C6206"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Performance Security;</w:t>
      </w:r>
    </w:p>
    <w:p w14:paraId="208955D3" w14:textId="77777777" w:rsidR="000821DE" w:rsidRPr="000821DE" w:rsidRDefault="000821DE" w:rsidP="004811A8">
      <w:pPr>
        <w:numPr>
          <w:ilvl w:val="1"/>
          <w:numId w:val="4"/>
        </w:numPr>
        <w:overflowPunct w:val="0"/>
        <w:autoSpaceDE w:val="0"/>
        <w:autoSpaceDN w:val="0"/>
        <w:adjustRightInd w:val="0"/>
        <w:spacing w:before="120" w:line="240" w:lineRule="atLeast"/>
        <w:ind w:left="2160" w:hanging="720"/>
        <w:jc w:val="both"/>
        <w:textAlignment w:val="baseline"/>
        <w:rPr>
          <w:rFonts w:asciiTheme="majorHAnsi" w:hAnsiTheme="majorHAnsi"/>
        </w:rPr>
      </w:pPr>
      <w:r w:rsidRPr="000821DE">
        <w:rPr>
          <w:rFonts w:asciiTheme="majorHAnsi" w:hAnsiTheme="majorHAnsi"/>
        </w:rPr>
        <w:t>Notice of Award of Contract and the Bidder’s conforme thereto;</w:t>
      </w:r>
    </w:p>
    <w:p w14:paraId="4FAE4ABB" w14:textId="77777777" w:rsidR="000821DE" w:rsidRPr="000821DE" w:rsidRDefault="000821DE" w:rsidP="004811A8">
      <w:pPr>
        <w:numPr>
          <w:ilvl w:val="1"/>
          <w:numId w:val="4"/>
        </w:numPr>
        <w:overflowPunct w:val="0"/>
        <w:autoSpaceDE w:val="0"/>
        <w:autoSpaceDN w:val="0"/>
        <w:adjustRightInd w:val="0"/>
        <w:spacing w:before="120" w:after="240" w:line="240" w:lineRule="atLeast"/>
        <w:ind w:left="2160" w:hanging="720"/>
        <w:jc w:val="both"/>
        <w:textAlignment w:val="baseline"/>
        <w:rPr>
          <w:rFonts w:asciiTheme="majorHAnsi" w:hAnsiTheme="majorHAnsi"/>
        </w:rPr>
      </w:pPr>
      <w:r w:rsidRPr="000821DE">
        <w:rPr>
          <w:rFonts w:asciiTheme="majorHAnsi" w:hAnsiTheme="majorHAnsi"/>
        </w:rPr>
        <w:t>Other contract documents that may be required by existing laws and/or the Entity.</w:t>
      </w:r>
    </w:p>
    <w:p w14:paraId="6C75C1EC" w14:textId="77777777" w:rsidR="000821DE" w:rsidRPr="000821DE" w:rsidRDefault="000821DE" w:rsidP="004811A8">
      <w:pPr>
        <w:numPr>
          <w:ilvl w:val="0"/>
          <w:numId w:val="4"/>
        </w:numPr>
        <w:tabs>
          <w:tab w:val="clear" w:pos="720"/>
        </w:tabs>
        <w:overflowPunct w:val="0"/>
        <w:autoSpaceDE w:val="0"/>
        <w:autoSpaceDN w:val="0"/>
        <w:adjustRightInd w:val="0"/>
        <w:spacing w:before="120" w:after="240" w:line="240" w:lineRule="atLeast"/>
        <w:ind w:left="1440"/>
        <w:jc w:val="both"/>
        <w:textAlignment w:val="baseline"/>
        <w:rPr>
          <w:rFonts w:asciiTheme="majorHAnsi" w:hAnsiTheme="majorHAnsi"/>
        </w:rPr>
      </w:pPr>
      <w:r w:rsidRPr="000821DE">
        <w:rPr>
          <w:rFonts w:asciiTheme="majorHAnsi" w:hAnsiTheme="majorHAnsi"/>
        </w:rPr>
        <w:t>In consideration of the payments to be made by the Entity to the Contractor as hereinafter mentioned, the Contractor hereby covenants with the Entity to execute and complete the Works and remedy any defects therein in conformity with the provisions of this Contract in all respects.</w:t>
      </w:r>
    </w:p>
    <w:p w14:paraId="7C9D5A57" w14:textId="77777777" w:rsidR="000821DE" w:rsidRPr="000821DE" w:rsidRDefault="000821DE" w:rsidP="004811A8">
      <w:pPr>
        <w:numPr>
          <w:ilvl w:val="0"/>
          <w:numId w:val="4"/>
        </w:numPr>
        <w:tabs>
          <w:tab w:val="clear" w:pos="720"/>
        </w:tabs>
        <w:overflowPunct w:val="0"/>
        <w:autoSpaceDE w:val="0"/>
        <w:autoSpaceDN w:val="0"/>
        <w:adjustRightInd w:val="0"/>
        <w:spacing w:before="120" w:after="240" w:line="240" w:lineRule="atLeast"/>
        <w:ind w:left="1440"/>
        <w:jc w:val="both"/>
        <w:textAlignment w:val="baseline"/>
        <w:rPr>
          <w:rFonts w:asciiTheme="majorHAnsi" w:hAnsiTheme="majorHAnsi"/>
        </w:rPr>
      </w:pPr>
      <w:r w:rsidRPr="000821DE">
        <w:rPr>
          <w:rFonts w:asciiTheme="majorHAnsi" w:hAnsiTheme="majorHAnsi"/>
        </w:rPr>
        <w:t>The Entity hereby covenants to pay the Contractor in consideration of the execution and completion of the Works and the remedying of defects wherein, the Contract Price or such other sum as may become payable under the provisions of this Contract at the times and in the manner prescribed by this Contract.</w:t>
      </w:r>
    </w:p>
    <w:p w14:paraId="3B9FB31E" w14:textId="77777777" w:rsidR="000821DE" w:rsidRPr="000821DE" w:rsidRDefault="000821DE" w:rsidP="000821DE">
      <w:pPr>
        <w:ind w:firstLine="720"/>
        <w:rPr>
          <w:rFonts w:asciiTheme="majorHAnsi" w:hAnsiTheme="majorHAnsi"/>
        </w:rPr>
      </w:pPr>
      <w:r w:rsidRPr="000821DE">
        <w:rPr>
          <w:rFonts w:asciiTheme="majorHAnsi" w:hAnsiTheme="majorHAnsi"/>
        </w:rPr>
        <w:t>IN WITNESS whereof the parties thereto have caused this Agreement to be executed the day and year first before written.</w:t>
      </w:r>
    </w:p>
    <w:p w14:paraId="78A754F2" w14:textId="77777777" w:rsidR="000821DE" w:rsidRPr="000821DE" w:rsidRDefault="000821DE" w:rsidP="000821DE">
      <w:pPr>
        <w:tabs>
          <w:tab w:val="left" w:pos="4680"/>
          <w:tab w:val="left" w:pos="7020"/>
        </w:tabs>
        <w:suppressAutoHyphens/>
        <w:rPr>
          <w:rFonts w:asciiTheme="majorHAnsi" w:hAnsiTheme="majorHAnsi"/>
        </w:rPr>
      </w:pPr>
      <w:r w:rsidRPr="000821DE">
        <w:rPr>
          <w:rFonts w:asciiTheme="majorHAnsi" w:hAnsiTheme="majorHAnsi"/>
        </w:rPr>
        <w:t xml:space="preserve">Signed, sealed, delivered by </w:t>
      </w:r>
      <w:r w:rsidRPr="000821DE">
        <w:rPr>
          <w:rFonts w:asciiTheme="majorHAnsi" w:hAnsiTheme="majorHAnsi"/>
          <w:u w:val="single"/>
        </w:rPr>
        <w:tab/>
      </w:r>
      <w:r w:rsidRPr="000821DE">
        <w:rPr>
          <w:rFonts w:asciiTheme="majorHAnsi" w:hAnsiTheme="majorHAnsi"/>
        </w:rPr>
        <w:t xml:space="preserve">the </w:t>
      </w:r>
      <w:r w:rsidRPr="000821DE">
        <w:rPr>
          <w:rFonts w:asciiTheme="majorHAnsi" w:hAnsiTheme="majorHAnsi"/>
          <w:u w:val="single"/>
        </w:rPr>
        <w:tab/>
      </w:r>
      <w:r w:rsidRPr="000821DE">
        <w:rPr>
          <w:rFonts w:asciiTheme="majorHAnsi" w:hAnsiTheme="majorHAnsi"/>
        </w:rPr>
        <w:t xml:space="preserve"> (for the Entity)</w:t>
      </w:r>
    </w:p>
    <w:p w14:paraId="4672B9F4" w14:textId="77777777" w:rsidR="000821DE" w:rsidRPr="000821DE" w:rsidRDefault="000821DE" w:rsidP="000821DE">
      <w:pPr>
        <w:tabs>
          <w:tab w:val="left" w:pos="4680"/>
          <w:tab w:val="left" w:pos="7020"/>
        </w:tabs>
        <w:suppressAutoHyphens/>
        <w:rPr>
          <w:rFonts w:asciiTheme="majorHAnsi" w:hAnsiTheme="majorHAnsi"/>
        </w:rPr>
      </w:pPr>
      <w:r w:rsidRPr="000821DE">
        <w:rPr>
          <w:rFonts w:asciiTheme="majorHAnsi" w:hAnsiTheme="majorHAnsi"/>
        </w:rPr>
        <w:fldChar w:fldCharType="begin"/>
      </w:r>
      <w:r w:rsidRPr="000821DE">
        <w:rPr>
          <w:rFonts w:asciiTheme="majorHAnsi" w:hAnsiTheme="majorHAnsi"/>
        </w:rPr>
        <w:instrText>ADVANCE \D 6.0</w:instrText>
      </w:r>
      <w:r w:rsidRPr="000821DE">
        <w:rPr>
          <w:rFonts w:asciiTheme="majorHAnsi" w:hAnsiTheme="majorHAnsi"/>
        </w:rPr>
        <w:fldChar w:fldCharType="end"/>
      </w:r>
      <w:r w:rsidRPr="000821DE">
        <w:rPr>
          <w:rFonts w:asciiTheme="majorHAnsi" w:hAnsiTheme="majorHAnsi"/>
        </w:rPr>
        <w:t xml:space="preserve">Signed, sealed, delivered by </w:t>
      </w:r>
      <w:r w:rsidRPr="000821DE">
        <w:rPr>
          <w:rFonts w:asciiTheme="majorHAnsi" w:hAnsiTheme="majorHAnsi"/>
          <w:u w:val="single"/>
        </w:rPr>
        <w:tab/>
      </w:r>
      <w:r w:rsidRPr="000821DE">
        <w:rPr>
          <w:rFonts w:asciiTheme="majorHAnsi" w:hAnsiTheme="majorHAnsi"/>
        </w:rPr>
        <w:t xml:space="preserve">the </w:t>
      </w:r>
      <w:r w:rsidRPr="000821DE">
        <w:rPr>
          <w:rFonts w:asciiTheme="majorHAnsi" w:hAnsiTheme="majorHAnsi"/>
          <w:u w:val="single"/>
        </w:rPr>
        <w:tab/>
      </w:r>
      <w:r w:rsidRPr="000821DE">
        <w:rPr>
          <w:rFonts w:asciiTheme="majorHAnsi" w:hAnsiTheme="majorHAnsi"/>
        </w:rPr>
        <w:t>(for the Contractor).</w:t>
      </w:r>
    </w:p>
    <w:p w14:paraId="3A54B12A" w14:textId="77777777" w:rsidR="000821DE" w:rsidRPr="000821DE" w:rsidRDefault="000821DE" w:rsidP="000821DE">
      <w:pPr>
        <w:rPr>
          <w:rFonts w:asciiTheme="majorHAnsi" w:hAnsiTheme="majorHAnsi"/>
        </w:rPr>
      </w:pPr>
      <w:r w:rsidRPr="000821DE">
        <w:rPr>
          <w:rFonts w:asciiTheme="majorHAnsi" w:hAnsiTheme="majorHAnsi"/>
        </w:rPr>
        <w:t xml:space="preserve">Binding Signature of Procuring Entity </w:t>
      </w:r>
    </w:p>
    <w:p w14:paraId="5E1D64D5" w14:textId="77777777" w:rsidR="000821DE" w:rsidRPr="000821DE" w:rsidRDefault="000821DE" w:rsidP="000821DE">
      <w:pPr>
        <w:rPr>
          <w:rFonts w:asciiTheme="majorHAnsi" w:hAnsiTheme="majorHAnsi"/>
        </w:rPr>
      </w:pPr>
      <w:r w:rsidRPr="000821DE">
        <w:rPr>
          <w:rFonts w:asciiTheme="majorHAnsi" w:hAnsiTheme="majorHAnsi"/>
        </w:rPr>
        <w:t>________________________________________________</w:t>
      </w:r>
    </w:p>
    <w:p w14:paraId="28B231A5" w14:textId="77777777" w:rsidR="000821DE" w:rsidRPr="000821DE" w:rsidRDefault="000821DE" w:rsidP="000821DE">
      <w:pPr>
        <w:rPr>
          <w:rFonts w:asciiTheme="majorHAnsi" w:hAnsiTheme="majorHAnsi"/>
        </w:rPr>
      </w:pPr>
      <w:r w:rsidRPr="000821DE">
        <w:rPr>
          <w:rFonts w:asciiTheme="majorHAnsi" w:hAnsiTheme="majorHAnsi"/>
        </w:rPr>
        <w:t xml:space="preserve">Binding Signature of Contractor </w:t>
      </w:r>
    </w:p>
    <w:p w14:paraId="572760DB" w14:textId="77777777" w:rsidR="000821DE" w:rsidRPr="000821DE" w:rsidRDefault="000821DE" w:rsidP="000821DE">
      <w:pPr>
        <w:rPr>
          <w:rFonts w:asciiTheme="majorHAnsi" w:hAnsiTheme="majorHAnsi"/>
        </w:rPr>
      </w:pPr>
      <w:r w:rsidRPr="000821DE">
        <w:rPr>
          <w:rFonts w:asciiTheme="majorHAnsi" w:hAnsiTheme="majorHAnsi"/>
        </w:rPr>
        <w:t>_____________________________________________</w:t>
      </w:r>
    </w:p>
    <w:p w14:paraId="1CBB8A34" w14:textId="77777777" w:rsidR="000821DE" w:rsidRPr="000821DE" w:rsidRDefault="000821DE" w:rsidP="000821DE">
      <w:pPr>
        <w:rPr>
          <w:rFonts w:asciiTheme="majorHAnsi" w:hAnsiTheme="majorHAnsi"/>
          <w:i/>
        </w:rPr>
      </w:pPr>
    </w:p>
    <w:p w14:paraId="61B19BCB" w14:textId="77777777" w:rsidR="000821DE" w:rsidRPr="000821DE" w:rsidRDefault="000821DE" w:rsidP="000821DE">
      <w:pPr>
        <w:rPr>
          <w:rFonts w:asciiTheme="majorHAnsi" w:hAnsiTheme="majorHAnsi"/>
        </w:rPr>
        <w:sectPr w:rsidR="000821DE" w:rsidRPr="000821DE" w:rsidSect="000821DE">
          <w:pgSz w:w="11909" w:h="16834" w:code="9"/>
          <w:pgMar w:top="1440" w:right="1440" w:bottom="1440" w:left="1440" w:header="720" w:footer="720" w:gutter="0"/>
          <w:cols w:space="720"/>
          <w:docGrid w:linePitch="360"/>
        </w:sectPr>
      </w:pPr>
      <w:r w:rsidRPr="000821DE">
        <w:rPr>
          <w:rFonts w:asciiTheme="majorHAnsi" w:hAnsiTheme="majorHAnsi"/>
          <w:i/>
        </w:rPr>
        <w:t>[Addendum showing the corrections, if any, made during the Bid evaluation should be attached with this agreement)</w:t>
      </w:r>
    </w:p>
    <w:p w14:paraId="75B2AFB5" w14:textId="77777777" w:rsidR="000821DE" w:rsidRPr="00A16C4E" w:rsidRDefault="000821DE" w:rsidP="00A16C4E">
      <w:pPr>
        <w:jc w:val="center"/>
        <w:rPr>
          <w:rFonts w:asciiTheme="majorHAnsi" w:hAnsiTheme="majorHAnsi"/>
          <w:b/>
          <w:i/>
          <w:sz w:val="28"/>
          <w:szCs w:val="28"/>
        </w:rPr>
      </w:pPr>
      <w:bookmarkStart w:id="2682" w:name="_Toc368579754"/>
      <w:bookmarkStart w:id="2683" w:name="_Toc239754910"/>
      <w:bookmarkStart w:id="2684" w:name="_Toc82397601"/>
      <w:bookmarkStart w:id="2685" w:name="_Toc100978419"/>
      <w:bookmarkStart w:id="2686" w:name="_Toc101545920"/>
      <w:r w:rsidRPr="00A16C4E">
        <w:rPr>
          <w:rFonts w:asciiTheme="majorHAnsi" w:hAnsiTheme="majorHAnsi"/>
          <w:b/>
          <w:i/>
          <w:sz w:val="28"/>
          <w:szCs w:val="28"/>
        </w:rPr>
        <w:t>Bid-Securing Declaration</w:t>
      </w:r>
      <w:bookmarkEnd w:id="2682"/>
    </w:p>
    <w:p w14:paraId="630BA159" w14:textId="77777777" w:rsidR="000821DE" w:rsidRPr="000821DE" w:rsidRDefault="000821DE" w:rsidP="000821DE">
      <w:pPr>
        <w:rPr>
          <w:rFonts w:asciiTheme="majorHAnsi" w:hAnsiTheme="majorHAnsi"/>
          <w:szCs w:val="22"/>
          <w:u w:val="single"/>
        </w:rPr>
      </w:pPr>
    </w:p>
    <w:p w14:paraId="02F30836" w14:textId="77777777" w:rsidR="00A16C4E" w:rsidRDefault="00A16C4E" w:rsidP="000821DE">
      <w:pPr>
        <w:rPr>
          <w:rFonts w:asciiTheme="majorHAnsi" w:eastAsia="Calibri" w:hAnsiTheme="majorHAnsi"/>
          <w:b/>
          <w:bCs/>
        </w:rPr>
      </w:pPr>
    </w:p>
    <w:p w14:paraId="5039B111" w14:textId="77777777" w:rsidR="000821DE" w:rsidRPr="000821DE" w:rsidRDefault="000821DE" w:rsidP="000821DE">
      <w:pPr>
        <w:rPr>
          <w:rFonts w:asciiTheme="majorHAnsi" w:eastAsia="Calibri" w:hAnsiTheme="majorHAnsi"/>
          <w:b/>
          <w:bCs/>
        </w:rPr>
      </w:pPr>
      <w:r w:rsidRPr="000821DE">
        <w:rPr>
          <w:rFonts w:asciiTheme="majorHAnsi" w:eastAsia="Calibri" w:hAnsiTheme="majorHAnsi"/>
          <w:b/>
          <w:bCs/>
        </w:rPr>
        <w:t xml:space="preserve">(REPUBLIC OF THE PHILIPPINES) </w:t>
      </w:r>
    </w:p>
    <w:p w14:paraId="504ABBEE" w14:textId="77777777" w:rsidR="000821DE" w:rsidRPr="000821DE" w:rsidRDefault="000821DE" w:rsidP="000821DE">
      <w:pPr>
        <w:rPr>
          <w:rFonts w:asciiTheme="majorHAnsi" w:eastAsia="Calibri" w:hAnsiTheme="majorHAnsi"/>
          <w:b/>
          <w:bCs/>
          <w:szCs w:val="22"/>
        </w:rPr>
      </w:pPr>
      <w:r w:rsidRPr="000821DE">
        <w:rPr>
          <w:rFonts w:asciiTheme="majorHAnsi" w:eastAsia="Calibri" w:hAnsiTheme="majorHAnsi"/>
          <w:b/>
          <w:bCs/>
          <w:szCs w:val="22"/>
        </w:rPr>
        <w:t xml:space="preserve">CITY OF _______________________ ) S.S. </w:t>
      </w:r>
    </w:p>
    <w:p w14:paraId="5E1882BC" w14:textId="77777777" w:rsidR="000821DE" w:rsidRPr="000821DE" w:rsidRDefault="000821DE" w:rsidP="000821DE">
      <w:pPr>
        <w:rPr>
          <w:rFonts w:asciiTheme="majorHAnsi" w:eastAsia="Calibri" w:hAnsiTheme="majorHAnsi"/>
          <w:b/>
          <w:bCs/>
          <w:szCs w:val="22"/>
        </w:rPr>
      </w:pPr>
      <w:r w:rsidRPr="000821DE">
        <w:rPr>
          <w:rFonts w:asciiTheme="majorHAnsi" w:eastAsia="Calibri" w:hAnsiTheme="majorHAnsi"/>
          <w:b/>
          <w:bCs/>
          <w:szCs w:val="22"/>
        </w:rPr>
        <w:t xml:space="preserve">x-------------------------------------------------------x </w:t>
      </w:r>
    </w:p>
    <w:p w14:paraId="6D5C4800" w14:textId="77777777" w:rsidR="000821DE" w:rsidRPr="000821DE" w:rsidRDefault="000821DE" w:rsidP="000821DE">
      <w:pPr>
        <w:rPr>
          <w:rFonts w:asciiTheme="majorHAnsi" w:eastAsia="Calibri" w:hAnsiTheme="majorHAnsi"/>
          <w:szCs w:val="22"/>
        </w:rPr>
      </w:pPr>
    </w:p>
    <w:p w14:paraId="084322D0" w14:textId="77777777" w:rsidR="000821DE" w:rsidRPr="000821DE" w:rsidRDefault="000821DE" w:rsidP="000821DE">
      <w:pPr>
        <w:rPr>
          <w:rFonts w:asciiTheme="majorHAnsi" w:eastAsia="Calibri" w:hAnsiTheme="majorHAnsi"/>
          <w:b/>
          <w:bCs/>
          <w:szCs w:val="22"/>
        </w:rPr>
      </w:pPr>
    </w:p>
    <w:p w14:paraId="129B2DF4" w14:textId="77777777" w:rsidR="000821DE" w:rsidRPr="000821DE" w:rsidRDefault="000821DE" w:rsidP="000821DE">
      <w:pPr>
        <w:spacing w:after="120"/>
        <w:rPr>
          <w:rFonts w:asciiTheme="majorHAnsi" w:eastAsia="Calibri" w:hAnsiTheme="majorHAnsi"/>
          <w:szCs w:val="22"/>
        </w:rPr>
      </w:pPr>
      <w:r w:rsidRPr="000821DE">
        <w:rPr>
          <w:rFonts w:asciiTheme="majorHAnsi" w:eastAsia="Calibri" w:hAnsiTheme="majorHAnsi"/>
          <w:b/>
          <w:bCs/>
          <w:szCs w:val="22"/>
        </w:rPr>
        <w:t xml:space="preserve">Invitation to Bid  </w:t>
      </w:r>
      <w:r w:rsidRPr="000821DE">
        <w:rPr>
          <w:rFonts w:asciiTheme="majorHAnsi" w:eastAsia="Calibri" w:hAnsiTheme="majorHAnsi"/>
          <w:i/>
          <w:iCs/>
          <w:szCs w:val="22"/>
        </w:rPr>
        <w:t xml:space="preserve">[Insert reference number] </w:t>
      </w:r>
    </w:p>
    <w:p w14:paraId="663E9971" w14:textId="77777777" w:rsidR="000821DE" w:rsidRPr="000821DE" w:rsidRDefault="000821DE" w:rsidP="000821DE">
      <w:pPr>
        <w:spacing w:after="120"/>
        <w:rPr>
          <w:rFonts w:asciiTheme="majorHAnsi" w:eastAsia="Calibri" w:hAnsiTheme="majorHAnsi"/>
          <w:szCs w:val="22"/>
        </w:rPr>
      </w:pPr>
    </w:p>
    <w:p w14:paraId="0A917FE9" w14:textId="77777777" w:rsidR="000821DE" w:rsidRPr="000821DE" w:rsidRDefault="000821DE" w:rsidP="000821DE">
      <w:pPr>
        <w:rPr>
          <w:rFonts w:asciiTheme="majorHAnsi" w:eastAsia="Calibri" w:hAnsiTheme="majorHAnsi"/>
          <w:szCs w:val="22"/>
        </w:rPr>
      </w:pPr>
      <w:r w:rsidRPr="000821DE">
        <w:rPr>
          <w:rFonts w:asciiTheme="majorHAnsi" w:eastAsia="Calibri" w:hAnsiTheme="majorHAnsi"/>
          <w:szCs w:val="22"/>
        </w:rPr>
        <w:t xml:space="preserve">To: </w:t>
      </w:r>
      <w:r w:rsidRPr="000821DE">
        <w:rPr>
          <w:rFonts w:asciiTheme="majorHAnsi" w:eastAsia="Calibri" w:hAnsiTheme="majorHAnsi"/>
          <w:i/>
          <w:iCs/>
          <w:szCs w:val="22"/>
        </w:rPr>
        <w:t>[Insert name and address of the Procuring Entity]</w:t>
      </w:r>
    </w:p>
    <w:p w14:paraId="0AE4CACA" w14:textId="77777777" w:rsidR="000821DE" w:rsidRPr="000821DE" w:rsidRDefault="000821DE" w:rsidP="000821DE">
      <w:pPr>
        <w:spacing w:before="480"/>
        <w:rPr>
          <w:rFonts w:asciiTheme="majorHAnsi" w:eastAsia="Calibri" w:hAnsiTheme="majorHAnsi"/>
          <w:szCs w:val="22"/>
        </w:rPr>
      </w:pPr>
      <w:r w:rsidRPr="000821DE">
        <w:rPr>
          <w:rFonts w:asciiTheme="majorHAnsi" w:eastAsia="Calibri" w:hAnsiTheme="majorHAnsi"/>
          <w:szCs w:val="22"/>
        </w:rPr>
        <w:t xml:space="preserve">I/We, the undersigned, declare that: </w:t>
      </w:r>
    </w:p>
    <w:p w14:paraId="06446341" w14:textId="77777777" w:rsidR="000821DE" w:rsidRPr="000821DE" w:rsidRDefault="000821DE" w:rsidP="002338D0">
      <w:pPr>
        <w:pStyle w:val="ColorfulList-Accent11"/>
        <w:numPr>
          <w:ilvl w:val="6"/>
          <w:numId w:val="18"/>
        </w:numPr>
        <w:overflowPunct/>
        <w:spacing w:before="0" w:after="0" w:line="276" w:lineRule="auto"/>
        <w:ind w:left="360"/>
        <w:textAlignment w:val="auto"/>
        <w:rPr>
          <w:rFonts w:asciiTheme="majorHAnsi" w:eastAsia="Calibri" w:hAnsiTheme="majorHAnsi"/>
          <w:szCs w:val="22"/>
        </w:rPr>
      </w:pPr>
      <w:r w:rsidRPr="000821DE">
        <w:rPr>
          <w:rFonts w:asciiTheme="majorHAnsi" w:eastAsia="Calibri" w:hAnsiTheme="majorHAnsi"/>
          <w:szCs w:val="22"/>
        </w:rPr>
        <w:t xml:space="preserve">I/We understand that, according to your conditions, bids must be supported by a Bid Security, which may be in the form of a Bid-Securing Declaration. </w:t>
      </w:r>
    </w:p>
    <w:p w14:paraId="08A06D1D" w14:textId="77777777" w:rsidR="000821DE" w:rsidRPr="000821DE" w:rsidRDefault="000821DE" w:rsidP="000821DE">
      <w:pPr>
        <w:rPr>
          <w:rFonts w:asciiTheme="majorHAnsi" w:eastAsia="Calibri" w:hAnsiTheme="majorHAnsi"/>
          <w:szCs w:val="22"/>
        </w:rPr>
      </w:pPr>
    </w:p>
    <w:p w14:paraId="0D86A35E" w14:textId="77777777" w:rsidR="000821DE" w:rsidRPr="000821DE" w:rsidRDefault="000821DE" w:rsidP="002338D0">
      <w:pPr>
        <w:pStyle w:val="ColorfulList-Accent11"/>
        <w:numPr>
          <w:ilvl w:val="6"/>
          <w:numId w:val="18"/>
        </w:numPr>
        <w:overflowPunct/>
        <w:spacing w:before="0" w:after="0" w:line="276" w:lineRule="auto"/>
        <w:ind w:left="360"/>
        <w:textAlignment w:val="auto"/>
        <w:rPr>
          <w:rFonts w:asciiTheme="majorHAnsi" w:eastAsia="Calibri" w:hAnsiTheme="majorHAnsi"/>
          <w:szCs w:val="22"/>
        </w:rPr>
      </w:pPr>
      <w:r w:rsidRPr="000821DE">
        <w:rPr>
          <w:rFonts w:asciiTheme="majorHAnsi" w:eastAsia="Calibri" w:hAnsiTheme="majorHAnsi"/>
          <w:szCs w:val="22"/>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 </w:t>
      </w:r>
    </w:p>
    <w:p w14:paraId="0135F89C" w14:textId="77777777" w:rsidR="000821DE" w:rsidRPr="000821DE" w:rsidRDefault="000821DE" w:rsidP="000821DE">
      <w:pPr>
        <w:rPr>
          <w:rFonts w:asciiTheme="majorHAnsi" w:eastAsia="Calibri" w:hAnsiTheme="majorHAnsi"/>
          <w:szCs w:val="22"/>
        </w:rPr>
      </w:pPr>
    </w:p>
    <w:p w14:paraId="0E8F39A3" w14:textId="77777777" w:rsidR="000821DE" w:rsidRPr="000821DE" w:rsidRDefault="000821DE" w:rsidP="002338D0">
      <w:pPr>
        <w:pStyle w:val="ColorfulList-Accent11"/>
        <w:numPr>
          <w:ilvl w:val="6"/>
          <w:numId w:val="18"/>
        </w:numPr>
        <w:overflowPunct/>
        <w:spacing w:before="0" w:after="0" w:line="276" w:lineRule="auto"/>
        <w:ind w:left="360"/>
        <w:textAlignment w:val="auto"/>
        <w:rPr>
          <w:rFonts w:asciiTheme="majorHAnsi" w:eastAsia="Calibri" w:hAnsiTheme="majorHAnsi"/>
          <w:szCs w:val="22"/>
        </w:rPr>
      </w:pPr>
      <w:r w:rsidRPr="000821DE">
        <w:rPr>
          <w:rFonts w:asciiTheme="majorHAnsi" w:eastAsia="Calibri" w:hAnsiTheme="majorHAnsi"/>
          <w:szCs w:val="22"/>
        </w:rPr>
        <w:t xml:space="preserve">I/We understand that this Bid-Securing Declaration shall cease to be valid on the following circumstances: </w:t>
      </w:r>
    </w:p>
    <w:p w14:paraId="27A2E833" w14:textId="77777777" w:rsidR="000821DE" w:rsidRPr="000821DE" w:rsidRDefault="000821DE" w:rsidP="000821DE">
      <w:pPr>
        <w:rPr>
          <w:rFonts w:asciiTheme="majorHAnsi" w:eastAsia="Calibri" w:hAnsiTheme="majorHAnsi"/>
          <w:szCs w:val="22"/>
        </w:rPr>
      </w:pPr>
    </w:p>
    <w:p w14:paraId="2FB2C488" w14:textId="38FD4FE2" w:rsidR="000821DE" w:rsidRPr="000821DE" w:rsidRDefault="000821DE" w:rsidP="002338D0">
      <w:pPr>
        <w:pStyle w:val="ColorfulList-Accent11"/>
        <w:numPr>
          <w:ilvl w:val="7"/>
          <w:numId w:val="18"/>
        </w:numPr>
        <w:overflowPunct/>
        <w:spacing w:before="0" w:after="120" w:line="276" w:lineRule="auto"/>
        <w:ind w:left="810"/>
        <w:textAlignment w:val="auto"/>
        <w:rPr>
          <w:rFonts w:asciiTheme="majorHAnsi" w:eastAsia="Calibri" w:hAnsiTheme="majorHAnsi"/>
          <w:szCs w:val="22"/>
        </w:rPr>
      </w:pPr>
      <w:r w:rsidRPr="000821DE">
        <w:rPr>
          <w:rFonts w:asciiTheme="majorHAnsi" w:eastAsia="Calibri" w:hAnsiTheme="majorHAnsi"/>
          <w:szCs w:val="22"/>
        </w:rPr>
        <w:t xml:space="preserve">Upon expiration of the bid security validity period, </w:t>
      </w:r>
      <w:r w:rsidR="003F581D" w:rsidRPr="00825817">
        <w:rPr>
          <w:rFonts w:asciiTheme="majorHAnsi" w:eastAsia="Calibri" w:hAnsiTheme="majorHAnsi"/>
          <w:szCs w:val="22"/>
        </w:rPr>
        <w:t>as indicated in ITB Clause 18.2 of the bidding documents</w:t>
      </w:r>
      <w:r w:rsidRPr="000821DE">
        <w:rPr>
          <w:rFonts w:asciiTheme="majorHAnsi" w:eastAsia="Calibri" w:hAnsiTheme="majorHAnsi"/>
          <w:szCs w:val="22"/>
        </w:rPr>
        <w:t xml:space="preserve">; </w:t>
      </w:r>
    </w:p>
    <w:p w14:paraId="782A68FC" w14:textId="77777777" w:rsidR="000821DE" w:rsidRPr="000821DE" w:rsidRDefault="000821DE" w:rsidP="002338D0">
      <w:pPr>
        <w:pStyle w:val="ColorfulList-Accent11"/>
        <w:numPr>
          <w:ilvl w:val="7"/>
          <w:numId w:val="18"/>
        </w:numPr>
        <w:overflowPunct/>
        <w:spacing w:before="0" w:after="120" w:line="276" w:lineRule="auto"/>
        <w:ind w:left="810"/>
        <w:textAlignment w:val="auto"/>
        <w:rPr>
          <w:rFonts w:asciiTheme="majorHAnsi" w:eastAsia="Calibri" w:hAnsiTheme="majorHAnsi"/>
          <w:szCs w:val="22"/>
        </w:rPr>
      </w:pPr>
      <w:r w:rsidRPr="000821DE">
        <w:rPr>
          <w:rFonts w:asciiTheme="majorHAnsi" w:eastAsia="Calibri" w:hAnsiTheme="majorHAnsi"/>
          <w:szCs w:val="22"/>
        </w:rPr>
        <w:t xml:space="preserve">I am/we are declared ineligible or post-disqualified upon receipt of your notice to such effect, and (i) I/we failed to timely file a request for reconsideration or (ii) I/we filed a waiver to avail of said right; </w:t>
      </w:r>
    </w:p>
    <w:p w14:paraId="0E0A905C" w14:textId="77777777" w:rsidR="000821DE" w:rsidRPr="000821DE" w:rsidRDefault="000821DE" w:rsidP="002338D0">
      <w:pPr>
        <w:pStyle w:val="ColorfulList-Accent11"/>
        <w:numPr>
          <w:ilvl w:val="7"/>
          <w:numId w:val="18"/>
        </w:numPr>
        <w:overflowPunct/>
        <w:spacing w:before="0" w:after="120" w:line="276" w:lineRule="auto"/>
        <w:ind w:left="810"/>
        <w:textAlignment w:val="auto"/>
        <w:rPr>
          <w:rFonts w:asciiTheme="majorHAnsi" w:eastAsia="Calibri" w:hAnsiTheme="majorHAnsi"/>
          <w:szCs w:val="22"/>
        </w:rPr>
      </w:pPr>
      <w:r w:rsidRPr="000821DE">
        <w:rPr>
          <w:rFonts w:asciiTheme="majorHAnsi" w:eastAsia="Calibri" w:hAnsiTheme="majorHAnsi"/>
          <w:szCs w:val="22"/>
        </w:rPr>
        <w:t xml:space="preserve">I am/we are declared as the bidder with the Lowest Calculated Responsive Bid, and I/we have furnished the performance security and signed the Contract. </w:t>
      </w:r>
    </w:p>
    <w:p w14:paraId="4650DE95" w14:textId="77777777" w:rsidR="000821DE" w:rsidRPr="000821DE" w:rsidRDefault="000821DE" w:rsidP="000821DE">
      <w:pPr>
        <w:pageBreakBefore/>
        <w:spacing w:after="360"/>
        <w:rPr>
          <w:rFonts w:asciiTheme="majorHAnsi" w:eastAsia="Calibri" w:hAnsiTheme="majorHAnsi"/>
          <w:szCs w:val="22"/>
        </w:rPr>
      </w:pPr>
      <w:r w:rsidRPr="000821DE">
        <w:rPr>
          <w:rFonts w:asciiTheme="majorHAnsi" w:eastAsia="Calibri" w:hAnsiTheme="majorHAnsi"/>
          <w:b/>
          <w:bCs/>
          <w:szCs w:val="22"/>
        </w:rPr>
        <w:t>IN WITNESS WHEREOF</w:t>
      </w:r>
      <w:r w:rsidRPr="000821DE">
        <w:rPr>
          <w:rFonts w:asciiTheme="majorHAnsi" w:eastAsia="Calibri" w:hAnsiTheme="majorHAnsi"/>
          <w:szCs w:val="22"/>
        </w:rPr>
        <w:t xml:space="preserve">, I/We have hereunto set my/our hand/s this ____ day of </w:t>
      </w:r>
      <w:r w:rsidRPr="000821DE">
        <w:rPr>
          <w:rFonts w:asciiTheme="majorHAnsi" w:eastAsia="Calibri" w:hAnsiTheme="majorHAnsi"/>
          <w:i/>
          <w:iCs/>
          <w:szCs w:val="22"/>
        </w:rPr>
        <w:t xml:space="preserve">[month] [year] </w:t>
      </w:r>
      <w:r w:rsidRPr="000821DE">
        <w:rPr>
          <w:rFonts w:asciiTheme="majorHAnsi" w:eastAsia="Calibri" w:hAnsiTheme="majorHAnsi"/>
          <w:szCs w:val="22"/>
        </w:rPr>
        <w:t xml:space="preserve">at </w:t>
      </w:r>
      <w:r w:rsidRPr="000821DE">
        <w:rPr>
          <w:rFonts w:asciiTheme="majorHAnsi" w:eastAsia="Calibri" w:hAnsiTheme="majorHAnsi"/>
          <w:i/>
          <w:iCs/>
          <w:szCs w:val="22"/>
        </w:rPr>
        <w:t>[place of execution]</w:t>
      </w:r>
      <w:r w:rsidRPr="000821DE">
        <w:rPr>
          <w:rFonts w:asciiTheme="majorHAnsi" w:eastAsia="Calibri" w:hAnsiTheme="majorHAnsi"/>
          <w:szCs w:val="22"/>
        </w:rPr>
        <w:t xml:space="preserve">. </w:t>
      </w:r>
    </w:p>
    <w:p w14:paraId="2777C6B5" w14:textId="77777777" w:rsidR="000821DE" w:rsidRPr="000821DE" w:rsidRDefault="000821DE" w:rsidP="000821DE">
      <w:pPr>
        <w:rPr>
          <w:rFonts w:asciiTheme="majorHAnsi" w:eastAsia="Calibri" w:hAnsiTheme="majorHAnsi"/>
          <w:szCs w:val="22"/>
        </w:rPr>
      </w:pPr>
      <w:r w:rsidRPr="000821DE">
        <w:rPr>
          <w:rFonts w:asciiTheme="majorHAnsi" w:eastAsia="Calibri" w:hAnsiTheme="majorHAnsi"/>
          <w:b/>
          <w:bCs/>
          <w:i/>
          <w:iCs/>
          <w:szCs w:val="22"/>
        </w:rPr>
        <w:t xml:space="preserve">[Insert NAME OF BIDDER’S AUTHORIZED REPRESENTATIVE] </w:t>
      </w:r>
    </w:p>
    <w:p w14:paraId="390ED9A8" w14:textId="77777777" w:rsidR="000821DE" w:rsidRPr="000821DE" w:rsidRDefault="000821DE" w:rsidP="000821DE">
      <w:pPr>
        <w:spacing w:after="120"/>
        <w:rPr>
          <w:rFonts w:asciiTheme="majorHAnsi" w:eastAsia="Calibri" w:hAnsiTheme="majorHAnsi"/>
          <w:szCs w:val="22"/>
        </w:rPr>
      </w:pPr>
      <w:r w:rsidRPr="000821DE">
        <w:rPr>
          <w:rFonts w:asciiTheme="majorHAnsi" w:eastAsia="Calibri" w:hAnsiTheme="majorHAnsi"/>
          <w:b/>
          <w:bCs/>
          <w:i/>
          <w:iCs/>
          <w:szCs w:val="22"/>
        </w:rPr>
        <w:t xml:space="preserve">[Insert signatory’s legal capacity] </w:t>
      </w:r>
    </w:p>
    <w:p w14:paraId="09C0DBF3" w14:textId="77777777" w:rsidR="000821DE" w:rsidRPr="000821DE" w:rsidRDefault="000821DE" w:rsidP="000821DE">
      <w:pPr>
        <w:rPr>
          <w:rFonts w:asciiTheme="majorHAnsi" w:eastAsia="Calibri" w:hAnsiTheme="majorHAnsi"/>
          <w:szCs w:val="22"/>
        </w:rPr>
      </w:pPr>
    </w:p>
    <w:p w14:paraId="46C2AB8E" w14:textId="77777777" w:rsidR="000821DE" w:rsidRPr="000821DE" w:rsidRDefault="000821DE" w:rsidP="000821DE">
      <w:pPr>
        <w:rPr>
          <w:rFonts w:asciiTheme="majorHAnsi" w:eastAsia="Calibri" w:hAnsiTheme="majorHAnsi"/>
          <w:szCs w:val="22"/>
        </w:rPr>
      </w:pPr>
      <w:r w:rsidRPr="000821DE">
        <w:rPr>
          <w:rFonts w:asciiTheme="majorHAnsi" w:eastAsia="Calibri" w:hAnsiTheme="majorHAnsi"/>
          <w:szCs w:val="22"/>
        </w:rPr>
        <w:t xml:space="preserve">Affiant </w:t>
      </w:r>
    </w:p>
    <w:p w14:paraId="6B96051C" w14:textId="77777777" w:rsidR="00127C86" w:rsidRDefault="00127C86" w:rsidP="000821DE">
      <w:pPr>
        <w:rPr>
          <w:rFonts w:asciiTheme="majorHAnsi" w:eastAsia="Calibri" w:hAnsiTheme="majorHAnsi"/>
          <w:b/>
          <w:bCs/>
          <w:szCs w:val="22"/>
        </w:rPr>
      </w:pPr>
    </w:p>
    <w:p w14:paraId="353C3BDB" w14:textId="77777777" w:rsidR="000821DE" w:rsidRPr="000821DE" w:rsidRDefault="000821DE" w:rsidP="000821DE">
      <w:pPr>
        <w:rPr>
          <w:rFonts w:asciiTheme="majorHAnsi" w:eastAsia="Calibri" w:hAnsiTheme="majorHAnsi"/>
          <w:szCs w:val="22"/>
        </w:rPr>
      </w:pPr>
      <w:r w:rsidRPr="000821DE">
        <w:rPr>
          <w:rFonts w:asciiTheme="majorHAnsi" w:eastAsia="Calibri" w:hAnsiTheme="majorHAnsi"/>
          <w:b/>
          <w:bCs/>
          <w:szCs w:val="22"/>
        </w:rPr>
        <w:t xml:space="preserve">SUBSCRIBED AND SWORN </w:t>
      </w:r>
      <w:r w:rsidRPr="000821DE">
        <w:rPr>
          <w:rFonts w:asciiTheme="majorHAnsi" w:eastAsia="Calibri" w:hAnsiTheme="majorHAnsi"/>
          <w:szCs w:val="22"/>
        </w:rPr>
        <w:t xml:space="preserve">to before me this __ day of </w:t>
      </w:r>
      <w:r w:rsidRPr="000821DE">
        <w:rPr>
          <w:rFonts w:asciiTheme="majorHAnsi" w:eastAsia="Calibri" w:hAnsiTheme="majorHAnsi"/>
          <w:i/>
          <w:iCs/>
          <w:szCs w:val="22"/>
        </w:rPr>
        <w:t xml:space="preserve">[month] [year] </w:t>
      </w:r>
      <w:r w:rsidRPr="000821DE">
        <w:rPr>
          <w:rFonts w:asciiTheme="majorHAnsi" w:eastAsia="Calibri" w:hAnsiTheme="majorHAnsi"/>
          <w:szCs w:val="22"/>
        </w:rPr>
        <w:t xml:space="preserve">at </w:t>
      </w:r>
      <w:r w:rsidRPr="000821DE">
        <w:rPr>
          <w:rFonts w:asciiTheme="majorHAnsi" w:eastAsia="Calibri" w:hAnsiTheme="majorHAnsi"/>
          <w:i/>
          <w:iCs/>
          <w:szCs w:val="22"/>
        </w:rPr>
        <w:t>[place of execution]</w:t>
      </w:r>
      <w:r w:rsidRPr="000821DE">
        <w:rPr>
          <w:rFonts w:asciiTheme="majorHAnsi" w:eastAsia="Calibri" w:hAnsiTheme="majorHAnsi"/>
          <w:szCs w:val="22"/>
        </w:rPr>
        <w:t xml:space="preserve">, Philippines. Affiant/s is/are personally known to me and was/were identified by me through competent evidence of identity as defined in the 2004 Rules on Notarial Practice (A.M. No. 02-8-13-SC). Affiant/s exhibited to me his/her </w:t>
      </w:r>
      <w:r w:rsidRPr="000821DE">
        <w:rPr>
          <w:rFonts w:asciiTheme="majorHAnsi" w:eastAsia="Calibri" w:hAnsiTheme="majorHAnsi"/>
          <w:i/>
          <w:iCs/>
          <w:szCs w:val="22"/>
        </w:rPr>
        <w:t>[insert type of government identification card used]</w:t>
      </w:r>
      <w:r w:rsidRPr="000821DE">
        <w:rPr>
          <w:rFonts w:asciiTheme="majorHAnsi" w:eastAsia="Calibri" w:hAnsiTheme="majorHAnsi"/>
          <w:szCs w:val="22"/>
        </w:rPr>
        <w:t xml:space="preserve">, with his/her photograph and signature appearing thereon, with no. ______. </w:t>
      </w:r>
    </w:p>
    <w:p w14:paraId="62D10F28" w14:textId="77777777" w:rsidR="000821DE" w:rsidRPr="000821DE" w:rsidRDefault="000821DE" w:rsidP="000821DE">
      <w:pPr>
        <w:rPr>
          <w:rFonts w:asciiTheme="majorHAnsi" w:eastAsia="Calibri" w:hAnsiTheme="majorHAnsi"/>
          <w:szCs w:val="22"/>
        </w:rPr>
      </w:pPr>
    </w:p>
    <w:p w14:paraId="093F6021" w14:textId="77777777" w:rsidR="000821DE" w:rsidRPr="000821DE" w:rsidRDefault="000821DE" w:rsidP="000821DE">
      <w:pPr>
        <w:tabs>
          <w:tab w:val="left" w:pos="180"/>
        </w:tabs>
        <w:rPr>
          <w:rFonts w:asciiTheme="majorHAnsi" w:eastAsia="Calibri" w:hAnsiTheme="majorHAnsi"/>
          <w:szCs w:val="22"/>
        </w:rPr>
      </w:pPr>
      <w:r w:rsidRPr="000821DE">
        <w:rPr>
          <w:rFonts w:asciiTheme="majorHAnsi" w:eastAsia="Calibri" w:hAnsiTheme="majorHAnsi"/>
          <w:szCs w:val="22"/>
        </w:rPr>
        <w:t xml:space="preserve">Witness my hand and seal this ___ day of </w:t>
      </w:r>
      <w:r w:rsidRPr="000821DE">
        <w:rPr>
          <w:rFonts w:asciiTheme="majorHAnsi" w:eastAsia="Calibri" w:hAnsiTheme="majorHAnsi"/>
          <w:i/>
          <w:iCs/>
          <w:szCs w:val="22"/>
        </w:rPr>
        <w:t xml:space="preserve">[month] [year]. </w:t>
      </w:r>
    </w:p>
    <w:p w14:paraId="5F57895C" w14:textId="77777777" w:rsidR="000821DE" w:rsidRPr="000821DE" w:rsidRDefault="000821DE" w:rsidP="000821DE">
      <w:pPr>
        <w:rPr>
          <w:rFonts w:asciiTheme="majorHAnsi" w:eastAsia="Calibri" w:hAnsiTheme="majorHAnsi"/>
          <w:b/>
          <w:bCs/>
          <w:szCs w:val="22"/>
        </w:rPr>
      </w:pPr>
    </w:p>
    <w:p w14:paraId="3C3D712E" w14:textId="77777777" w:rsidR="000821DE" w:rsidRPr="000821DE" w:rsidRDefault="000821DE" w:rsidP="000821DE">
      <w:pPr>
        <w:rPr>
          <w:rFonts w:asciiTheme="majorHAnsi" w:eastAsia="Calibri" w:hAnsiTheme="majorHAnsi"/>
          <w:b/>
          <w:bCs/>
          <w:szCs w:val="22"/>
        </w:rPr>
      </w:pPr>
    </w:p>
    <w:p w14:paraId="1C2BB4A0" w14:textId="77777777" w:rsidR="000821DE" w:rsidRPr="000821DE" w:rsidRDefault="000821DE" w:rsidP="000821DE">
      <w:pPr>
        <w:rPr>
          <w:rFonts w:asciiTheme="majorHAnsi" w:eastAsia="Calibri" w:hAnsiTheme="majorHAnsi"/>
          <w:b/>
          <w:bCs/>
          <w:szCs w:val="22"/>
        </w:rPr>
      </w:pPr>
    </w:p>
    <w:p w14:paraId="53BD1978" w14:textId="77777777" w:rsidR="000821DE" w:rsidRPr="000821DE" w:rsidRDefault="000821DE" w:rsidP="000821DE">
      <w:pPr>
        <w:rPr>
          <w:rFonts w:asciiTheme="majorHAnsi" w:eastAsia="Calibri" w:hAnsiTheme="majorHAnsi"/>
          <w:b/>
          <w:bCs/>
          <w:szCs w:val="22"/>
        </w:rPr>
      </w:pPr>
    </w:p>
    <w:p w14:paraId="1886E50A" w14:textId="77777777" w:rsidR="000821DE" w:rsidRPr="000821DE" w:rsidRDefault="000821DE" w:rsidP="000821DE">
      <w:pPr>
        <w:rPr>
          <w:rFonts w:asciiTheme="majorHAnsi" w:eastAsia="Calibri" w:hAnsiTheme="majorHAnsi"/>
          <w:b/>
          <w:bCs/>
          <w:szCs w:val="22"/>
        </w:rPr>
      </w:pPr>
      <w:r w:rsidRPr="000821DE">
        <w:rPr>
          <w:rFonts w:asciiTheme="majorHAnsi" w:eastAsia="Calibri" w:hAnsiTheme="majorHAnsi"/>
          <w:b/>
          <w:bCs/>
          <w:szCs w:val="22"/>
        </w:rPr>
        <w:t>NAME OF NOTARY PUBLIC</w:t>
      </w:r>
    </w:p>
    <w:p w14:paraId="0A0D7F50" w14:textId="77777777" w:rsidR="000821DE" w:rsidRPr="000821DE" w:rsidRDefault="000821DE" w:rsidP="000821DE">
      <w:pPr>
        <w:rPr>
          <w:rFonts w:asciiTheme="majorHAnsi" w:eastAsia="Calibri" w:hAnsiTheme="majorHAnsi"/>
          <w:b/>
          <w:bCs/>
          <w:szCs w:val="22"/>
        </w:rPr>
      </w:pPr>
    </w:p>
    <w:p w14:paraId="42D9C8E6" w14:textId="77777777" w:rsidR="000821DE" w:rsidRPr="000821DE" w:rsidRDefault="000821DE" w:rsidP="000821DE">
      <w:pPr>
        <w:rPr>
          <w:rFonts w:asciiTheme="majorHAnsi" w:eastAsia="Calibri" w:hAnsiTheme="majorHAnsi"/>
          <w:b/>
          <w:bCs/>
          <w:szCs w:val="22"/>
        </w:rPr>
      </w:pPr>
    </w:p>
    <w:p w14:paraId="37FCF92B" w14:textId="77777777" w:rsidR="000821DE" w:rsidRPr="000821DE" w:rsidRDefault="000821DE" w:rsidP="000821DE">
      <w:pPr>
        <w:rPr>
          <w:rFonts w:asciiTheme="majorHAnsi" w:eastAsia="Calibri" w:hAnsiTheme="majorHAnsi"/>
          <w:szCs w:val="22"/>
        </w:rPr>
      </w:pPr>
      <w:r w:rsidRPr="000821DE">
        <w:rPr>
          <w:rFonts w:asciiTheme="majorHAnsi" w:eastAsia="Calibri" w:hAnsiTheme="majorHAnsi"/>
          <w:b/>
          <w:bCs/>
          <w:szCs w:val="22"/>
        </w:rPr>
        <w:t xml:space="preserve"> </w:t>
      </w:r>
    </w:p>
    <w:p w14:paraId="7EEFC9BF" w14:textId="77777777" w:rsidR="000821DE" w:rsidRPr="000821DE" w:rsidRDefault="000821DE" w:rsidP="000821DE">
      <w:pPr>
        <w:rPr>
          <w:rFonts w:asciiTheme="majorHAnsi" w:eastAsia="Calibri" w:hAnsiTheme="majorHAnsi"/>
          <w:b/>
          <w:szCs w:val="22"/>
        </w:rPr>
      </w:pPr>
      <w:r w:rsidRPr="000821DE">
        <w:rPr>
          <w:rFonts w:asciiTheme="majorHAnsi" w:eastAsia="Calibri" w:hAnsiTheme="majorHAnsi"/>
          <w:b/>
          <w:szCs w:val="22"/>
        </w:rPr>
        <w:t xml:space="preserve">Serial No. of Commission ___________ </w:t>
      </w:r>
    </w:p>
    <w:p w14:paraId="501BB081" w14:textId="77777777" w:rsidR="000821DE" w:rsidRPr="000821DE" w:rsidRDefault="000821DE" w:rsidP="000821DE">
      <w:pPr>
        <w:rPr>
          <w:rFonts w:asciiTheme="majorHAnsi" w:eastAsia="Calibri" w:hAnsiTheme="majorHAnsi"/>
          <w:b/>
          <w:szCs w:val="22"/>
        </w:rPr>
      </w:pPr>
      <w:r w:rsidRPr="000821DE">
        <w:rPr>
          <w:rFonts w:asciiTheme="majorHAnsi" w:eastAsia="Calibri" w:hAnsiTheme="majorHAnsi"/>
          <w:b/>
          <w:szCs w:val="22"/>
        </w:rPr>
        <w:t xml:space="preserve">Notary Public for ______ until _______ </w:t>
      </w:r>
    </w:p>
    <w:p w14:paraId="514F121D" w14:textId="77777777" w:rsidR="000821DE" w:rsidRPr="000821DE" w:rsidRDefault="000821DE" w:rsidP="000821DE">
      <w:pPr>
        <w:rPr>
          <w:rFonts w:asciiTheme="majorHAnsi" w:eastAsia="Calibri" w:hAnsiTheme="majorHAnsi"/>
          <w:b/>
          <w:szCs w:val="22"/>
        </w:rPr>
      </w:pPr>
      <w:r w:rsidRPr="000821DE">
        <w:rPr>
          <w:rFonts w:asciiTheme="majorHAnsi" w:eastAsia="Calibri" w:hAnsiTheme="majorHAnsi"/>
          <w:b/>
          <w:szCs w:val="22"/>
        </w:rPr>
        <w:t xml:space="preserve">Roll of Attorneys No. _____ </w:t>
      </w:r>
    </w:p>
    <w:p w14:paraId="6176C6CA" w14:textId="77777777" w:rsidR="000821DE" w:rsidRPr="000821DE" w:rsidRDefault="000821DE" w:rsidP="000821DE">
      <w:pPr>
        <w:rPr>
          <w:rFonts w:asciiTheme="majorHAnsi" w:eastAsia="Calibri" w:hAnsiTheme="majorHAnsi"/>
          <w:szCs w:val="22"/>
        </w:rPr>
      </w:pPr>
      <w:r w:rsidRPr="000821DE">
        <w:rPr>
          <w:rFonts w:asciiTheme="majorHAnsi" w:eastAsia="Calibri" w:hAnsiTheme="majorHAnsi"/>
          <w:b/>
          <w:szCs w:val="22"/>
        </w:rPr>
        <w:t xml:space="preserve">PTR No. __, </w:t>
      </w:r>
      <w:r w:rsidRPr="000821DE">
        <w:rPr>
          <w:rFonts w:asciiTheme="majorHAnsi" w:eastAsia="Calibri" w:hAnsiTheme="majorHAnsi"/>
          <w:i/>
          <w:iCs/>
          <w:szCs w:val="22"/>
        </w:rPr>
        <w:t xml:space="preserve">[date issued], [place issued] </w:t>
      </w:r>
    </w:p>
    <w:p w14:paraId="24B50E93" w14:textId="77777777" w:rsidR="000821DE" w:rsidRPr="000821DE" w:rsidRDefault="000821DE" w:rsidP="000821DE">
      <w:pPr>
        <w:rPr>
          <w:rFonts w:asciiTheme="majorHAnsi" w:eastAsia="Calibri" w:hAnsiTheme="majorHAnsi"/>
          <w:szCs w:val="22"/>
        </w:rPr>
      </w:pPr>
      <w:r w:rsidRPr="000821DE">
        <w:rPr>
          <w:rFonts w:asciiTheme="majorHAnsi" w:eastAsia="Calibri" w:hAnsiTheme="majorHAnsi"/>
          <w:b/>
          <w:szCs w:val="22"/>
        </w:rPr>
        <w:t xml:space="preserve">IBP No. __, </w:t>
      </w:r>
      <w:r w:rsidRPr="000821DE">
        <w:rPr>
          <w:rFonts w:asciiTheme="majorHAnsi" w:eastAsia="Calibri" w:hAnsiTheme="majorHAnsi"/>
          <w:i/>
          <w:iCs/>
          <w:szCs w:val="22"/>
        </w:rPr>
        <w:t xml:space="preserve">[date issued], [place issued] </w:t>
      </w:r>
    </w:p>
    <w:p w14:paraId="50FCD30D" w14:textId="77777777" w:rsidR="000821DE" w:rsidRPr="000821DE" w:rsidRDefault="000821DE" w:rsidP="000821DE">
      <w:pPr>
        <w:rPr>
          <w:rFonts w:asciiTheme="majorHAnsi" w:eastAsia="Calibri" w:hAnsiTheme="majorHAnsi"/>
          <w:b/>
          <w:szCs w:val="22"/>
        </w:rPr>
      </w:pPr>
      <w:r w:rsidRPr="000821DE">
        <w:rPr>
          <w:rFonts w:asciiTheme="majorHAnsi" w:eastAsia="Calibri" w:hAnsiTheme="majorHAnsi"/>
          <w:b/>
          <w:szCs w:val="22"/>
        </w:rPr>
        <w:t xml:space="preserve">Doc. No. ___ </w:t>
      </w:r>
    </w:p>
    <w:p w14:paraId="0E3975AA" w14:textId="77777777" w:rsidR="000821DE" w:rsidRPr="000821DE" w:rsidRDefault="000821DE" w:rsidP="000821DE">
      <w:pPr>
        <w:rPr>
          <w:rFonts w:asciiTheme="majorHAnsi" w:eastAsia="Calibri" w:hAnsiTheme="majorHAnsi"/>
          <w:b/>
          <w:szCs w:val="22"/>
        </w:rPr>
      </w:pPr>
      <w:r w:rsidRPr="000821DE">
        <w:rPr>
          <w:rFonts w:asciiTheme="majorHAnsi" w:eastAsia="Calibri" w:hAnsiTheme="majorHAnsi"/>
          <w:b/>
          <w:szCs w:val="22"/>
        </w:rPr>
        <w:t xml:space="preserve">Page No. ___ </w:t>
      </w:r>
    </w:p>
    <w:p w14:paraId="4D63A95D" w14:textId="77777777" w:rsidR="000821DE" w:rsidRPr="000821DE" w:rsidRDefault="000821DE" w:rsidP="000821DE">
      <w:pPr>
        <w:rPr>
          <w:rFonts w:asciiTheme="majorHAnsi" w:eastAsia="Calibri" w:hAnsiTheme="majorHAnsi"/>
          <w:b/>
          <w:szCs w:val="22"/>
        </w:rPr>
      </w:pPr>
      <w:r w:rsidRPr="000821DE">
        <w:rPr>
          <w:rFonts w:asciiTheme="majorHAnsi" w:eastAsia="Calibri" w:hAnsiTheme="majorHAnsi"/>
          <w:b/>
          <w:szCs w:val="22"/>
        </w:rPr>
        <w:t>Book No. ___</w:t>
      </w:r>
    </w:p>
    <w:p w14:paraId="03652DE1" w14:textId="77777777" w:rsidR="000821DE" w:rsidRPr="000821DE" w:rsidRDefault="000821DE" w:rsidP="000821DE">
      <w:pPr>
        <w:rPr>
          <w:rFonts w:asciiTheme="majorHAnsi" w:eastAsia="Calibri" w:hAnsiTheme="majorHAnsi"/>
          <w:b/>
          <w:szCs w:val="22"/>
        </w:rPr>
      </w:pPr>
      <w:r w:rsidRPr="000821DE">
        <w:rPr>
          <w:rFonts w:asciiTheme="majorHAnsi" w:eastAsia="Calibri" w:hAnsiTheme="majorHAnsi"/>
          <w:b/>
          <w:szCs w:val="22"/>
        </w:rPr>
        <w:t>Series of ____.</w:t>
      </w:r>
    </w:p>
    <w:p w14:paraId="5B9DC317" w14:textId="77777777" w:rsidR="000821DE" w:rsidRPr="000821DE" w:rsidRDefault="000821DE" w:rsidP="000821DE">
      <w:pPr>
        <w:rPr>
          <w:rFonts w:asciiTheme="majorHAnsi" w:hAnsiTheme="majorHAnsi"/>
        </w:rPr>
      </w:pPr>
    </w:p>
    <w:p w14:paraId="4E522597" w14:textId="77777777" w:rsidR="000821DE" w:rsidRPr="000821DE" w:rsidRDefault="000821DE" w:rsidP="000821DE">
      <w:pPr>
        <w:rPr>
          <w:rFonts w:asciiTheme="majorHAnsi" w:hAnsiTheme="majorHAnsi"/>
        </w:rPr>
      </w:pPr>
    </w:p>
    <w:bookmarkEnd w:id="2683"/>
    <w:bookmarkEnd w:id="2684"/>
    <w:bookmarkEnd w:id="2685"/>
    <w:bookmarkEnd w:id="2686"/>
    <w:p w14:paraId="407902B3" w14:textId="77777777" w:rsidR="000821DE" w:rsidRPr="000821DE" w:rsidRDefault="000821DE" w:rsidP="000821DE">
      <w:pPr>
        <w:rPr>
          <w:rFonts w:asciiTheme="majorHAnsi" w:hAnsiTheme="majorHAnsi"/>
        </w:rPr>
      </w:pPr>
    </w:p>
    <w:p w14:paraId="7D6955A1" w14:textId="77777777" w:rsidR="000821DE" w:rsidRPr="000821DE" w:rsidRDefault="000821DE" w:rsidP="000821DE">
      <w:pPr>
        <w:rPr>
          <w:rFonts w:asciiTheme="majorHAnsi" w:hAnsiTheme="majorHAnsi"/>
        </w:rPr>
        <w:sectPr w:rsidR="000821DE" w:rsidRPr="000821DE" w:rsidSect="000821DE">
          <w:headerReference w:type="even" r:id="rId32"/>
          <w:headerReference w:type="default" r:id="rId33"/>
          <w:footerReference w:type="default" r:id="rId34"/>
          <w:headerReference w:type="first" r:id="rId35"/>
          <w:pgSz w:w="11909" w:h="16834" w:code="9"/>
          <w:pgMar w:top="1440" w:right="1440" w:bottom="1440" w:left="1440" w:header="720" w:footer="720" w:gutter="0"/>
          <w:cols w:space="720"/>
          <w:docGrid w:linePitch="360"/>
        </w:sectPr>
      </w:pPr>
    </w:p>
    <w:p w14:paraId="4D070211" w14:textId="77777777" w:rsidR="000821DE" w:rsidRPr="000821DE" w:rsidRDefault="000821DE" w:rsidP="001C5EE0">
      <w:pPr>
        <w:pStyle w:val="Heading4"/>
        <w:jc w:val="center"/>
        <w:rPr>
          <w:rFonts w:asciiTheme="majorHAnsi" w:hAnsiTheme="majorHAnsi"/>
          <w:color w:val="auto"/>
        </w:rPr>
      </w:pPr>
      <w:bookmarkStart w:id="2687" w:name="_Toc390184921"/>
      <w:bookmarkStart w:id="2688" w:name="_Toc355990530"/>
      <w:bookmarkStart w:id="2689" w:name="_Toc355990539"/>
      <w:bookmarkStart w:id="2690" w:name="_Toc355995657"/>
      <w:bookmarkStart w:id="2691" w:name="_Toc368579755"/>
      <w:r w:rsidRPr="000821DE">
        <w:rPr>
          <w:rFonts w:asciiTheme="majorHAnsi" w:hAnsiTheme="majorHAnsi"/>
          <w:color w:val="auto"/>
        </w:rPr>
        <w:t>Qualification Information</w:t>
      </w:r>
      <w:bookmarkEnd w:id="2687"/>
      <w:bookmarkEnd w:id="2688"/>
      <w:bookmarkEnd w:id="2689"/>
      <w:bookmarkEnd w:id="2690"/>
      <w:bookmarkEnd w:id="2691"/>
    </w:p>
    <w:p w14:paraId="20E71454" w14:textId="77777777" w:rsidR="000821DE" w:rsidRPr="000821DE" w:rsidRDefault="000821DE" w:rsidP="000821DE">
      <w:pPr>
        <w:pBdr>
          <w:bottom w:val="single" w:sz="12" w:space="1" w:color="auto"/>
        </w:pBdr>
        <w:rPr>
          <w:rFonts w:asciiTheme="majorHAnsi" w:hAnsiTheme="majorHAnsi"/>
          <w:b/>
          <w:i/>
        </w:rPr>
      </w:pPr>
    </w:p>
    <w:p w14:paraId="5C039F4C" w14:textId="77777777" w:rsidR="000821DE" w:rsidRPr="000821DE" w:rsidRDefault="000821DE" w:rsidP="000821DE">
      <w:pPr>
        <w:rPr>
          <w:rFonts w:asciiTheme="majorHAnsi" w:hAnsiTheme="majorHAnsi"/>
          <w:b/>
          <w:i/>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821DE" w:rsidRPr="000821DE" w14:paraId="5363D066" w14:textId="77777777" w:rsidTr="000821DE">
        <w:tc>
          <w:tcPr>
            <w:tcW w:w="8669" w:type="dxa"/>
          </w:tcPr>
          <w:p w14:paraId="12031D13" w14:textId="77777777" w:rsidR="000821DE" w:rsidRPr="000821DE" w:rsidRDefault="000821DE" w:rsidP="000821DE">
            <w:pPr>
              <w:rPr>
                <w:rFonts w:asciiTheme="majorHAnsi" w:hAnsiTheme="majorHAnsi"/>
                <w:b/>
                <w:i/>
              </w:rPr>
            </w:pPr>
            <w:r w:rsidRPr="000821DE">
              <w:rPr>
                <w:rFonts w:asciiTheme="majorHAnsi" w:hAnsiTheme="majorHAnsi"/>
                <w:b/>
                <w:i/>
              </w:rPr>
              <w:t>NOTES:</w:t>
            </w:r>
          </w:p>
          <w:p w14:paraId="1C7F1C0D" w14:textId="77777777" w:rsidR="000821DE" w:rsidRPr="000821DE" w:rsidRDefault="000821DE" w:rsidP="000821DE">
            <w:pPr>
              <w:spacing w:after="120"/>
              <w:rPr>
                <w:rFonts w:asciiTheme="majorHAnsi" w:hAnsiTheme="majorHAnsi"/>
                <w:i/>
              </w:rPr>
            </w:pPr>
            <w:r w:rsidRPr="000821DE">
              <w:rPr>
                <w:rFonts w:asciiTheme="majorHAnsi" w:hAnsiTheme="majorHAnsi"/>
                <w:i/>
              </w:rPr>
              <w:t>The information to be filled in by Bidders in the following pages will be used for purposes of qualification as provided for in GCC Clause 7. This information will not be incorporated in the Contract. Attach additional pages as necessary.</w:t>
            </w:r>
          </w:p>
        </w:tc>
      </w:tr>
    </w:tbl>
    <w:p w14:paraId="373EC34E" w14:textId="77777777" w:rsidR="000821DE" w:rsidRPr="000821DE" w:rsidRDefault="000821DE" w:rsidP="000821DE">
      <w:pPr>
        <w:rPr>
          <w:rFonts w:asciiTheme="majorHAnsi" w:hAnsiTheme="majorHAnsi"/>
          <w:b/>
          <w:i/>
        </w:rPr>
      </w:pPr>
    </w:p>
    <w:p w14:paraId="7DD7508A" w14:textId="77777777" w:rsidR="000821DE" w:rsidRPr="000821DE" w:rsidRDefault="000821DE" w:rsidP="000821DE">
      <w:pPr>
        <w:ind w:left="540" w:hanging="540"/>
        <w:rPr>
          <w:rFonts w:asciiTheme="majorHAnsi" w:hAnsiTheme="majorHAnsi"/>
          <w:b/>
        </w:rPr>
      </w:pPr>
      <w:r w:rsidRPr="000821DE">
        <w:rPr>
          <w:rFonts w:asciiTheme="majorHAnsi" w:hAnsiTheme="majorHAnsi"/>
          <w:b/>
        </w:rPr>
        <w:t xml:space="preserve">1. </w:t>
      </w:r>
      <w:r w:rsidRPr="000821DE">
        <w:rPr>
          <w:rFonts w:asciiTheme="majorHAnsi" w:hAnsiTheme="majorHAnsi"/>
          <w:b/>
        </w:rPr>
        <w:tab/>
        <w:t>Individual Bidders or Individual Members of Joint Ventures</w:t>
      </w:r>
    </w:p>
    <w:p w14:paraId="4839A9BB" w14:textId="77777777" w:rsidR="000821DE" w:rsidRPr="000821DE" w:rsidRDefault="000821DE" w:rsidP="000821DE">
      <w:pPr>
        <w:ind w:left="540" w:hanging="540"/>
        <w:rPr>
          <w:rFonts w:asciiTheme="majorHAnsi" w:hAnsiTheme="majorHAnsi"/>
          <w:i/>
        </w:rPr>
      </w:pPr>
      <w:r w:rsidRPr="000821DE">
        <w:rPr>
          <w:rFonts w:asciiTheme="majorHAnsi" w:hAnsiTheme="majorHAnsi"/>
        </w:rPr>
        <w:t xml:space="preserve">1.1 </w:t>
      </w:r>
      <w:r w:rsidRPr="000821DE">
        <w:rPr>
          <w:rFonts w:asciiTheme="majorHAnsi" w:hAnsiTheme="majorHAnsi"/>
        </w:rPr>
        <w:tab/>
        <w:t xml:space="preserve">Constitution or legal status of Bidder: </w:t>
      </w:r>
      <w:r w:rsidRPr="000821DE">
        <w:rPr>
          <w:rFonts w:asciiTheme="majorHAnsi" w:hAnsiTheme="majorHAnsi"/>
          <w:i/>
        </w:rPr>
        <w:t>[attach copy]</w:t>
      </w:r>
    </w:p>
    <w:p w14:paraId="67313E7A" w14:textId="77777777" w:rsidR="000821DE" w:rsidRPr="000821DE" w:rsidRDefault="000821DE" w:rsidP="000821DE">
      <w:pPr>
        <w:ind w:left="547"/>
        <w:rPr>
          <w:rFonts w:asciiTheme="majorHAnsi" w:hAnsiTheme="majorHAnsi"/>
        </w:rPr>
      </w:pPr>
      <w:r w:rsidRPr="000821DE">
        <w:rPr>
          <w:rFonts w:asciiTheme="majorHAnsi" w:hAnsiTheme="majorHAnsi"/>
        </w:rPr>
        <w:t xml:space="preserve">Place of registration: </w:t>
      </w:r>
      <w:r w:rsidRPr="000821DE">
        <w:rPr>
          <w:rFonts w:asciiTheme="majorHAnsi" w:hAnsiTheme="majorHAnsi"/>
          <w:i/>
        </w:rPr>
        <w:t>[insert]</w:t>
      </w:r>
    </w:p>
    <w:p w14:paraId="6736BC76" w14:textId="77777777" w:rsidR="000821DE" w:rsidRPr="000821DE" w:rsidRDefault="000821DE" w:rsidP="000821DE">
      <w:pPr>
        <w:ind w:left="547"/>
        <w:rPr>
          <w:rFonts w:asciiTheme="majorHAnsi" w:hAnsiTheme="majorHAnsi"/>
        </w:rPr>
      </w:pPr>
      <w:r w:rsidRPr="000821DE">
        <w:rPr>
          <w:rFonts w:asciiTheme="majorHAnsi" w:hAnsiTheme="majorHAnsi"/>
        </w:rPr>
        <w:t xml:space="preserve">Principal place of business: </w:t>
      </w:r>
      <w:r w:rsidRPr="000821DE">
        <w:rPr>
          <w:rFonts w:asciiTheme="majorHAnsi" w:hAnsiTheme="majorHAnsi"/>
          <w:i/>
        </w:rPr>
        <w:t>[insert]</w:t>
      </w:r>
    </w:p>
    <w:p w14:paraId="39E8FB85" w14:textId="77777777" w:rsidR="000821DE" w:rsidRPr="000821DE" w:rsidRDefault="000821DE" w:rsidP="000821DE">
      <w:pPr>
        <w:ind w:left="547"/>
        <w:rPr>
          <w:rFonts w:asciiTheme="majorHAnsi" w:hAnsiTheme="majorHAnsi"/>
          <w:i/>
        </w:rPr>
      </w:pPr>
      <w:r w:rsidRPr="000821DE">
        <w:rPr>
          <w:rFonts w:asciiTheme="majorHAnsi" w:hAnsiTheme="majorHAnsi"/>
        </w:rPr>
        <w:t xml:space="preserve">Power of attorney of signatory of Bid: </w:t>
      </w:r>
      <w:r w:rsidRPr="000821DE">
        <w:rPr>
          <w:rFonts w:asciiTheme="majorHAnsi" w:hAnsiTheme="majorHAnsi"/>
          <w:i/>
        </w:rPr>
        <w:t>[attach]</w:t>
      </w:r>
    </w:p>
    <w:p w14:paraId="3A05F270" w14:textId="77777777" w:rsidR="000821DE" w:rsidRPr="000821DE" w:rsidRDefault="000821DE" w:rsidP="000821DE">
      <w:pPr>
        <w:ind w:left="547"/>
        <w:rPr>
          <w:rFonts w:asciiTheme="majorHAnsi" w:hAnsiTheme="majorHAnsi"/>
          <w:i/>
        </w:rPr>
      </w:pPr>
    </w:p>
    <w:p w14:paraId="1132735B" w14:textId="77777777" w:rsidR="000821DE" w:rsidRPr="000821DE" w:rsidRDefault="000821DE" w:rsidP="000821DE">
      <w:pPr>
        <w:ind w:left="540" w:hanging="540"/>
        <w:rPr>
          <w:rFonts w:asciiTheme="majorHAnsi" w:hAnsiTheme="majorHAnsi"/>
        </w:rPr>
      </w:pPr>
      <w:r w:rsidRPr="000821DE">
        <w:rPr>
          <w:rFonts w:asciiTheme="majorHAnsi" w:hAnsiTheme="majorHAnsi"/>
        </w:rPr>
        <w:t xml:space="preserve">1.2* </w:t>
      </w:r>
      <w:r w:rsidRPr="000821DE">
        <w:rPr>
          <w:rFonts w:asciiTheme="majorHAnsi" w:hAnsiTheme="majorHAnsi"/>
        </w:rPr>
        <w:tab/>
        <w:t>Total annual volume of construction work performed in the past five years as listed in the Eligibility Data Sheet, reflected using the currency specified for the Bid.</w:t>
      </w:r>
    </w:p>
    <w:tbl>
      <w:tblPr>
        <w:tblW w:w="7920" w:type="dxa"/>
        <w:tblInd w:w="7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898"/>
        <w:gridCol w:w="4022"/>
      </w:tblGrid>
      <w:tr w:rsidR="000821DE" w:rsidRPr="000821DE" w14:paraId="6792929B" w14:textId="77777777" w:rsidTr="008933BF">
        <w:trPr>
          <w:cantSplit/>
        </w:trPr>
        <w:tc>
          <w:tcPr>
            <w:tcW w:w="7920" w:type="dxa"/>
            <w:gridSpan w:val="2"/>
          </w:tcPr>
          <w:p w14:paraId="5780142B" w14:textId="77777777" w:rsidR="000821DE" w:rsidRPr="000821DE" w:rsidRDefault="000821DE" w:rsidP="000821DE">
            <w:pPr>
              <w:ind w:left="540" w:hanging="540"/>
              <w:jc w:val="center"/>
              <w:rPr>
                <w:rFonts w:asciiTheme="majorHAnsi" w:hAnsiTheme="majorHAnsi"/>
              </w:rPr>
            </w:pPr>
            <w:r w:rsidRPr="000821DE">
              <w:rPr>
                <w:rFonts w:asciiTheme="majorHAnsi" w:hAnsiTheme="majorHAnsi"/>
              </w:rPr>
              <w:t>Annual turnover data (construction only)</w:t>
            </w:r>
          </w:p>
        </w:tc>
      </w:tr>
      <w:tr w:rsidR="000821DE" w:rsidRPr="000821DE" w14:paraId="2CE5617F" w14:textId="77777777" w:rsidTr="008933BF">
        <w:tc>
          <w:tcPr>
            <w:tcW w:w="3898" w:type="dxa"/>
          </w:tcPr>
          <w:p w14:paraId="7D0F2E1B" w14:textId="77777777" w:rsidR="000821DE" w:rsidRPr="000821DE" w:rsidRDefault="000821DE" w:rsidP="000821DE">
            <w:pPr>
              <w:jc w:val="center"/>
              <w:rPr>
                <w:rFonts w:asciiTheme="majorHAnsi" w:hAnsiTheme="majorHAnsi"/>
              </w:rPr>
            </w:pPr>
            <w:r w:rsidRPr="000821DE">
              <w:rPr>
                <w:rFonts w:asciiTheme="majorHAnsi" w:hAnsiTheme="majorHAnsi"/>
              </w:rPr>
              <w:t>Year</w:t>
            </w:r>
          </w:p>
        </w:tc>
        <w:tc>
          <w:tcPr>
            <w:tcW w:w="4022" w:type="dxa"/>
          </w:tcPr>
          <w:p w14:paraId="4A68ADEE" w14:textId="77777777" w:rsidR="000821DE" w:rsidRPr="000821DE" w:rsidRDefault="000821DE" w:rsidP="000821DE">
            <w:pPr>
              <w:jc w:val="center"/>
              <w:rPr>
                <w:rFonts w:asciiTheme="majorHAnsi" w:hAnsiTheme="majorHAnsi"/>
              </w:rPr>
            </w:pPr>
            <w:r w:rsidRPr="000821DE">
              <w:rPr>
                <w:rFonts w:asciiTheme="majorHAnsi" w:hAnsiTheme="majorHAnsi"/>
              </w:rPr>
              <w:t xml:space="preserve">Turnover in </w:t>
            </w:r>
            <w:r w:rsidRPr="000821DE">
              <w:rPr>
                <w:rFonts w:asciiTheme="majorHAnsi" w:hAnsiTheme="majorHAnsi"/>
                <w:u w:val="single"/>
              </w:rPr>
              <w:t>(specified currency)</w:t>
            </w:r>
          </w:p>
        </w:tc>
      </w:tr>
      <w:tr w:rsidR="000821DE" w:rsidRPr="000821DE" w14:paraId="22B4C189" w14:textId="77777777" w:rsidTr="008933BF">
        <w:tc>
          <w:tcPr>
            <w:tcW w:w="3898" w:type="dxa"/>
          </w:tcPr>
          <w:p w14:paraId="76DA1D66" w14:textId="77777777" w:rsidR="000821DE" w:rsidRPr="000821DE" w:rsidRDefault="000821DE" w:rsidP="000821DE">
            <w:pPr>
              <w:rPr>
                <w:rFonts w:asciiTheme="majorHAnsi" w:hAnsiTheme="majorHAnsi"/>
              </w:rPr>
            </w:pPr>
            <w:r w:rsidRPr="000821DE">
              <w:rPr>
                <w:rFonts w:asciiTheme="majorHAnsi" w:hAnsiTheme="majorHAnsi"/>
              </w:rPr>
              <w:t>1.</w:t>
            </w:r>
          </w:p>
        </w:tc>
        <w:tc>
          <w:tcPr>
            <w:tcW w:w="4022" w:type="dxa"/>
          </w:tcPr>
          <w:p w14:paraId="28A6D136" w14:textId="77777777" w:rsidR="000821DE" w:rsidRPr="000821DE" w:rsidRDefault="000821DE" w:rsidP="000821DE">
            <w:pPr>
              <w:rPr>
                <w:rFonts w:asciiTheme="majorHAnsi" w:hAnsiTheme="majorHAnsi"/>
              </w:rPr>
            </w:pPr>
          </w:p>
        </w:tc>
      </w:tr>
      <w:tr w:rsidR="000821DE" w:rsidRPr="000821DE" w14:paraId="2EDF0D9E" w14:textId="77777777" w:rsidTr="008933BF">
        <w:tc>
          <w:tcPr>
            <w:tcW w:w="3898" w:type="dxa"/>
          </w:tcPr>
          <w:p w14:paraId="0B717219" w14:textId="77777777" w:rsidR="000821DE" w:rsidRPr="000821DE" w:rsidRDefault="000821DE" w:rsidP="000821DE">
            <w:pPr>
              <w:rPr>
                <w:rFonts w:asciiTheme="majorHAnsi" w:hAnsiTheme="majorHAnsi"/>
              </w:rPr>
            </w:pPr>
            <w:r w:rsidRPr="000821DE">
              <w:rPr>
                <w:rFonts w:asciiTheme="majorHAnsi" w:hAnsiTheme="majorHAnsi"/>
              </w:rPr>
              <w:t>2.</w:t>
            </w:r>
          </w:p>
        </w:tc>
        <w:tc>
          <w:tcPr>
            <w:tcW w:w="4022" w:type="dxa"/>
          </w:tcPr>
          <w:p w14:paraId="1A32EDF2" w14:textId="77777777" w:rsidR="000821DE" w:rsidRPr="000821DE" w:rsidRDefault="000821DE" w:rsidP="000821DE">
            <w:pPr>
              <w:rPr>
                <w:rFonts w:asciiTheme="majorHAnsi" w:hAnsiTheme="majorHAnsi"/>
              </w:rPr>
            </w:pPr>
          </w:p>
        </w:tc>
      </w:tr>
      <w:tr w:rsidR="000821DE" w:rsidRPr="000821DE" w14:paraId="3DBB160D" w14:textId="77777777" w:rsidTr="008933BF">
        <w:tc>
          <w:tcPr>
            <w:tcW w:w="3898" w:type="dxa"/>
          </w:tcPr>
          <w:p w14:paraId="3E1A42C9" w14:textId="77777777" w:rsidR="000821DE" w:rsidRPr="000821DE" w:rsidRDefault="000821DE" w:rsidP="000821DE">
            <w:pPr>
              <w:rPr>
                <w:rFonts w:asciiTheme="majorHAnsi" w:hAnsiTheme="majorHAnsi"/>
              </w:rPr>
            </w:pPr>
            <w:r w:rsidRPr="000821DE">
              <w:rPr>
                <w:rFonts w:asciiTheme="majorHAnsi" w:hAnsiTheme="majorHAnsi"/>
              </w:rPr>
              <w:t>3.</w:t>
            </w:r>
          </w:p>
        </w:tc>
        <w:tc>
          <w:tcPr>
            <w:tcW w:w="4022" w:type="dxa"/>
          </w:tcPr>
          <w:p w14:paraId="1080F170" w14:textId="77777777" w:rsidR="000821DE" w:rsidRPr="000821DE" w:rsidRDefault="000821DE" w:rsidP="000821DE">
            <w:pPr>
              <w:rPr>
                <w:rFonts w:asciiTheme="majorHAnsi" w:hAnsiTheme="majorHAnsi"/>
              </w:rPr>
            </w:pPr>
          </w:p>
        </w:tc>
      </w:tr>
    </w:tbl>
    <w:p w14:paraId="5FA412A0" w14:textId="77777777" w:rsidR="000821DE" w:rsidRPr="000821DE" w:rsidRDefault="000821DE" w:rsidP="000821DE">
      <w:pPr>
        <w:ind w:left="540" w:hanging="540"/>
        <w:rPr>
          <w:rFonts w:asciiTheme="majorHAnsi" w:hAnsiTheme="majorHAnsi"/>
        </w:rPr>
      </w:pPr>
    </w:p>
    <w:p w14:paraId="346B5D11" w14:textId="77777777" w:rsidR="000821DE" w:rsidRPr="000821DE" w:rsidRDefault="000821DE" w:rsidP="000821DE">
      <w:pPr>
        <w:ind w:left="540" w:hanging="540"/>
        <w:rPr>
          <w:rFonts w:asciiTheme="majorHAnsi" w:hAnsiTheme="majorHAnsi"/>
        </w:rPr>
      </w:pPr>
    </w:p>
    <w:p w14:paraId="15DE1FF5" w14:textId="77777777" w:rsidR="000821DE" w:rsidRPr="000821DE" w:rsidRDefault="000821DE" w:rsidP="000821DE">
      <w:pPr>
        <w:ind w:left="540" w:hanging="540"/>
        <w:rPr>
          <w:rFonts w:asciiTheme="majorHAnsi" w:hAnsiTheme="majorHAnsi"/>
        </w:rPr>
      </w:pPr>
      <w:r w:rsidRPr="000821DE">
        <w:rPr>
          <w:rFonts w:asciiTheme="majorHAnsi" w:hAnsiTheme="majorHAnsi"/>
        </w:rPr>
        <w:t xml:space="preserve">1.3 </w:t>
      </w:r>
      <w:r w:rsidRPr="000821DE">
        <w:rPr>
          <w:rFonts w:asciiTheme="majorHAnsi" w:hAnsiTheme="majorHAnsi"/>
        </w:rPr>
        <w:tab/>
        <w:t>Work performed as prime contractor on works of a similar nature and volume over the last five years. Proof of completion, e.g. Certificate of Completion signed by the Employer or Owner, shall be submitted. Also list details of work under way or committed, including expected completion date.</w:t>
      </w:r>
    </w:p>
    <w:tbl>
      <w:tblPr>
        <w:tblW w:w="7920"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25"/>
        <w:gridCol w:w="2075"/>
        <w:gridCol w:w="2009"/>
        <w:gridCol w:w="2011"/>
      </w:tblGrid>
      <w:tr w:rsidR="000821DE" w:rsidRPr="000821DE" w14:paraId="4E8200AA" w14:textId="77777777" w:rsidTr="000821DE">
        <w:tc>
          <w:tcPr>
            <w:tcW w:w="1891" w:type="dxa"/>
          </w:tcPr>
          <w:p w14:paraId="057CB820" w14:textId="77777777" w:rsidR="000821DE" w:rsidRPr="000821DE" w:rsidRDefault="000821DE" w:rsidP="000821DE">
            <w:pPr>
              <w:jc w:val="center"/>
              <w:rPr>
                <w:rFonts w:asciiTheme="majorHAnsi" w:hAnsiTheme="majorHAnsi"/>
              </w:rPr>
            </w:pPr>
            <w:r w:rsidRPr="000821DE">
              <w:rPr>
                <w:rFonts w:asciiTheme="majorHAnsi" w:hAnsiTheme="majorHAnsi"/>
              </w:rPr>
              <w:t>Project Name and Country</w:t>
            </w:r>
          </w:p>
        </w:tc>
        <w:tc>
          <w:tcPr>
            <w:tcW w:w="2151" w:type="dxa"/>
          </w:tcPr>
          <w:p w14:paraId="1CB046FE" w14:textId="77777777" w:rsidR="000821DE" w:rsidRPr="000821DE" w:rsidRDefault="000821DE" w:rsidP="000821DE">
            <w:pPr>
              <w:jc w:val="center"/>
              <w:rPr>
                <w:rFonts w:asciiTheme="majorHAnsi" w:hAnsiTheme="majorHAnsi"/>
              </w:rPr>
            </w:pPr>
            <w:r w:rsidRPr="000821DE">
              <w:rPr>
                <w:rFonts w:asciiTheme="majorHAnsi" w:hAnsiTheme="majorHAnsi"/>
              </w:rPr>
              <w:t>Name of Employer and contact person</w:t>
            </w:r>
          </w:p>
        </w:tc>
        <w:tc>
          <w:tcPr>
            <w:tcW w:w="2082" w:type="dxa"/>
          </w:tcPr>
          <w:p w14:paraId="31A04DEC" w14:textId="77777777" w:rsidR="000821DE" w:rsidRPr="000821DE" w:rsidRDefault="000821DE" w:rsidP="000821DE">
            <w:pPr>
              <w:jc w:val="center"/>
              <w:rPr>
                <w:rFonts w:asciiTheme="majorHAnsi" w:hAnsiTheme="majorHAnsi"/>
              </w:rPr>
            </w:pPr>
            <w:r w:rsidRPr="000821DE">
              <w:rPr>
                <w:rFonts w:asciiTheme="majorHAnsi" w:hAnsiTheme="majorHAnsi"/>
              </w:rPr>
              <w:t>Type of work performed and year of completion</w:t>
            </w:r>
          </w:p>
        </w:tc>
        <w:tc>
          <w:tcPr>
            <w:tcW w:w="2084" w:type="dxa"/>
          </w:tcPr>
          <w:p w14:paraId="6DDA33CB" w14:textId="77777777" w:rsidR="000821DE" w:rsidRPr="000821DE" w:rsidRDefault="000821DE" w:rsidP="000821DE">
            <w:pPr>
              <w:jc w:val="center"/>
              <w:rPr>
                <w:rFonts w:asciiTheme="majorHAnsi" w:hAnsiTheme="majorHAnsi"/>
              </w:rPr>
            </w:pPr>
            <w:r w:rsidRPr="000821DE">
              <w:rPr>
                <w:rFonts w:asciiTheme="majorHAnsi" w:hAnsiTheme="majorHAnsi"/>
              </w:rPr>
              <w:t xml:space="preserve">Total Value of Contract </w:t>
            </w:r>
          </w:p>
          <w:p w14:paraId="6701E383" w14:textId="77777777" w:rsidR="000821DE" w:rsidRPr="000821DE" w:rsidRDefault="000821DE" w:rsidP="000821DE">
            <w:pPr>
              <w:jc w:val="center"/>
              <w:rPr>
                <w:rFonts w:asciiTheme="majorHAnsi" w:hAnsiTheme="majorHAnsi"/>
              </w:rPr>
            </w:pPr>
            <w:r w:rsidRPr="000821DE">
              <w:rPr>
                <w:rFonts w:asciiTheme="majorHAnsi" w:hAnsiTheme="majorHAnsi"/>
              </w:rPr>
              <w:t>(in specified currency)</w:t>
            </w:r>
          </w:p>
        </w:tc>
      </w:tr>
      <w:tr w:rsidR="000821DE" w:rsidRPr="000821DE" w14:paraId="58A23EF4" w14:textId="77777777" w:rsidTr="000821DE">
        <w:tc>
          <w:tcPr>
            <w:tcW w:w="1891" w:type="dxa"/>
          </w:tcPr>
          <w:p w14:paraId="6C605F0F" w14:textId="77777777" w:rsidR="000821DE" w:rsidRPr="000821DE" w:rsidRDefault="000821DE" w:rsidP="000821DE">
            <w:pPr>
              <w:rPr>
                <w:rFonts w:asciiTheme="majorHAnsi" w:hAnsiTheme="majorHAnsi"/>
              </w:rPr>
            </w:pPr>
            <w:r w:rsidRPr="000821DE">
              <w:rPr>
                <w:rFonts w:asciiTheme="majorHAnsi" w:hAnsiTheme="majorHAnsi"/>
              </w:rPr>
              <w:t>1.</w:t>
            </w:r>
          </w:p>
        </w:tc>
        <w:tc>
          <w:tcPr>
            <w:tcW w:w="2151" w:type="dxa"/>
          </w:tcPr>
          <w:p w14:paraId="482BB278" w14:textId="77777777" w:rsidR="000821DE" w:rsidRPr="000821DE" w:rsidRDefault="000821DE" w:rsidP="000821DE">
            <w:pPr>
              <w:rPr>
                <w:rFonts w:asciiTheme="majorHAnsi" w:hAnsiTheme="majorHAnsi"/>
              </w:rPr>
            </w:pPr>
          </w:p>
        </w:tc>
        <w:tc>
          <w:tcPr>
            <w:tcW w:w="2082" w:type="dxa"/>
          </w:tcPr>
          <w:p w14:paraId="4F6A6E59" w14:textId="77777777" w:rsidR="000821DE" w:rsidRPr="000821DE" w:rsidRDefault="000821DE" w:rsidP="000821DE">
            <w:pPr>
              <w:rPr>
                <w:rFonts w:asciiTheme="majorHAnsi" w:hAnsiTheme="majorHAnsi"/>
              </w:rPr>
            </w:pPr>
          </w:p>
        </w:tc>
        <w:tc>
          <w:tcPr>
            <w:tcW w:w="2084" w:type="dxa"/>
          </w:tcPr>
          <w:p w14:paraId="4118347C" w14:textId="77777777" w:rsidR="000821DE" w:rsidRPr="000821DE" w:rsidRDefault="000821DE" w:rsidP="000821DE">
            <w:pPr>
              <w:rPr>
                <w:rFonts w:asciiTheme="majorHAnsi" w:hAnsiTheme="majorHAnsi"/>
              </w:rPr>
            </w:pPr>
          </w:p>
        </w:tc>
      </w:tr>
      <w:tr w:rsidR="000821DE" w:rsidRPr="000821DE" w14:paraId="5F8F9FC9" w14:textId="77777777" w:rsidTr="000821DE">
        <w:tc>
          <w:tcPr>
            <w:tcW w:w="1891" w:type="dxa"/>
          </w:tcPr>
          <w:p w14:paraId="63560289" w14:textId="77777777" w:rsidR="000821DE" w:rsidRPr="000821DE" w:rsidRDefault="000821DE" w:rsidP="000821DE">
            <w:pPr>
              <w:rPr>
                <w:rFonts w:asciiTheme="majorHAnsi" w:hAnsiTheme="majorHAnsi"/>
              </w:rPr>
            </w:pPr>
            <w:r w:rsidRPr="000821DE">
              <w:rPr>
                <w:rFonts w:asciiTheme="majorHAnsi" w:hAnsiTheme="majorHAnsi"/>
              </w:rPr>
              <w:t>2.</w:t>
            </w:r>
          </w:p>
        </w:tc>
        <w:tc>
          <w:tcPr>
            <w:tcW w:w="2151" w:type="dxa"/>
          </w:tcPr>
          <w:p w14:paraId="75AC312F" w14:textId="77777777" w:rsidR="000821DE" w:rsidRPr="000821DE" w:rsidRDefault="000821DE" w:rsidP="000821DE">
            <w:pPr>
              <w:rPr>
                <w:rFonts w:asciiTheme="majorHAnsi" w:hAnsiTheme="majorHAnsi"/>
              </w:rPr>
            </w:pPr>
          </w:p>
        </w:tc>
        <w:tc>
          <w:tcPr>
            <w:tcW w:w="2082" w:type="dxa"/>
          </w:tcPr>
          <w:p w14:paraId="69E7DC18" w14:textId="77777777" w:rsidR="000821DE" w:rsidRPr="000821DE" w:rsidRDefault="000821DE" w:rsidP="000821DE">
            <w:pPr>
              <w:rPr>
                <w:rFonts w:asciiTheme="majorHAnsi" w:hAnsiTheme="majorHAnsi"/>
              </w:rPr>
            </w:pPr>
          </w:p>
        </w:tc>
        <w:tc>
          <w:tcPr>
            <w:tcW w:w="2084" w:type="dxa"/>
          </w:tcPr>
          <w:p w14:paraId="7EF38704" w14:textId="77777777" w:rsidR="000821DE" w:rsidRPr="000821DE" w:rsidRDefault="000821DE" w:rsidP="000821DE">
            <w:pPr>
              <w:rPr>
                <w:rFonts w:asciiTheme="majorHAnsi" w:hAnsiTheme="majorHAnsi"/>
              </w:rPr>
            </w:pPr>
          </w:p>
        </w:tc>
      </w:tr>
    </w:tbl>
    <w:p w14:paraId="23F1BB43" w14:textId="77777777" w:rsidR="000821DE" w:rsidRPr="000821DE" w:rsidRDefault="000821DE" w:rsidP="000821DE">
      <w:pPr>
        <w:rPr>
          <w:rFonts w:asciiTheme="majorHAnsi" w:hAnsiTheme="majorHAnsi"/>
        </w:rPr>
      </w:pPr>
    </w:p>
    <w:p w14:paraId="0BA9B9A2" w14:textId="77777777" w:rsidR="000821DE" w:rsidRPr="000821DE" w:rsidRDefault="000821DE" w:rsidP="000821DE">
      <w:pPr>
        <w:ind w:left="540" w:hanging="540"/>
        <w:rPr>
          <w:rFonts w:asciiTheme="majorHAnsi" w:hAnsiTheme="majorHAnsi"/>
        </w:rPr>
      </w:pPr>
      <w:r w:rsidRPr="000821DE">
        <w:rPr>
          <w:rFonts w:asciiTheme="majorHAnsi" w:hAnsiTheme="majorHAnsi"/>
        </w:rPr>
        <w:t xml:space="preserve">1.4 </w:t>
      </w:r>
      <w:r w:rsidRPr="000821DE">
        <w:rPr>
          <w:rFonts w:asciiTheme="majorHAnsi" w:hAnsiTheme="majorHAnsi"/>
        </w:rPr>
        <w:tab/>
        <w:t>Major items of contractor’s Equipment proposed for carrying out the Works. List all information requested below.</w:t>
      </w:r>
    </w:p>
    <w:tbl>
      <w:tblPr>
        <w:tblW w:w="7920"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53"/>
        <w:gridCol w:w="2841"/>
        <w:gridCol w:w="2826"/>
      </w:tblGrid>
      <w:tr w:rsidR="000821DE" w:rsidRPr="000821DE" w14:paraId="27B9FF5E" w14:textId="77777777" w:rsidTr="000821DE">
        <w:tc>
          <w:tcPr>
            <w:tcW w:w="2334" w:type="dxa"/>
          </w:tcPr>
          <w:p w14:paraId="0943297D" w14:textId="77777777" w:rsidR="000821DE" w:rsidRPr="000821DE" w:rsidRDefault="000821DE" w:rsidP="000821DE">
            <w:pPr>
              <w:jc w:val="center"/>
              <w:rPr>
                <w:rFonts w:asciiTheme="majorHAnsi" w:hAnsiTheme="majorHAnsi"/>
              </w:rPr>
            </w:pPr>
            <w:r w:rsidRPr="000821DE">
              <w:rPr>
                <w:rFonts w:asciiTheme="majorHAnsi" w:hAnsiTheme="majorHAnsi"/>
              </w:rPr>
              <w:t>Item of equipment</w:t>
            </w:r>
          </w:p>
        </w:tc>
        <w:tc>
          <w:tcPr>
            <w:tcW w:w="2945" w:type="dxa"/>
          </w:tcPr>
          <w:p w14:paraId="709B4546" w14:textId="77777777" w:rsidR="000821DE" w:rsidRPr="000821DE" w:rsidRDefault="000821DE" w:rsidP="000821DE">
            <w:pPr>
              <w:jc w:val="center"/>
              <w:rPr>
                <w:rFonts w:asciiTheme="majorHAnsi" w:hAnsiTheme="majorHAnsi"/>
              </w:rPr>
            </w:pPr>
            <w:r w:rsidRPr="000821DE">
              <w:rPr>
                <w:rFonts w:asciiTheme="majorHAnsi" w:hAnsiTheme="majorHAnsi"/>
              </w:rPr>
              <w:t>Description, make, and age</w:t>
            </w:r>
          </w:p>
          <w:p w14:paraId="0FBD765C" w14:textId="77777777" w:rsidR="000821DE" w:rsidRPr="000821DE" w:rsidRDefault="000821DE" w:rsidP="000821DE">
            <w:pPr>
              <w:jc w:val="center"/>
              <w:rPr>
                <w:rFonts w:asciiTheme="majorHAnsi" w:hAnsiTheme="majorHAnsi"/>
              </w:rPr>
            </w:pPr>
            <w:r w:rsidRPr="000821DE">
              <w:rPr>
                <w:rFonts w:asciiTheme="majorHAnsi" w:hAnsiTheme="majorHAnsi"/>
              </w:rPr>
              <w:t>(years)</w:t>
            </w:r>
          </w:p>
        </w:tc>
        <w:tc>
          <w:tcPr>
            <w:tcW w:w="2929" w:type="dxa"/>
          </w:tcPr>
          <w:p w14:paraId="7272587F" w14:textId="77777777" w:rsidR="000821DE" w:rsidRPr="000821DE" w:rsidRDefault="000821DE" w:rsidP="000821DE">
            <w:pPr>
              <w:jc w:val="center"/>
              <w:rPr>
                <w:rFonts w:asciiTheme="majorHAnsi" w:hAnsiTheme="majorHAnsi"/>
              </w:rPr>
            </w:pPr>
            <w:r w:rsidRPr="000821DE">
              <w:rPr>
                <w:rFonts w:asciiTheme="majorHAnsi" w:hAnsiTheme="majorHAnsi"/>
              </w:rPr>
              <w:t>Owned, leased (from whom?), or to be purchased (from whom?)</w:t>
            </w:r>
          </w:p>
        </w:tc>
      </w:tr>
      <w:tr w:rsidR="000821DE" w:rsidRPr="000821DE" w14:paraId="741F4755" w14:textId="77777777" w:rsidTr="000821DE">
        <w:tc>
          <w:tcPr>
            <w:tcW w:w="2334" w:type="dxa"/>
          </w:tcPr>
          <w:p w14:paraId="25867D1C" w14:textId="77777777" w:rsidR="000821DE" w:rsidRPr="000821DE" w:rsidRDefault="000821DE" w:rsidP="000821DE">
            <w:pPr>
              <w:ind w:left="252" w:hanging="252"/>
              <w:rPr>
                <w:rFonts w:asciiTheme="majorHAnsi" w:hAnsiTheme="majorHAnsi"/>
              </w:rPr>
            </w:pPr>
            <w:r w:rsidRPr="000821DE">
              <w:rPr>
                <w:rFonts w:asciiTheme="majorHAnsi" w:hAnsiTheme="majorHAnsi"/>
              </w:rPr>
              <w:t>1</w:t>
            </w:r>
            <w:r w:rsidRPr="000821DE">
              <w:rPr>
                <w:rFonts w:asciiTheme="majorHAnsi" w:hAnsiTheme="majorHAnsi"/>
                <w:i/>
              </w:rPr>
              <w:t>. [Employer to specify]</w:t>
            </w:r>
          </w:p>
        </w:tc>
        <w:tc>
          <w:tcPr>
            <w:tcW w:w="2945" w:type="dxa"/>
          </w:tcPr>
          <w:p w14:paraId="337A6B59" w14:textId="77777777" w:rsidR="000821DE" w:rsidRPr="000821DE" w:rsidRDefault="000821DE" w:rsidP="000821DE">
            <w:pPr>
              <w:rPr>
                <w:rFonts w:asciiTheme="majorHAnsi" w:hAnsiTheme="majorHAnsi"/>
              </w:rPr>
            </w:pPr>
          </w:p>
        </w:tc>
        <w:tc>
          <w:tcPr>
            <w:tcW w:w="2929" w:type="dxa"/>
          </w:tcPr>
          <w:p w14:paraId="7A74F671" w14:textId="77777777" w:rsidR="000821DE" w:rsidRPr="000821DE" w:rsidRDefault="000821DE" w:rsidP="000821DE">
            <w:pPr>
              <w:rPr>
                <w:rFonts w:asciiTheme="majorHAnsi" w:hAnsiTheme="majorHAnsi"/>
              </w:rPr>
            </w:pPr>
          </w:p>
        </w:tc>
      </w:tr>
      <w:tr w:rsidR="000821DE" w:rsidRPr="000821DE" w14:paraId="493E5B73" w14:textId="77777777" w:rsidTr="000821DE">
        <w:tc>
          <w:tcPr>
            <w:tcW w:w="2334" w:type="dxa"/>
          </w:tcPr>
          <w:p w14:paraId="6F007280" w14:textId="77777777" w:rsidR="000821DE" w:rsidRPr="000821DE" w:rsidRDefault="000821DE" w:rsidP="000821DE">
            <w:pPr>
              <w:rPr>
                <w:rFonts w:asciiTheme="majorHAnsi" w:hAnsiTheme="majorHAnsi"/>
              </w:rPr>
            </w:pPr>
            <w:r w:rsidRPr="000821DE">
              <w:rPr>
                <w:rFonts w:asciiTheme="majorHAnsi" w:hAnsiTheme="majorHAnsi"/>
              </w:rPr>
              <w:t>2.</w:t>
            </w:r>
          </w:p>
        </w:tc>
        <w:tc>
          <w:tcPr>
            <w:tcW w:w="2945" w:type="dxa"/>
          </w:tcPr>
          <w:p w14:paraId="7F35849E" w14:textId="77777777" w:rsidR="000821DE" w:rsidRPr="000821DE" w:rsidRDefault="000821DE" w:rsidP="000821DE">
            <w:pPr>
              <w:rPr>
                <w:rFonts w:asciiTheme="majorHAnsi" w:hAnsiTheme="majorHAnsi"/>
              </w:rPr>
            </w:pPr>
          </w:p>
        </w:tc>
        <w:tc>
          <w:tcPr>
            <w:tcW w:w="2929" w:type="dxa"/>
          </w:tcPr>
          <w:p w14:paraId="432DA5CC" w14:textId="77777777" w:rsidR="000821DE" w:rsidRPr="000821DE" w:rsidRDefault="000821DE" w:rsidP="000821DE">
            <w:pPr>
              <w:rPr>
                <w:rFonts w:asciiTheme="majorHAnsi" w:hAnsiTheme="majorHAnsi"/>
              </w:rPr>
            </w:pPr>
          </w:p>
        </w:tc>
      </w:tr>
      <w:tr w:rsidR="000821DE" w:rsidRPr="000821DE" w14:paraId="5EF60293" w14:textId="77777777" w:rsidTr="000821DE">
        <w:tc>
          <w:tcPr>
            <w:tcW w:w="2334" w:type="dxa"/>
          </w:tcPr>
          <w:p w14:paraId="78472A88" w14:textId="77777777" w:rsidR="000821DE" w:rsidRPr="000821DE" w:rsidRDefault="000821DE" w:rsidP="000821DE">
            <w:pPr>
              <w:rPr>
                <w:rFonts w:asciiTheme="majorHAnsi" w:hAnsiTheme="majorHAnsi"/>
              </w:rPr>
            </w:pPr>
            <w:r w:rsidRPr="000821DE">
              <w:rPr>
                <w:rFonts w:asciiTheme="majorHAnsi" w:hAnsiTheme="majorHAnsi"/>
              </w:rPr>
              <w:t>3.</w:t>
            </w:r>
          </w:p>
        </w:tc>
        <w:tc>
          <w:tcPr>
            <w:tcW w:w="2945" w:type="dxa"/>
          </w:tcPr>
          <w:p w14:paraId="5D37A8DA" w14:textId="77777777" w:rsidR="000821DE" w:rsidRPr="000821DE" w:rsidRDefault="000821DE" w:rsidP="000821DE">
            <w:pPr>
              <w:rPr>
                <w:rFonts w:asciiTheme="majorHAnsi" w:hAnsiTheme="majorHAnsi"/>
              </w:rPr>
            </w:pPr>
          </w:p>
        </w:tc>
        <w:tc>
          <w:tcPr>
            <w:tcW w:w="2929" w:type="dxa"/>
          </w:tcPr>
          <w:p w14:paraId="3B55A05E" w14:textId="77777777" w:rsidR="000821DE" w:rsidRPr="000821DE" w:rsidRDefault="000821DE" w:rsidP="000821DE">
            <w:pPr>
              <w:rPr>
                <w:rFonts w:asciiTheme="majorHAnsi" w:hAnsiTheme="majorHAnsi"/>
              </w:rPr>
            </w:pPr>
          </w:p>
        </w:tc>
      </w:tr>
    </w:tbl>
    <w:p w14:paraId="1ECDA5BC" w14:textId="77777777" w:rsidR="000821DE" w:rsidRPr="000821DE" w:rsidRDefault="000821DE" w:rsidP="000821DE">
      <w:pPr>
        <w:rPr>
          <w:rFonts w:asciiTheme="majorHAnsi" w:hAnsiTheme="majorHAnsi"/>
        </w:rPr>
      </w:pPr>
    </w:p>
    <w:p w14:paraId="525BD917" w14:textId="77777777" w:rsidR="000821DE" w:rsidRPr="000821DE" w:rsidRDefault="000821DE" w:rsidP="000821DE">
      <w:pPr>
        <w:ind w:left="540" w:hanging="540"/>
        <w:rPr>
          <w:rFonts w:asciiTheme="majorHAnsi" w:hAnsiTheme="majorHAnsi"/>
        </w:rPr>
      </w:pPr>
      <w:r w:rsidRPr="000821DE">
        <w:rPr>
          <w:rFonts w:asciiTheme="majorHAnsi" w:hAnsiTheme="majorHAnsi"/>
        </w:rPr>
        <w:t xml:space="preserve">1.5* </w:t>
      </w:r>
      <w:r w:rsidRPr="000821DE">
        <w:rPr>
          <w:rFonts w:asciiTheme="majorHAnsi" w:hAnsiTheme="majorHAnsi"/>
        </w:rPr>
        <w:tab/>
        <w:t>Qualifications and experience of Contract Manager proposed for administration and execution of the Contract. Attach bio-data.</w:t>
      </w:r>
    </w:p>
    <w:tbl>
      <w:tblPr>
        <w:tblW w:w="7920"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58"/>
        <w:gridCol w:w="2781"/>
        <w:gridCol w:w="2781"/>
      </w:tblGrid>
      <w:tr w:rsidR="000821DE" w:rsidRPr="000821DE" w14:paraId="1A98A714" w14:textId="77777777" w:rsidTr="000821DE">
        <w:tc>
          <w:tcPr>
            <w:tcW w:w="2442" w:type="dxa"/>
          </w:tcPr>
          <w:p w14:paraId="28A41F40" w14:textId="77777777" w:rsidR="000821DE" w:rsidRPr="000821DE" w:rsidRDefault="000821DE" w:rsidP="000821DE">
            <w:pPr>
              <w:jc w:val="center"/>
              <w:rPr>
                <w:rFonts w:asciiTheme="majorHAnsi" w:hAnsiTheme="majorHAnsi"/>
              </w:rPr>
            </w:pPr>
            <w:r w:rsidRPr="000821DE">
              <w:rPr>
                <w:rFonts w:asciiTheme="majorHAnsi" w:hAnsiTheme="majorHAnsi"/>
              </w:rPr>
              <w:t xml:space="preserve">Name </w:t>
            </w:r>
          </w:p>
          <w:p w14:paraId="3B4F9033" w14:textId="77777777" w:rsidR="000821DE" w:rsidRPr="000821DE" w:rsidRDefault="000821DE" w:rsidP="000821DE">
            <w:pPr>
              <w:jc w:val="center"/>
              <w:rPr>
                <w:rFonts w:asciiTheme="majorHAnsi" w:hAnsiTheme="majorHAnsi"/>
              </w:rPr>
            </w:pPr>
            <w:r w:rsidRPr="000821DE">
              <w:rPr>
                <w:rFonts w:asciiTheme="majorHAnsi" w:hAnsiTheme="majorHAnsi"/>
              </w:rPr>
              <w:t>(primary candidate and alternate)</w:t>
            </w:r>
          </w:p>
        </w:tc>
        <w:tc>
          <w:tcPr>
            <w:tcW w:w="2883" w:type="dxa"/>
          </w:tcPr>
          <w:p w14:paraId="765BC5F9" w14:textId="77777777" w:rsidR="000821DE" w:rsidRPr="000821DE" w:rsidRDefault="000821DE" w:rsidP="000821DE">
            <w:pPr>
              <w:jc w:val="center"/>
              <w:rPr>
                <w:rFonts w:asciiTheme="majorHAnsi" w:hAnsiTheme="majorHAnsi"/>
              </w:rPr>
            </w:pPr>
            <w:r w:rsidRPr="000821DE">
              <w:rPr>
                <w:rFonts w:asciiTheme="majorHAnsi" w:hAnsiTheme="majorHAnsi"/>
              </w:rPr>
              <w:t>Years of experience in similar works</w:t>
            </w:r>
          </w:p>
        </w:tc>
        <w:tc>
          <w:tcPr>
            <w:tcW w:w="2883" w:type="dxa"/>
          </w:tcPr>
          <w:p w14:paraId="39C6CC4E" w14:textId="77777777" w:rsidR="000821DE" w:rsidRPr="000821DE" w:rsidRDefault="000821DE" w:rsidP="000821DE">
            <w:pPr>
              <w:jc w:val="center"/>
              <w:rPr>
                <w:rFonts w:asciiTheme="majorHAnsi" w:hAnsiTheme="majorHAnsi"/>
              </w:rPr>
            </w:pPr>
            <w:r w:rsidRPr="000821DE">
              <w:rPr>
                <w:rFonts w:asciiTheme="majorHAnsi" w:hAnsiTheme="majorHAnsi"/>
              </w:rPr>
              <w:t>Years of experience as Contract Manager</w:t>
            </w:r>
          </w:p>
        </w:tc>
      </w:tr>
      <w:tr w:rsidR="000821DE" w:rsidRPr="000821DE" w14:paraId="257D0CD0" w14:textId="77777777" w:rsidTr="000821DE">
        <w:tc>
          <w:tcPr>
            <w:tcW w:w="2442" w:type="dxa"/>
          </w:tcPr>
          <w:p w14:paraId="6D4E5C77" w14:textId="77777777" w:rsidR="000821DE" w:rsidRPr="000821DE" w:rsidRDefault="000821DE" w:rsidP="000821DE">
            <w:pPr>
              <w:rPr>
                <w:rFonts w:asciiTheme="majorHAnsi" w:hAnsiTheme="majorHAnsi"/>
              </w:rPr>
            </w:pPr>
            <w:r w:rsidRPr="000821DE">
              <w:rPr>
                <w:rFonts w:asciiTheme="majorHAnsi" w:hAnsiTheme="majorHAnsi"/>
              </w:rPr>
              <w:t>1.</w:t>
            </w:r>
          </w:p>
        </w:tc>
        <w:tc>
          <w:tcPr>
            <w:tcW w:w="2883" w:type="dxa"/>
          </w:tcPr>
          <w:p w14:paraId="723E35E4" w14:textId="77777777" w:rsidR="000821DE" w:rsidRPr="000821DE" w:rsidRDefault="000821DE" w:rsidP="000821DE">
            <w:pPr>
              <w:rPr>
                <w:rFonts w:asciiTheme="majorHAnsi" w:hAnsiTheme="majorHAnsi"/>
              </w:rPr>
            </w:pPr>
          </w:p>
        </w:tc>
        <w:tc>
          <w:tcPr>
            <w:tcW w:w="2883" w:type="dxa"/>
          </w:tcPr>
          <w:p w14:paraId="57A664FC" w14:textId="77777777" w:rsidR="000821DE" w:rsidRPr="000821DE" w:rsidRDefault="000821DE" w:rsidP="000821DE">
            <w:pPr>
              <w:rPr>
                <w:rFonts w:asciiTheme="majorHAnsi" w:hAnsiTheme="majorHAnsi"/>
              </w:rPr>
            </w:pPr>
          </w:p>
        </w:tc>
      </w:tr>
      <w:tr w:rsidR="000821DE" w:rsidRPr="000821DE" w14:paraId="20481E94" w14:textId="77777777" w:rsidTr="000821DE">
        <w:tc>
          <w:tcPr>
            <w:tcW w:w="2442" w:type="dxa"/>
          </w:tcPr>
          <w:p w14:paraId="4961454E" w14:textId="77777777" w:rsidR="000821DE" w:rsidRPr="000821DE" w:rsidRDefault="000821DE" w:rsidP="000821DE">
            <w:pPr>
              <w:rPr>
                <w:rFonts w:asciiTheme="majorHAnsi" w:hAnsiTheme="majorHAnsi"/>
              </w:rPr>
            </w:pPr>
            <w:r w:rsidRPr="000821DE">
              <w:rPr>
                <w:rFonts w:asciiTheme="majorHAnsi" w:hAnsiTheme="majorHAnsi"/>
              </w:rPr>
              <w:t>2.</w:t>
            </w:r>
          </w:p>
        </w:tc>
        <w:tc>
          <w:tcPr>
            <w:tcW w:w="2883" w:type="dxa"/>
          </w:tcPr>
          <w:p w14:paraId="33AC8E97" w14:textId="77777777" w:rsidR="000821DE" w:rsidRPr="000821DE" w:rsidRDefault="000821DE" w:rsidP="000821DE">
            <w:pPr>
              <w:rPr>
                <w:rFonts w:asciiTheme="majorHAnsi" w:hAnsiTheme="majorHAnsi"/>
              </w:rPr>
            </w:pPr>
          </w:p>
        </w:tc>
        <w:tc>
          <w:tcPr>
            <w:tcW w:w="2883" w:type="dxa"/>
          </w:tcPr>
          <w:p w14:paraId="7DE6F4BE" w14:textId="77777777" w:rsidR="000821DE" w:rsidRPr="000821DE" w:rsidRDefault="000821DE" w:rsidP="000821DE">
            <w:pPr>
              <w:rPr>
                <w:rFonts w:asciiTheme="majorHAnsi" w:hAnsiTheme="majorHAnsi"/>
              </w:rPr>
            </w:pPr>
          </w:p>
        </w:tc>
      </w:tr>
    </w:tbl>
    <w:p w14:paraId="09C9C97E" w14:textId="77777777" w:rsidR="000821DE" w:rsidRPr="000821DE" w:rsidRDefault="000821DE" w:rsidP="000821DE">
      <w:pPr>
        <w:rPr>
          <w:rFonts w:asciiTheme="majorHAnsi" w:hAnsiTheme="majorHAnsi"/>
        </w:rPr>
      </w:pPr>
    </w:p>
    <w:p w14:paraId="1D43A351" w14:textId="77777777" w:rsidR="000821DE" w:rsidRPr="000821DE" w:rsidRDefault="000821DE" w:rsidP="000821DE">
      <w:pPr>
        <w:tabs>
          <w:tab w:val="left" w:pos="547"/>
        </w:tabs>
        <w:ind w:left="547" w:hanging="547"/>
        <w:rPr>
          <w:rFonts w:asciiTheme="majorHAnsi" w:hAnsiTheme="majorHAnsi"/>
        </w:rPr>
      </w:pPr>
      <w:r w:rsidRPr="000821DE">
        <w:rPr>
          <w:rFonts w:asciiTheme="majorHAnsi" w:hAnsiTheme="majorHAnsi"/>
        </w:rPr>
        <w:t>1.6*</w:t>
      </w:r>
      <w:r w:rsidRPr="000821DE">
        <w:rPr>
          <w:rFonts w:asciiTheme="majorHAnsi" w:hAnsiTheme="majorHAnsi"/>
        </w:rPr>
        <w:tab/>
        <w:t>Financial statements for the last three (3) years.  Attach audited financial statements.</w:t>
      </w:r>
    </w:p>
    <w:p w14:paraId="46DD2B46" w14:textId="77777777" w:rsidR="000821DE" w:rsidRPr="000821DE" w:rsidRDefault="000821DE" w:rsidP="000821DE">
      <w:pPr>
        <w:tabs>
          <w:tab w:val="left" w:pos="547"/>
        </w:tabs>
        <w:ind w:left="547" w:hanging="547"/>
        <w:rPr>
          <w:rFonts w:asciiTheme="majorHAnsi" w:hAnsiTheme="majorHAnsi"/>
        </w:rPr>
      </w:pPr>
    </w:p>
    <w:p w14:paraId="2DD1F5E5" w14:textId="77777777" w:rsidR="000821DE" w:rsidRPr="000821DE" w:rsidRDefault="000821DE" w:rsidP="000821DE">
      <w:pPr>
        <w:tabs>
          <w:tab w:val="left" w:pos="547"/>
        </w:tabs>
        <w:ind w:left="547" w:hanging="547"/>
        <w:rPr>
          <w:rFonts w:asciiTheme="majorHAnsi" w:hAnsiTheme="majorHAnsi"/>
        </w:rPr>
      </w:pPr>
    </w:p>
    <w:p w14:paraId="6AD32762" w14:textId="77777777" w:rsidR="000821DE" w:rsidRPr="000821DE" w:rsidRDefault="000821DE" w:rsidP="000821DE">
      <w:pPr>
        <w:tabs>
          <w:tab w:val="left" w:pos="547"/>
        </w:tabs>
        <w:ind w:left="547" w:hanging="547"/>
        <w:rPr>
          <w:rFonts w:asciiTheme="majorHAnsi" w:hAnsiTheme="majorHAnsi"/>
        </w:rPr>
      </w:pPr>
      <w:r w:rsidRPr="000821DE">
        <w:rPr>
          <w:rFonts w:asciiTheme="majorHAnsi" w:hAnsiTheme="majorHAnsi"/>
        </w:rPr>
        <w:t>1.7</w:t>
      </w:r>
      <w:r w:rsidRPr="000821DE">
        <w:rPr>
          <w:rFonts w:asciiTheme="majorHAnsi" w:hAnsiTheme="majorHAnsi"/>
        </w:rPr>
        <w:tab/>
        <w:t>Evidence of access to financial resources to meet the qualification requirements: cash in hand, lines of credit, etc. List below and attaché copies of support documents.</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963"/>
      </w:tblGrid>
      <w:tr w:rsidR="000821DE" w:rsidRPr="000821DE" w14:paraId="44CFEB2F" w14:textId="77777777" w:rsidTr="000821DE">
        <w:tc>
          <w:tcPr>
            <w:tcW w:w="4334" w:type="dxa"/>
          </w:tcPr>
          <w:p w14:paraId="419AC899" w14:textId="77777777" w:rsidR="000821DE" w:rsidRPr="000821DE" w:rsidRDefault="000821DE" w:rsidP="000821DE">
            <w:pPr>
              <w:tabs>
                <w:tab w:val="left" w:pos="547"/>
              </w:tabs>
              <w:jc w:val="center"/>
              <w:rPr>
                <w:rFonts w:asciiTheme="majorHAnsi" w:hAnsiTheme="majorHAnsi"/>
              </w:rPr>
            </w:pPr>
            <w:r w:rsidRPr="000821DE">
              <w:rPr>
                <w:rFonts w:asciiTheme="majorHAnsi" w:hAnsiTheme="majorHAnsi"/>
              </w:rPr>
              <w:t>Source of financing</w:t>
            </w:r>
          </w:p>
        </w:tc>
        <w:tc>
          <w:tcPr>
            <w:tcW w:w="4335" w:type="dxa"/>
          </w:tcPr>
          <w:p w14:paraId="6A0E61EF" w14:textId="77777777" w:rsidR="000821DE" w:rsidRPr="000821DE" w:rsidRDefault="000821DE" w:rsidP="000821DE">
            <w:pPr>
              <w:tabs>
                <w:tab w:val="left" w:pos="547"/>
              </w:tabs>
              <w:jc w:val="center"/>
              <w:rPr>
                <w:rFonts w:asciiTheme="majorHAnsi" w:hAnsiTheme="majorHAnsi"/>
              </w:rPr>
            </w:pPr>
            <w:r w:rsidRPr="000821DE">
              <w:rPr>
                <w:rFonts w:asciiTheme="majorHAnsi" w:hAnsiTheme="majorHAnsi"/>
              </w:rPr>
              <w:t>Amount in (specified currency)</w:t>
            </w:r>
          </w:p>
        </w:tc>
      </w:tr>
      <w:tr w:rsidR="000821DE" w:rsidRPr="000821DE" w14:paraId="1F5A4B74" w14:textId="77777777" w:rsidTr="000821DE">
        <w:tc>
          <w:tcPr>
            <w:tcW w:w="4334" w:type="dxa"/>
          </w:tcPr>
          <w:p w14:paraId="777E5059" w14:textId="77777777" w:rsidR="000821DE" w:rsidRPr="000821DE" w:rsidRDefault="000821DE" w:rsidP="000821DE">
            <w:pPr>
              <w:tabs>
                <w:tab w:val="left" w:pos="547"/>
              </w:tabs>
              <w:rPr>
                <w:rFonts w:asciiTheme="majorHAnsi" w:hAnsiTheme="majorHAnsi"/>
              </w:rPr>
            </w:pPr>
            <w:r w:rsidRPr="000821DE">
              <w:rPr>
                <w:rFonts w:asciiTheme="majorHAnsi" w:hAnsiTheme="majorHAnsi"/>
              </w:rPr>
              <w:t>1.</w:t>
            </w:r>
          </w:p>
        </w:tc>
        <w:tc>
          <w:tcPr>
            <w:tcW w:w="4335" w:type="dxa"/>
          </w:tcPr>
          <w:p w14:paraId="43DD6436" w14:textId="77777777" w:rsidR="000821DE" w:rsidRPr="000821DE" w:rsidRDefault="000821DE" w:rsidP="000821DE">
            <w:pPr>
              <w:tabs>
                <w:tab w:val="left" w:pos="547"/>
              </w:tabs>
              <w:rPr>
                <w:rFonts w:asciiTheme="majorHAnsi" w:hAnsiTheme="majorHAnsi"/>
              </w:rPr>
            </w:pPr>
          </w:p>
        </w:tc>
      </w:tr>
      <w:tr w:rsidR="000821DE" w:rsidRPr="000821DE" w14:paraId="3C7C0F1B" w14:textId="77777777" w:rsidTr="000821DE">
        <w:tc>
          <w:tcPr>
            <w:tcW w:w="4334" w:type="dxa"/>
          </w:tcPr>
          <w:p w14:paraId="660D60D4" w14:textId="77777777" w:rsidR="000821DE" w:rsidRPr="000821DE" w:rsidRDefault="000821DE" w:rsidP="000821DE">
            <w:pPr>
              <w:tabs>
                <w:tab w:val="left" w:pos="547"/>
              </w:tabs>
              <w:rPr>
                <w:rFonts w:asciiTheme="majorHAnsi" w:hAnsiTheme="majorHAnsi"/>
              </w:rPr>
            </w:pPr>
            <w:r w:rsidRPr="000821DE">
              <w:rPr>
                <w:rFonts w:asciiTheme="majorHAnsi" w:hAnsiTheme="majorHAnsi"/>
              </w:rPr>
              <w:t>2.</w:t>
            </w:r>
          </w:p>
        </w:tc>
        <w:tc>
          <w:tcPr>
            <w:tcW w:w="4335" w:type="dxa"/>
          </w:tcPr>
          <w:p w14:paraId="2A488DFE" w14:textId="77777777" w:rsidR="000821DE" w:rsidRPr="000821DE" w:rsidRDefault="000821DE" w:rsidP="000821DE">
            <w:pPr>
              <w:tabs>
                <w:tab w:val="left" w:pos="547"/>
              </w:tabs>
              <w:rPr>
                <w:rFonts w:asciiTheme="majorHAnsi" w:hAnsiTheme="majorHAnsi"/>
              </w:rPr>
            </w:pPr>
          </w:p>
        </w:tc>
      </w:tr>
      <w:tr w:rsidR="000821DE" w:rsidRPr="000821DE" w14:paraId="5C57ED2D" w14:textId="77777777" w:rsidTr="000821DE">
        <w:tc>
          <w:tcPr>
            <w:tcW w:w="4334" w:type="dxa"/>
          </w:tcPr>
          <w:p w14:paraId="7E5C63BC" w14:textId="77777777" w:rsidR="000821DE" w:rsidRPr="000821DE" w:rsidRDefault="000821DE" w:rsidP="000821DE">
            <w:pPr>
              <w:tabs>
                <w:tab w:val="left" w:pos="547"/>
              </w:tabs>
              <w:rPr>
                <w:rFonts w:asciiTheme="majorHAnsi" w:hAnsiTheme="majorHAnsi"/>
              </w:rPr>
            </w:pPr>
            <w:r w:rsidRPr="000821DE">
              <w:rPr>
                <w:rFonts w:asciiTheme="majorHAnsi" w:hAnsiTheme="majorHAnsi"/>
              </w:rPr>
              <w:t>3.</w:t>
            </w:r>
          </w:p>
        </w:tc>
        <w:tc>
          <w:tcPr>
            <w:tcW w:w="4335" w:type="dxa"/>
          </w:tcPr>
          <w:p w14:paraId="396B16D6" w14:textId="77777777" w:rsidR="000821DE" w:rsidRPr="000821DE" w:rsidRDefault="000821DE" w:rsidP="000821DE">
            <w:pPr>
              <w:tabs>
                <w:tab w:val="left" w:pos="547"/>
              </w:tabs>
              <w:rPr>
                <w:rFonts w:asciiTheme="majorHAnsi" w:hAnsiTheme="majorHAnsi"/>
              </w:rPr>
            </w:pPr>
          </w:p>
        </w:tc>
      </w:tr>
    </w:tbl>
    <w:p w14:paraId="3432C498" w14:textId="77777777" w:rsidR="000821DE" w:rsidRPr="000821DE" w:rsidRDefault="000821DE" w:rsidP="000821DE">
      <w:pPr>
        <w:tabs>
          <w:tab w:val="left" w:pos="547"/>
        </w:tabs>
        <w:ind w:left="547" w:hanging="547"/>
        <w:rPr>
          <w:rFonts w:asciiTheme="majorHAnsi" w:hAnsiTheme="majorHAnsi"/>
        </w:rPr>
      </w:pPr>
    </w:p>
    <w:p w14:paraId="1AACCE9E" w14:textId="77777777" w:rsidR="000821DE" w:rsidRPr="000821DE" w:rsidRDefault="000821DE" w:rsidP="000821DE">
      <w:pPr>
        <w:tabs>
          <w:tab w:val="left" w:pos="-1133"/>
          <w:tab w:val="left" w:pos="-413"/>
          <w:tab w:val="right" w:leader="dot" w:pos="8242"/>
          <w:tab w:val="right" w:pos="8938"/>
        </w:tabs>
        <w:suppressAutoHyphens/>
        <w:ind w:left="540" w:hanging="540"/>
        <w:rPr>
          <w:rFonts w:asciiTheme="majorHAnsi" w:hAnsiTheme="majorHAnsi"/>
          <w:spacing w:val="-2"/>
        </w:rPr>
      </w:pPr>
      <w:r w:rsidRPr="000821DE">
        <w:rPr>
          <w:rFonts w:asciiTheme="majorHAnsi" w:hAnsiTheme="majorHAnsi"/>
          <w:spacing w:val="-2"/>
        </w:rPr>
        <w:t>1.8</w:t>
      </w:r>
      <w:r w:rsidRPr="000821DE">
        <w:rPr>
          <w:rFonts w:asciiTheme="majorHAnsi" w:hAnsiTheme="majorHAnsi"/>
          <w:spacing w:val="-2"/>
        </w:rPr>
        <w:tab/>
      </w:r>
      <w:r w:rsidRPr="000821DE">
        <w:rPr>
          <w:rFonts w:asciiTheme="majorHAnsi" w:hAnsiTheme="majorHAnsi"/>
          <w:spacing w:val="-2"/>
        </w:rPr>
        <w:tab/>
        <w:t>Name, address, and telephone and facsimile numbers of banks that may provide references if contacted by the Entity.</w:t>
      </w:r>
    </w:p>
    <w:p w14:paraId="727F3D3E" w14:textId="77777777" w:rsidR="000821DE" w:rsidRPr="000821DE" w:rsidRDefault="000821DE" w:rsidP="000821DE">
      <w:pPr>
        <w:ind w:left="540" w:hanging="540"/>
        <w:rPr>
          <w:rFonts w:asciiTheme="majorHAnsi" w:hAnsiTheme="majorHAnsi"/>
        </w:rPr>
      </w:pPr>
    </w:p>
    <w:p w14:paraId="165D560F" w14:textId="77777777" w:rsidR="000821DE" w:rsidRPr="000821DE" w:rsidRDefault="000821DE" w:rsidP="000821DE">
      <w:pPr>
        <w:suppressAutoHyphens/>
        <w:ind w:left="540" w:hanging="540"/>
        <w:rPr>
          <w:rFonts w:asciiTheme="majorHAnsi" w:hAnsiTheme="majorHAnsi"/>
          <w:spacing w:val="-2"/>
        </w:rPr>
      </w:pPr>
      <w:r w:rsidRPr="000821DE">
        <w:rPr>
          <w:rFonts w:asciiTheme="majorHAnsi" w:hAnsiTheme="majorHAnsi"/>
          <w:spacing w:val="-2"/>
        </w:rPr>
        <w:t>1.9</w:t>
      </w:r>
      <w:r w:rsidRPr="000821DE">
        <w:rPr>
          <w:rFonts w:asciiTheme="majorHAnsi" w:hAnsiTheme="majorHAnsi"/>
          <w:spacing w:val="-2"/>
        </w:rPr>
        <w:tab/>
        <w:t>Proposed Program of Work (work method and schedule). Attach descriptions, drawings and charts, as necessary, to comply with the requirements of the Bidding Documents.</w:t>
      </w:r>
    </w:p>
    <w:p w14:paraId="15BB2B88" w14:textId="77777777" w:rsidR="000821DE" w:rsidRPr="000821DE" w:rsidRDefault="000821DE" w:rsidP="000821DE">
      <w:pPr>
        <w:rPr>
          <w:rFonts w:asciiTheme="majorHAnsi" w:hAnsiTheme="majorHAnsi"/>
        </w:rPr>
      </w:pPr>
    </w:p>
    <w:p w14:paraId="4881CF15" w14:textId="01976D38" w:rsidR="000821DE" w:rsidRPr="000821DE" w:rsidRDefault="000821DE" w:rsidP="000821DE">
      <w:pPr>
        <w:ind w:left="720" w:hanging="720"/>
        <w:rPr>
          <w:rFonts w:asciiTheme="majorHAnsi" w:hAnsiTheme="majorHAnsi"/>
        </w:rPr>
      </w:pPr>
      <w:r w:rsidRPr="000821DE">
        <w:rPr>
          <w:rFonts w:asciiTheme="majorHAnsi" w:hAnsiTheme="majorHAnsi"/>
        </w:rPr>
        <w:t>1.10*</w:t>
      </w:r>
      <w:r w:rsidRPr="000821DE">
        <w:rPr>
          <w:rFonts w:asciiTheme="majorHAnsi" w:hAnsiTheme="majorHAnsi"/>
        </w:rPr>
        <w:tab/>
      </w:r>
      <w:r w:rsidRPr="000821DE">
        <w:rPr>
          <w:rFonts w:asciiTheme="majorHAnsi" w:hAnsiTheme="majorHAnsi"/>
          <w:spacing w:val="-2"/>
        </w:rPr>
        <w:t xml:space="preserve">Proposed subcontracts and firms involved. Refer to </w:t>
      </w:r>
      <w:r w:rsidRPr="000821DE">
        <w:rPr>
          <w:rFonts w:asciiTheme="majorHAnsi" w:hAnsiTheme="majorHAnsi"/>
          <w:b/>
          <w:spacing w:val="-2"/>
        </w:rPr>
        <w:t xml:space="preserve">GCC </w:t>
      </w:r>
      <w:r w:rsidRPr="000821DE">
        <w:rPr>
          <w:rFonts w:asciiTheme="majorHAnsi" w:hAnsiTheme="majorHAnsi"/>
          <w:spacing w:val="-2"/>
        </w:rPr>
        <w:t xml:space="preserve">Clause </w:t>
      </w:r>
      <w:r w:rsidRPr="000821DE">
        <w:rPr>
          <w:rFonts w:asciiTheme="majorHAnsi" w:hAnsiTheme="majorHAnsi"/>
        </w:rPr>
        <w:fldChar w:fldCharType="begin"/>
      </w:r>
      <w:r w:rsidRPr="000821DE">
        <w:rPr>
          <w:rFonts w:asciiTheme="majorHAnsi" w:hAnsiTheme="majorHAnsi"/>
        </w:rPr>
        <w:instrText xml:space="preserve"> REF _Ref100626260 \r \h  \* MERGEFORMAT </w:instrText>
      </w:r>
      <w:r w:rsidRPr="000821DE">
        <w:rPr>
          <w:rFonts w:asciiTheme="majorHAnsi" w:hAnsiTheme="majorHAnsi"/>
        </w:rPr>
      </w:r>
      <w:r w:rsidRPr="000821DE">
        <w:rPr>
          <w:rFonts w:asciiTheme="majorHAnsi" w:hAnsiTheme="majorHAnsi"/>
        </w:rPr>
        <w:fldChar w:fldCharType="separate"/>
      </w:r>
      <w:r w:rsidR="00CD7CF1" w:rsidRPr="00CD7CF1">
        <w:rPr>
          <w:rFonts w:asciiTheme="majorHAnsi" w:hAnsiTheme="majorHAnsi"/>
          <w:b/>
        </w:rPr>
        <w:t>8</w:t>
      </w:r>
      <w:r w:rsidRPr="000821DE">
        <w:rPr>
          <w:rFonts w:asciiTheme="majorHAnsi" w:hAnsiTheme="majorHAnsi"/>
        </w:rPr>
        <w:fldChar w:fldCharType="end"/>
      </w:r>
      <w:r w:rsidRPr="000821DE">
        <w:rPr>
          <w:rFonts w:asciiTheme="majorHAnsi" w:hAnsiTheme="majorHAnsi"/>
          <w:spacing w:val="-2"/>
        </w:rPr>
        <w:t>.</w:t>
      </w:r>
    </w:p>
    <w:tbl>
      <w:tblPr>
        <w:tblW w:w="7776" w:type="dxa"/>
        <w:tblInd w:w="8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18"/>
        <w:gridCol w:w="1947"/>
        <w:gridCol w:w="1966"/>
        <w:gridCol w:w="1945"/>
      </w:tblGrid>
      <w:tr w:rsidR="000821DE" w:rsidRPr="000821DE" w14:paraId="0C266B47" w14:textId="77777777" w:rsidTr="000821DE">
        <w:tc>
          <w:tcPr>
            <w:tcW w:w="2184" w:type="dxa"/>
          </w:tcPr>
          <w:p w14:paraId="36F227D4" w14:textId="77777777" w:rsidR="000821DE" w:rsidRPr="000821DE" w:rsidRDefault="000821DE" w:rsidP="000821DE">
            <w:pPr>
              <w:jc w:val="center"/>
              <w:rPr>
                <w:rFonts w:asciiTheme="majorHAnsi" w:hAnsiTheme="majorHAnsi"/>
              </w:rPr>
            </w:pPr>
            <w:r w:rsidRPr="000821DE">
              <w:rPr>
                <w:rFonts w:asciiTheme="majorHAnsi" w:hAnsiTheme="majorHAnsi"/>
              </w:rPr>
              <w:t>Section of the Works</w:t>
            </w:r>
          </w:p>
        </w:tc>
        <w:tc>
          <w:tcPr>
            <w:tcW w:w="2218" w:type="dxa"/>
          </w:tcPr>
          <w:p w14:paraId="02EEC9A2" w14:textId="77777777" w:rsidR="000821DE" w:rsidRPr="000821DE" w:rsidRDefault="000821DE" w:rsidP="000821DE">
            <w:pPr>
              <w:jc w:val="center"/>
              <w:rPr>
                <w:rFonts w:asciiTheme="majorHAnsi" w:hAnsiTheme="majorHAnsi"/>
              </w:rPr>
            </w:pPr>
            <w:r w:rsidRPr="000821DE">
              <w:rPr>
                <w:rFonts w:asciiTheme="majorHAnsi" w:hAnsiTheme="majorHAnsi"/>
              </w:rPr>
              <w:t>Value of subcontract</w:t>
            </w:r>
          </w:p>
        </w:tc>
        <w:tc>
          <w:tcPr>
            <w:tcW w:w="2239" w:type="dxa"/>
          </w:tcPr>
          <w:p w14:paraId="1DBA089F" w14:textId="77777777" w:rsidR="000821DE" w:rsidRPr="000821DE" w:rsidRDefault="000821DE" w:rsidP="000821DE">
            <w:pPr>
              <w:jc w:val="center"/>
              <w:rPr>
                <w:rFonts w:asciiTheme="majorHAnsi" w:hAnsiTheme="majorHAnsi"/>
              </w:rPr>
            </w:pPr>
            <w:r w:rsidRPr="000821DE">
              <w:rPr>
                <w:rFonts w:asciiTheme="majorHAnsi" w:hAnsiTheme="majorHAnsi"/>
              </w:rPr>
              <w:t>Subcontractor (Name and address)</w:t>
            </w:r>
          </w:p>
        </w:tc>
        <w:tc>
          <w:tcPr>
            <w:tcW w:w="2215" w:type="dxa"/>
          </w:tcPr>
          <w:p w14:paraId="04E97B28" w14:textId="77777777" w:rsidR="000821DE" w:rsidRPr="000821DE" w:rsidRDefault="000821DE" w:rsidP="000821DE">
            <w:pPr>
              <w:jc w:val="center"/>
              <w:rPr>
                <w:rFonts w:asciiTheme="majorHAnsi" w:hAnsiTheme="majorHAnsi"/>
              </w:rPr>
            </w:pPr>
            <w:r w:rsidRPr="000821DE">
              <w:rPr>
                <w:rFonts w:asciiTheme="majorHAnsi" w:hAnsiTheme="majorHAnsi"/>
              </w:rPr>
              <w:t>Experience in similar work</w:t>
            </w:r>
          </w:p>
        </w:tc>
      </w:tr>
      <w:tr w:rsidR="000821DE" w:rsidRPr="000821DE" w14:paraId="7C370A09" w14:textId="77777777" w:rsidTr="000821DE">
        <w:tc>
          <w:tcPr>
            <w:tcW w:w="2184" w:type="dxa"/>
          </w:tcPr>
          <w:p w14:paraId="38EE29AE" w14:textId="77777777" w:rsidR="000821DE" w:rsidRPr="000821DE" w:rsidRDefault="000821DE" w:rsidP="000821DE">
            <w:pPr>
              <w:rPr>
                <w:rFonts w:asciiTheme="majorHAnsi" w:hAnsiTheme="majorHAnsi"/>
              </w:rPr>
            </w:pPr>
          </w:p>
        </w:tc>
        <w:tc>
          <w:tcPr>
            <w:tcW w:w="2218" w:type="dxa"/>
          </w:tcPr>
          <w:p w14:paraId="23C1DC78" w14:textId="77777777" w:rsidR="000821DE" w:rsidRPr="000821DE" w:rsidRDefault="000821DE" w:rsidP="000821DE">
            <w:pPr>
              <w:rPr>
                <w:rFonts w:asciiTheme="majorHAnsi" w:hAnsiTheme="majorHAnsi"/>
              </w:rPr>
            </w:pPr>
          </w:p>
        </w:tc>
        <w:tc>
          <w:tcPr>
            <w:tcW w:w="2239" w:type="dxa"/>
          </w:tcPr>
          <w:p w14:paraId="5F339C6B" w14:textId="77777777" w:rsidR="000821DE" w:rsidRPr="000821DE" w:rsidRDefault="000821DE" w:rsidP="000821DE">
            <w:pPr>
              <w:rPr>
                <w:rFonts w:asciiTheme="majorHAnsi" w:hAnsiTheme="majorHAnsi"/>
              </w:rPr>
            </w:pPr>
          </w:p>
        </w:tc>
        <w:tc>
          <w:tcPr>
            <w:tcW w:w="2215" w:type="dxa"/>
          </w:tcPr>
          <w:p w14:paraId="5A0490E2" w14:textId="77777777" w:rsidR="000821DE" w:rsidRPr="000821DE" w:rsidRDefault="000821DE" w:rsidP="000821DE">
            <w:pPr>
              <w:rPr>
                <w:rFonts w:asciiTheme="majorHAnsi" w:hAnsiTheme="majorHAnsi"/>
              </w:rPr>
            </w:pPr>
          </w:p>
        </w:tc>
      </w:tr>
      <w:tr w:rsidR="000821DE" w:rsidRPr="000821DE" w14:paraId="4EB93CFA" w14:textId="77777777" w:rsidTr="000821DE">
        <w:tc>
          <w:tcPr>
            <w:tcW w:w="2184" w:type="dxa"/>
          </w:tcPr>
          <w:p w14:paraId="6688F699" w14:textId="77777777" w:rsidR="000821DE" w:rsidRPr="000821DE" w:rsidRDefault="000821DE" w:rsidP="000821DE">
            <w:pPr>
              <w:rPr>
                <w:rFonts w:asciiTheme="majorHAnsi" w:hAnsiTheme="majorHAnsi"/>
              </w:rPr>
            </w:pPr>
          </w:p>
        </w:tc>
        <w:tc>
          <w:tcPr>
            <w:tcW w:w="2218" w:type="dxa"/>
          </w:tcPr>
          <w:p w14:paraId="2F694B30" w14:textId="77777777" w:rsidR="000821DE" w:rsidRPr="000821DE" w:rsidRDefault="000821DE" w:rsidP="000821DE">
            <w:pPr>
              <w:rPr>
                <w:rFonts w:asciiTheme="majorHAnsi" w:hAnsiTheme="majorHAnsi"/>
              </w:rPr>
            </w:pPr>
          </w:p>
        </w:tc>
        <w:tc>
          <w:tcPr>
            <w:tcW w:w="2239" w:type="dxa"/>
          </w:tcPr>
          <w:p w14:paraId="757630B9" w14:textId="77777777" w:rsidR="000821DE" w:rsidRPr="000821DE" w:rsidRDefault="000821DE" w:rsidP="000821DE">
            <w:pPr>
              <w:rPr>
                <w:rFonts w:asciiTheme="majorHAnsi" w:hAnsiTheme="majorHAnsi"/>
              </w:rPr>
            </w:pPr>
          </w:p>
        </w:tc>
        <w:tc>
          <w:tcPr>
            <w:tcW w:w="2215" w:type="dxa"/>
          </w:tcPr>
          <w:p w14:paraId="52382390" w14:textId="77777777" w:rsidR="000821DE" w:rsidRPr="000821DE" w:rsidRDefault="000821DE" w:rsidP="000821DE">
            <w:pPr>
              <w:rPr>
                <w:rFonts w:asciiTheme="majorHAnsi" w:hAnsiTheme="majorHAnsi"/>
              </w:rPr>
            </w:pPr>
          </w:p>
        </w:tc>
      </w:tr>
    </w:tbl>
    <w:p w14:paraId="10C20DD8" w14:textId="77777777" w:rsidR="000821DE" w:rsidRPr="000821DE" w:rsidRDefault="000821DE" w:rsidP="000821DE">
      <w:pPr>
        <w:rPr>
          <w:rFonts w:asciiTheme="majorHAnsi" w:hAnsiTheme="majorHAnsi"/>
        </w:rPr>
      </w:pPr>
    </w:p>
    <w:p w14:paraId="7F99DBE0" w14:textId="77777777" w:rsidR="000821DE" w:rsidRPr="000821DE" w:rsidRDefault="000821DE" w:rsidP="000821DE">
      <w:pPr>
        <w:ind w:left="540" w:hanging="540"/>
        <w:rPr>
          <w:rFonts w:asciiTheme="majorHAnsi" w:hAnsiTheme="majorHAnsi"/>
          <w:b/>
        </w:rPr>
      </w:pPr>
      <w:r w:rsidRPr="000821DE">
        <w:rPr>
          <w:rFonts w:asciiTheme="majorHAnsi" w:hAnsiTheme="majorHAnsi"/>
          <w:b/>
        </w:rPr>
        <w:t xml:space="preserve">2. </w:t>
      </w:r>
      <w:r w:rsidRPr="000821DE">
        <w:rPr>
          <w:rFonts w:asciiTheme="majorHAnsi" w:hAnsiTheme="majorHAnsi"/>
          <w:b/>
        </w:rPr>
        <w:tab/>
        <w:t>Joint Ventures*</w:t>
      </w:r>
    </w:p>
    <w:p w14:paraId="4C951A5C" w14:textId="77777777" w:rsidR="000821DE" w:rsidRPr="000821DE" w:rsidRDefault="000821DE" w:rsidP="000821DE">
      <w:pPr>
        <w:ind w:left="540" w:hanging="540"/>
        <w:rPr>
          <w:rFonts w:asciiTheme="majorHAnsi" w:hAnsiTheme="majorHAnsi"/>
        </w:rPr>
      </w:pPr>
      <w:r w:rsidRPr="000821DE">
        <w:rPr>
          <w:rFonts w:asciiTheme="majorHAnsi" w:hAnsiTheme="majorHAnsi"/>
        </w:rPr>
        <w:t xml:space="preserve">2.1 </w:t>
      </w:r>
      <w:r w:rsidRPr="000821DE">
        <w:rPr>
          <w:rFonts w:asciiTheme="majorHAnsi" w:hAnsiTheme="majorHAnsi"/>
        </w:rPr>
        <w:tab/>
        <w:t>The information listed in 1.1 - 1.9 above shall be provided for each partner of the joint venture.</w:t>
      </w:r>
    </w:p>
    <w:p w14:paraId="0F210A2D" w14:textId="77777777" w:rsidR="000821DE" w:rsidRDefault="000821DE" w:rsidP="000821DE">
      <w:pPr>
        <w:ind w:left="540" w:hanging="540"/>
        <w:rPr>
          <w:rFonts w:asciiTheme="majorHAnsi" w:hAnsiTheme="majorHAnsi"/>
        </w:rPr>
      </w:pPr>
      <w:r w:rsidRPr="000821DE">
        <w:rPr>
          <w:rFonts w:asciiTheme="majorHAnsi" w:hAnsiTheme="majorHAnsi"/>
        </w:rPr>
        <w:t xml:space="preserve">2.2 </w:t>
      </w:r>
      <w:r w:rsidRPr="000821DE">
        <w:rPr>
          <w:rFonts w:asciiTheme="majorHAnsi" w:hAnsiTheme="majorHAnsi"/>
        </w:rPr>
        <w:tab/>
        <w:t>Attach the power of attorney of the signatory(ies) of the Bid authorizing signature of the Bid on behalf of the joint venture.</w:t>
      </w:r>
    </w:p>
    <w:p w14:paraId="754F0565" w14:textId="77777777" w:rsidR="00127C86" w:rsidRPr="000821DE" w:rsidRDefault="00127C86" w:rsidP="000821DE">
      <w:pPr>
        <w:ind w:left="540" w:hanging="540"/>
        <w:rPr>
          <w:rFonts w:asciiTheme="majorHAnsi" w:hAnsiTheme="majorHAnsi"/>
        </w:rPr>
      </w:pPr>
    </w:p>
    <w:p w14:paraId="01901028" w14:textId="77777777" w:rsidR="000821DE" w:rsidRPr="000821DE" w:rsidRDefault="000821DE" w:rsidP="000821DE">
      <w:pPr>
        <w:ind w:left="540" w:hanging="540"/>
        <w:rPr>
          <w:rFonts w:asciiTheme="majorHAnsi" w:hAnsiTheme="majorHAnsi"/>
        </w:rPr>
      </w:pPr>
      <w:r w:rsidRPr="000821DE">
        <w:rPr>
          <w:rFonts w:asciiTheme="majorHAnsi" w:hAnsiTheme="majorHAnsi"/>
        </w:rPr>
        <w:t xml:space="preserve">2.3 </w:t>
      </w:r>
      <w:r w:rsidRPr="000821DE">
        <w:rPr>
          <w:rFonts w:asciiTheme="majorHAnsi" w:hAnsiTheme="majorHAnsi"/>
        </w:rPr>
        <w:tab/>
        <w:t>Attach the Agreement among all partners of the joint venture (and which is legally binding on all partners), which shows that:</w:t>
      </w:r>
    </w:p>
    <w:p w14:paraId="0EC87DAA" w14:textId="77777777" w:rsidR="000821DE" w:rsidRPr="000821DE" w:rsidRDefault="000821DE" w:rsidP="000821DE">
      <w:pPr>
        <w:ind w:left="1080" w:hanging="540"/>
        <w:rPr>
          <w:rFonts w:asciiTheme="majorHAnsi" w:hAnsiTheme="majorHAnsi"/>
        </w:rPr>
      </w:pPr>
      <w:r w:rsidRPr="000821DE">
        <w:rPr>
          <w:rFonts w:asciiTheme="majorHAnsi" w:hAnsiTheme="majorHAnsi"/>
        </w:rPr>
        <w:t xml:space="preserve">(a) </w:t>
      </w:r>
      <w:r w:rsidRPr="000821DE">
        <w:rPr>
          <w:rFonts w:asciiTheme="majorHAnsi" w:hAnsiTheme="majorHAnsi"/>
        </w:rPr>
        <w:tab/>
        <w:t>all partners shall be jointly and severally liable for the execution of the Contract in accordance with the Contract terms;</w:t>
      </w:r>
    </w:p>
    <w:p w14:paraId="3C899FE7" w14:textId="77777777" w:rsidR="000821DE" w:rsidRPr="000821DE" w:rsidRDefault="000821DE" w:rsidP="000821DE">
      <w:pPr>
        <w:ind w:left="1080" w:hanging="540"/>
        <w:rPr>
          <w:rFonts w:asciiTheme="majorHAnsi" w:hAnsiTheme="majorHAnsi"/>
        </w:rPr>
      </w:pPr>
      <w:r w:rsidRPr="000821DE">
        <w:rPr>
          <w:rFonts w:asciiTheme="majorHAnsi" w:hAnsiTheme="majorHAnsi"/>
        </w:rPr>
        <w:t xml:space="preserve">(b) </w:t>
      </w:r>
      <w:r w:rsidRPr="000821DE">
        <w:rPr>
          <w:rFonts w:asciiTheme="majorHAnsi" w:hAnsiTheme="majorHAnsi"/>
        </w:rPr>
        <w:tab/>
        <w:t>one of the partners will be nominated as being in charge, authorized to incur liabilities, and receive instructions for and on behalf of any and all partners of the joint venture; and</w:t>
      </w:r>
    </w:p>
    <w:p w14:paraId="06C8284A" w14:textId="77777777" w:rsidR="000821DE" w:rsidRPr="000821DE" w:rsidRDefault="000821DE" w:rsidP="000821DE">
      <w:pPr>
        <w:ind w:left="1080" w:hanging="540"/>
        <w:rPr>
          <w:rFonts w:asciiTheme="majorHAnsi" w:hAnsiTheme="majorHAnsi"/>
        </w:rPr>
      </w:pPr>
      <w:r w:rsidRPr="000821DE">
        <w:rPr>
          <w:rFonts w:asciiTheme="majorHAnsi" w:hAnsiTheme="majorHAnsi"/>
        </w:rPr>
        <w:t xml:space="preserve">(c) </w:t>
      </w:r>
      <w:r w:rsidRPr="000821DE">
        <w:rPr>
          <w:rFonts w:asciiTheme="majorHAnsi" w:hAnsiTheme="majorHAnsi"/>
        </w:rPr>
        <w:tab/>
        <w:t>the execution of the entire Contract, including payment, shall be done exclusively with the partner in charge.</w:t>
      </w:r>
    </w:p>
    <w:p w14:paraId="47BE6611" w14:textId="77777777" w:rsidR="000821DE" w:rsidRPr="000821DE" w:rsidRDefault="000821DE" w:rsidP="000821DE">
      <w:pPr>
        <w:rPr>
          <w:rFonts w:asciiTheme="majorHAnsi" w:hAnsiTheme="majorHAnsi"/>
        </w:rPr>
      </w:pPr>
    </w:p>
    <w:p w14:paraId="6E5E6314" w14:textId="77777777" w:rsidR="000821DE" w:rsidRPr="000821DE" w:rsidRDefault="000821DE" w:rsidP="000821DE">
      <w:pPr>
        <w:rPr>
          <w:rFonts w:asciiTheme="majorHAnsi" w:hAnsiTheme="majorHAnsi"/>
        </w:rPr>
        <w:sectPr w:rsidR="000821DE" w:rsidRPr="000821DE" w:rsidSect="000821DE">
          <w:pgSz w:w="11909" w:h="16834" w:code="9"/>
          <w:pgMar w:top="1440" w:right="1728" w:bottom="1728" w:left="1728" w:header="720" w:footer="720" w:gutter="0"/>
          <w:cols w:space="720"/>
          <w:docGrid w:linePitch="360"/>
        </w:sectPr>
      </w:pPr>
    </w:p>
    <w:p w14:paraId="360BEC5B" w14:textId="6FA15B60" w:rsidR="000821DE" w:rsidRPr="000821DE" w:rsidRDefault="000821DE" w:rsidP="00A16C4E">
      <w:pPr>
        <w:pStyle w:val="Heading4"/>
        <w:spacing w:line="240" w:lineRule="auto"/>
        <w:jc w:val="center"/>
        <w:rPr>
          <w:rFonts w:asciiTheme="majorHAnsi" w:hAnsiTheme="majorHAnsi"/>
          <w:color w:val="auto"/>
        </w:rPr>
      </w:pPr>
      <w:bookmarkStart w:id="2692" w:name="_Toc365211681"/>
      <w:bookmarkStart w:id="2693" w:name="_Toc368579756"/>
      <w:bookmarkStart w:id="2694" w:name="_Toc337543806"/>
      <w:bookmarkStart w:id="2695" w:name="_Toc390184924"/>
      <w:bookmarkStart w:id="2696" w:name="_Toc472418373"/>
      <w:bookmarkStart w:id="2697" w:name="_Toc352868322"/>
      <w:bookmarkStart w:id="2698" w:name="_Toc355990532"/>
      <w:bookmarkStart w:id="2699" w:name="_Toc355990541"/>
      <w:bookmarkStart w:id="2700" w:name="_Toc355995659"/>
      <w:bookmarkStart w:id="2701" w:name="_Toc82397599"/>
      <w:bookmarkStart w:id="2702" w:name="_Toc100978416"/>
      <w:bookmarkStart w:id="2703" w:name="_Toc101545918"/>
      <w:r w:rsidRPr="000821DE">
        <w:rPr>
          <w:rFonts w:asciiTheme="majorHAnsi" w:hAnsiTheme="majorHAnsi"/>
          <w:color w:val="auto"/>
        </w:rPr>
        <w:t>(With Bank’s Letter Head)</w:t>
      </w:r>
      <w:bookmarkEnd w:id="2692"/>
      <w:bookmarkEnd w:id="2693"/>
    </w:p>
    <w:p w14:paraId="02771CBB" w14:textId="2C5DB066" w:rsidR="000821DE" w:rsidRPr="000821DE" w:rsidRDefault="000821DE" w:rsidP="00A16C4E">
      <w:pPr>
        <w:pStyle w:val="Heading4"/>
        <w:spacing w:line="240" w:lineRule="auto"/>
        <w:jc w:val="center"/>
        <w:rPr>
          <w:rFonts w:asciiTheme="majorHAnsi" w:hAnsiTheme="majorHAnsi"/>
          <w:color w:val="auto"/>
        </w:rPr>
      </w:pPr>
      <w:bookmarkStart w:id="2704" w:name="_Toc368579757"/>
      <w:bookmarkStart w:id="2705" w:name="_Toc352868323"/>
      <w:bookmarkStart w:id="2706" w:name="_Toc355990533"/>
      <w:bookmarkStart w:id="2707" w:name="_Toc355990542"/>
      <w:bookmarkStart w:id="2708" w:name="_Toc355995660"/>
      <w:bookmarkEnd w:id="2694"/>
      <w:bookmarkEnd w:id="2695"/>
      <w:bookmarkEnd w:id="2696"/>
      <w:bookmarkEnd w:id="2697"/>
      <w:bookmarkEnd w:id="2698"/>
      <w:bookmarkEnd w:id="2699"/>
      <w:bookmarkEnd w:id="2700"/>
      <w:r w:rsidRPr="000821DE">
        <w:rPr>
          <w:rFonts w:asciiTheme="majorHAnsi" w:hAnsiTheme="majorHAnsi"/>
          <w:color w:val="auto"/>
        </w:rPr>
        <w:t>Form of Performance Security (Bank Guarantee)</w:t>
      </w:r>
      <w:bookmarkEnd w:id="2704"/>
    </w:p>
    <w:bookmarkEnd w:id="2701"/>
    <w:bookmarkEnd w:id="2702"/>
    <w:bookmarkEnd w:id="2703"/>
    <w:bookmarkEnd w:id="2705"/>
    <w:bookmarkEnd w:id="2706"/>
    <w:bookmarkEnd w:id="2707"/>
    <w:bookmarkEnd w:id="2708"/>
    <w:p w14:paraId="2E95D1DB" w14:textId="77777777" w:rsidR="000821DE" w:rsidRPr="000821DE" w:rsidRDefault="000821DE" w:rsidP="000821DE">
      <w:pPr>
        <w:pBdr>
          <w:bottom w:val="single" w:sz="12" w:space="1" w:color="auto"/>
        </w:pBdr>
        <w:rPr>
          <w:rFonts w:asciiTheme="majorHAnsi" w:hAnsiTheme="majorHAnsi"/>
        </w:rPr>
      </w:pPr>
    </w:p>
    <w:p w14:paraId="44A08093" w14:textId="77777777" w:rsidR="000821DE" w:rsidRPr="000821DE" w:rsidRDefault="000821DE" w:rsidP="000821DE">
      <w:pPr>
        <w:rPr>
          <w:rFonts w:asciiTheme="majorHAnsi" w:hAnsiTheme="majorHAnsi"/>
        </w:rPr>
      </w:pPr>
    </w:p>
    <w:p w14:paraId="5C7152DB" w14:textId="77777777" w:rsidR="000821DE" w:rsidRPr="000821DE" w:rsidRDefault="000821DE" w:rsidP="000821DE">
      <w:pPr>
        <w:rPr>
          <w:rFonts w:asciiTheme="majorHAnsi" w:hAnsiTheme="majorHAnsi"/>
          <w:i/>
          <w:u w:val="single"/>
        </w:rPr>
      </w:pPr>
      <w:r w:rsidRPr="000821DE">
        <w:rPr>
          <w:rFonts w:asciiTheme="majorHAnsi" w:hAnsiTheme="majorHAnsi"/>
        </w:rPr>
        <w:t>To</w:t>
      </w:r>
      <w:r w:rsidRPr="000821DE">
        <w:rPr>
          <w:rFonts w:asciiTheme="majorHAnsi" w:hAnsiTheme="majorHAnsi"/>
        </w:rPr>
        <w:tab/>
        <w:t>:</w:t>
      </w:r>
      <w:r w:rsidRPr="000821DE">
        <w:rPr>
          <w:rFonts w:asciiTheme="majorHAnsi" w:hAnsiTheme="majorHAnsi"/>
        </w:rPr>
        <w:tab/>
      </w:r>
      <w:r w:rsidRPr="000821DE">
        <w:rPr>
          <w:rFonts w:asciiTheme="majorHAnsi" w:hAnsiTheme="majorHAnsi"/>
          <w:i/>
        </w:rPr>
        <w:t>[Name of PROCURING ENTITY]</w:t>
      </w:r>
    </w:p>
    <w:p w14:paraId="02847208" w14:textId="77777777" w:rsidR="000821DE" w:rsidRPr="000821DE" w:rsidRDefault="000821DE" w:rsidP="000821DE">
      <w:pPr>
        <w:ind w:left="1440"/>
        <w:rPr>
          <w:rFonts w:asciiTheme="majorHAnsi" w:hAnsiTheme="majorHAnsi"/>
          <w:i/>
        </w:rPr>
      </w:pPr>
      <w:r w:rsidRPr="000821DE">
        <w:rPr>
          <w:rFonts w:asciiTheme="majorHAnsi" w:hAnsiTheme="majorHAnsi"/>
          <w:i/>
        </w:rPr>
        <w:t>[Address of PROCURING ENTITY]</w:t>
      </w:r>
    </w:p>
    <w:p w14:paraId="2E17418C" w14:textId="77777777" w:rsidR="000821DE" w:rsidRPr="000821DE" w:rsidRDefault="000821DE" w:rsidP="000821DE">
      <w:pPr>
        <w:rPr>
          <w:rFonts w:asciiTheme="majorHAnsi" w:hAnsiTheme="majorHAnsi"/>
        </w:rPr>
      </w:pPr>
    </w:p>
    <w:p w14:paraId="4D3A6AE2" w14:textId="77777777" w:rsidR="000821DE" w:rsidRPr="000821DE" w:rsidRDefault="000821DE" w:rsidP="008933BF">
      <w:pPr>
        <w:ind w:firstLine="720"/>
        <w:jc w:val="both"/>
        <w:rPr>
          <w:rFonts w:asciiTheme="majorHAnsi" w:hAnsiTheme="majorHAnsi"/>
        </w:rPr>
      </w:pPr>
      <w:r w:rsidRPr="000821DE">
        <w:rPr>
          <w:rFonts w:asciiTheme="majorHAnsi" w:hAnsiTheme="majorHAnsi"/>
        </w:rPr>
        <w:t xml:space="preserve">WHEREAS, </w:t>
      </w:r>
      <w:r w:rsidRPr="000821DE">
        <w:rPr>
          <w:rFonts w:asciiTheme="majorHAnsi" w:hAnsiTheme="majorHAnsi"/>
          <w:i/>
        </w:rPr>
        <w:t xml:space="preserve">[name and address of contractor] </w:t>
      </w:r>
      <w:r w:rsidRPr="000821DE">
        <w:rPr>
          <w:rFonts w:asciiTheme="majorHAnsi" w:hAnsiTheme="majorHAnsi"/>
        </w:rPr>
        <w:t xml:space="preserve">(hereinafter called the “Contractor”) has undertaken, in pursuance of Contract No. </w:t>
      </w:r>
      <w:r w:rsidRPr="000821DE">
        <w:rPr>
          <w:rFonts w:asciiTheme="majorHAnsi" w:hAnsiTheme="majorHAnsi"/>
          <w:i/>
        </w:rPr>
        <w:t xml:space="preserve">[insert number] </w:t>
      </w:r>
      <w:r w:rsidRPr="000821DE">
        <w:rPr>
          <w:rFonts w:asciiTheme="majorHAnsi" w:hAnsiTheme="majorHAnsi"/>
        </w:rPr>
        <w:t xml:space="preserve">dated </w:t>
      </w:r>
      <w:r w:rsidRPr="000821DE">
        <w:rPr>
          <w:rFonts w:asciiTheme="majorHAnsi" w:hAnsiTheme="majorHAnsi"/>
          <w:i/>
        </w:rPr>
        <w:t xml:space="preserve">[insert date] </w:t>
      </w:r>
      <w:r w:rsidRPr="000821DE">
        <w:rPr>
          <w:rFonts w:asciiTheme="majorHAnsi" w:hAnsiTheme="majorHAnsi"/>
        </w:rPr>
        <w:t xml:space="preserve">to execute </w:t>
      </w:r>
      <w:r w:rsidRPr="000821DE">
        <w:rPr>
          <w:rFonts w:asciiTheme="majorHAnsi" w:hAnsiTheme="majorHAnsi"/>
          <w:i/>
        </w:rPr>
        <w:t xml:space="preserve">[name of Contract and brief description of Works] </w:t>
      </w:r>
      <w:r w:rsidRPr="000821DE">
        <w:rPr>
          <w:rFonts w:asciiTheme="majorHAnsi" w:hAnsiTheme="majorHAnsi"/>
        </w:rPr>
        <w:t>(hereinafter called the “Contract”);</w:t>
      </w:r>
    </w:p>
    <w:p w14:paraId="55233478" w14:textId="77777777" w:rsidR="000821DE" w:rsidRPr="000821DE" w:rsidRDefault="000821DE" w:rsidP="000821DE">
      <w:pPr>
        <w:ind w:firstLine="720"/>
        <w:rPr>
          <w:rFonts w:asciiTheme="majorHAnsi" w:hAnsiTheme="majorHAnsi"/>
        </w:rPr>
      </w:pPr>
    </w:p>
    <w:p w14:paraId="42A0CDAA" w14:textId="77777777" w:rsidR="000821DE" w:rsidRPr="000821DE" w:rsidRDefault="000821DE" w:rsidP="008933BF">
      <w:pPr>
        <w:ind w:firstLine="720"/>
        <w:jc w:val="both"/>
        <w:rPr>
          <w:rFonts w:asciiTheme="majorHAnsi" w:hAnsiTheme="majorHAnsi"/>
        </w:rPr>
      </w:pPr>
      <w:r w:rsidRPr="000821DE">
        <w:rPr>
          <w:rFonts w:asciiTheme="majorHAnsi" w:hAnsiTheme="majorHAnsi"/>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2DFEC614" w14:textId="77777777" w:rsidR="000821DE" w:rsidRPr="000821DE" w:rsidRDefault="000821DE" w:rsidP="000821DE">
      <w:pPr>
        <w:ind w:firstLine="720"/>
        <w:rPr>
          <w:rFonts w:asciiTheme="majorHAnsi" w:hAnsiTheme="majorHAnsi"/>
        </w:rPr>
      </w:pPr>
    </w:p>
    <w:p w14:paraId="2201C682" w14:textId="77777777" w:rsidR="000821DE" w:rsidRPr="000821DE" w:rsidRDefault="000821DE" w:rsidP="000821DE">
      <w:pPr>
        <w:ind w:firstLine="720"/>
        <w:rPr>
          <w:rFonts w:asciiTheme="majorHAnsi" w:hAnsiTheme="majorHAnsi"/>
        </w:rPr>
      </w:pPr>
      <w:r w:rsidRPr="000821DE">
        <w:rPr>
          <w:rFonts w:asciiTheme="majorHAnsi" w:hAnsiTheme="majorHAnsi"/>
        </w:rPr>
        <w:t>AND WHEREAS, we have agreed to give the contractor such a Bank Guarantee;</w:t>
      </w:r>
    </w:p>
    <w:p w14:paraId="39292984" w14:textId="77777777" w:rsidR="000821DE" w:rsidRPr="000821DE" w:rsidRDefault="000821DE" w:rsidP="000821DE">
      <w:pPr>
        <w:ind w:firstLine="720"/>
        <w:rPr>
          <w:rFonts w:asciiTheme="majorHAnsi" w:hAnsiTheme="majorHAnsi"/>
        </w:rPr>
      </w:pPr>
    </w:p>
    <w:p w14:paraId="7B2A80F2" w14:textId="77777777" w:rsidR="000821DE" w:rsidRPr="000821DE" w:rsidRDefault="000821DE" w:rsidP="008933BF">
      <w:pPr>
        <w:ind w:firstLine="720"/>
        <w:jc w:val="both"/>
        <w:rPr>
          <w:rFonts w:asciiTheme="majorHAnsi" w:hAnsiTheme="majorHAnsi"/>
        </w:rPr>
      </w:pPr>
      <w:r w:rsidRPr="000821DE">
        <w:rPr>
          <w:rFonts w:asciiTheme="majorHAnsi" w:hAnsiTheme="majorHAnsi"/>
        </w:rPr>
        <w:t xml:space="preserve">NOW THEREFORE, we hereby affirm that we are the Guarantor and responsible to you, on behalf of the contractor, up to a total of </w:t>
      </w:r>
      <w:r w:rsidRPr="000821DE">
        <w:rPr>
          <w:rFonts w:asciiTheme="majorHAnsi" w:hAnsiTheme="majorHAnsi"/>
          <w:i/>
        </w:rPr>
        <w:t>[insert amount of Guarantee in numbers and in words]</w:t>
      </w:r>
      <w:r w:rsidRPr="000821DE">
        <w:rPr>
          <w:rStyle w:val="FootnoteReference"/>
          <w:rFonts w:asciiTheme="majorHAnsi" w:hAnsiTheme="majorHAnsi"/>
          <w:i/>
        </w:rPr>
        <w:footnoteReference w:id="2"/>
      </w:r>
      <w:r w:rsidRPr="000821DE">
        <w:rPr>
          <w:rFonts w:asciiTheme="majorHAnsi" w:hAnsiTheme="majorHAnsi"/>
        </w:rPr>
        <w:t xml:space="preserve">such sum being payable in the types and proportions of currencies in which the Contract Price is payable, and we undertake to pay you, upon your first written demand and without cavil or argument, any sum or sums within the limits of </w:t>
      </w:r>
      <w:r w:rsidRPr="000821DE">
        <w:rPr>
          <w:rFonts w:asciiTheme="majorHAnsi" w:hAnsiTheme="majorHAnsi"/>
          <w:i/>
        </w:rPr>
        <w:t>[amount of Guarantee]</w:t>
      </w:r>
      <w:r w:rsidRPr="000821DE">
        <w:rPr>
          <w:rFonts w:asciiTheme="majorHAnsi" w:hAnsiTheme="majorHAnsi"/>
        </w:rPr>
        <w:t xml:space="preserve"> as aforesaid without your needing to prove or to show grounds or reasons for your demand for the sum specified therein.</w:t>
      </w:r>
    </w:p>
    <w:p w14:paraId="28A1B582" w14:textId="77777777" w:rsidR="000821DE" w:rsidRPr="000821DE" w:rsidRDefault="000821DE" w:rsidP="000821DE">
      <w:pPr>
        <w:ind w:firstLine="720"/>
        <w:rPr>
          <w:rFonts w:asciiTheme="majorHAnsi" w:hAnsiTheme="majorHAnsi"/>
        </w:rPr>
      </w:pPr>
    </w:p>
    <w:p w14:paraId="5EBCFDCA" w14:textId="77777777" w:rsidR="000821DE" w:rsidRPr="000821DE" w:rsidRDefault="000821DE" w:rsidP="000821DE">
      <w:pPr>
        <w:ind w:firstLine="720"/>
        <w:rPr>
          <w:rFonts w:asciiTheme="majorHAnsi" w:hAnsiTheme="majorHAnsi"/>
        </w:rPr>
      </w:pPr>
      <w:r w:rsidRPr="000821DE">
        <w:rPr>
          <w:rFonts w:asciiTheme="majorHAnsi" w:hAnsiTheme="majorHAnsi"/>
        </w:rPr>
        <w:t>We hereby waive the necessity of demand of the said debt from the contractor before presenting us with the demand.</w:t>
      </w:r>
    </w:p>
    <w:p w14:paraId="136105C1" w14:textId="77777777" w:rsidR="000821DE" w:rsidRPr="000821DE" w:rsidRDefault="000821DE" w:rsidP="000821DE">
      <w:pPr>
        <w:ind w:firstLine="720"/>
        <w:rPr>
          <w:rFonts w:asciiTheme="majorHAnsi" w:hAnsiTheme="majorHAnsi"/>
        </w:rPr>
      </w:pPr>
    </w:p>
    <w:p w14:paraId="0C2668A6" w14:textId="77777777" w:rsidR="000821DE" w:rsidRPr="000821DE" w:rsidRDefault="000821DE" w:rsidP="008933BF">
      <w:pPr>
        <w:ind w:firstLine="720"/>
        <w:jc w:val="both"/>
        <w:rPr>
          <w:rFonts w:asciiTheme="majorHAnsi" w:hAnsiTheme="majorHAnsi"/>
        </w:rPr>
      </w:pPr>
      <w:r w:rsidRPr="000821DE">
        <w:rPr>
          <w:rFonts w:asciiTheme="majorHAnsi" w:hAnsiTheme="majorHAnsi"/>
        </w:rPr>
        <w:t>We further agree that no change or addition to or other modification of the terms of the Contract or of the Works to be performed there under or of any of the Contract documents which may be made between you and the contractor shall in any way release us from any liability under this Guarantee, and we hereby waive notice of any such change, addition, or modification.</w:t>
      </w:r>
    </w:p>
    <w:p w14:paraId="3889703D" w14:textId="77777777" w:rsidR="000821DE" w:rsidRDefault="000821DE" w:rsidP="000821DE">
      <w:pPr>
        <w:ind w:firstLine="720"/>
        <w:rPr>
          <w:rFonts w:asciiTheme="majorHAnsi" w:hAnsiTheme="majorHAnsi"/>
        </w:rPr>
      </w:pPr>
    </w:p>
    <w:p w14:paraId="738EE834" w14:textId="77777777" w:rsidR="00127C86" w:rsidRDefault="00127C86" w:rsidP="000821DE">
      <w:pPr>
        <w:ind w:firstLine="720"/>
        <w:rPr>
          <w:rFonts w:asciiTheme="majorHAnsi" w:hAnsiTheme="majorHAnsi"/>
        </w:rPr>
      </w:pPr>
    </w:p>
    <w:p w14:paraId="4C6EFE1D" w14:textId="77777777" w:rsidR="00127C86" w:rsidRDefault="00127C86" w:rsidP="000821DE">
      <w:pPr>
        <w:ind w:firstLine="720"/>
        <w:rPr>
          <w:rFonts w:asciiTheme="majorHAnsi" w:hAnsiTheme="majorHAnsi"/>
        </w:rPr>
      </w:pPr>
    </w:p>
    <w:p w14:paraId="408EC467" w14:textId="77777777" w:rsidR="00A16C4E" w:rsidRDefault="00A16C4E" w:rsidP="000821DE">
      <w:pPr>
        <w:ind w:firstLine="720"/>
        <w:rPr>
          <w:rFonts w:asciiTheme="majorHAnsi" w:hAnsiTheme="majorHAnsi"/>
        </w:rPr>
      </w:pPr>
    </w:p>
    <w:p w14:paraId="591775AD" w14:textId="77777777" w:rsidR="00127C86" w:rsidRPr="000821DE" w:rsidRDefault="00127C86" w:rsidP="000821DE">
      <w:pPr>
        <w:ind w:firstLine="720"/>
        <w:rPr>
          <w:rFonts w:asciiTheme="majorHAnsi" w:hAnsiTheme="majorHAnsi"/>
        </w:rPr>
      </w:pPr>
    </w:p>
    <w:p w14:paraId="0BA39607" w14:textId="528EA28C" w:rsidR="000821DE" w:rsidRPr="000821DE" w:rsidRDefault="000821DE" w:rsidP="000821DE">
      <w:pPr>
        <w:ind w:firstLine="720"/>
        <w:rPr>
          <w:rFonts w:asciiTheme="majorHAnsi" w:hAnsiTheme="majorHAnsi"/>
        </w:rPr>
      </w:pPr>
      <w:r w:rsidRPr="000821DE">
        <w:rPr>
          <w:rFonts w:asciiTheme="majorHAnsi" w:hAnsiTheme="majorHAnsi"/>
        </w:rPr>
        <w:t>This Guarantee sha</w:t>
      </w:r>
      <w:r w:rsidR="008933BF">
        <w:rPr>
          <w:rFonts w:asciiTheme="majorHAnsi" w:hAnsiTheme="majorHAnsi"/>
        </w:rPr>
        <w:t>ll be valid until a date twenty-</w:t>
      </w:r>
      <w:r w:rsidRPr="000821DE">
        <w:rPr>
          <w:rFonts w:asciiTheme="majorHAnsi" w:hAnsiTheme="majorHAnsi"/>
        </w:rPr>
        <w:t xml:space="preserve">eight (28) days from the date of issue of the Certificate of </w:t>
      </w:r>
      <w:r w:rsidR="008933BF">
        <w:rPr>
          <w:rFonts w:asciiTheme="majorHAnsi" w:hAnsiTheme="majorHAnsi"/>
        </w:rPr>
        <w:t>Final Acceptance</w:t>
      </w:r>
      <w:r w:rsidRPr="000821DE">
        <w:rPr>
          <w:rFonts w:asciiTheme="majorHAnsi" w:hAnsiTheme="majorHAnsi"/>
        </w:rPr>
        <w:t>.</w:t>
      </w:r>
    </w:p>
    <w:p w14:paraId="1DBF310F" w14:textId="77777777" w:rsidR="000821DE" w:rsidRPr="000821DE" w:rsidRDefault="000821DE" w:rsidP="000821DE">
      <w:pPr>
        <w:rPr>
          <w:rFonts w:asciiTheme="majorHAnsi" w:hAnsiTheme="majorHAnsi"/>
        </w:rPr>
      </w:pPr>
    </w:p>
    <w:p w14:paraId="4AC9CDDC" w14:textId="77777777" w:rsidR="000821DE" w:rsidRPr="000821DE" w:rsidRDefault="000821DE" w:rsidP="000821DE">
      <w:pPr>
        <w:tabs>
          <w:tab w:val="left" w:pos="1188"/>
          <w:tab w:val="left" w:pos="2394"/>
          <w:tab w:val="left" w:pos="4209"/>
          <w:tab w:val="left" w:pos="5238"/>
          <w:tab w:val="left" w:pos="7632"/>
          <w:tab w:val="left" w:pos="7868"/>
          <w:tab w:val="left" w:pos="9468"/>
        </w:tabs>
        <w:rPr>
          <w:rFonts w:asciiTheme="majorHAnsi" w:hAnsiTheme="majorHAnsi"/>
        </w:rPr>
      </w:pPr>
    </w:p>
    <w:p w14:paraId="3AEB60B7" w14:textId="77777777" w:rsidR="000821DE" w:rsidRPr="000821DE" w:rsidRDefault="000821DE" w:rsidP="000821DE">
      <w:pPr>
        <w:tabs>
          <w:tab w:val="right" w:pos="8280"/>
        </w:tabs>
        <w:spacing w:after="120"/>
        <w:rPr>
          <w:rFonts w:asciiTheme="majorHAnsi" w:hAnsiTheme="majorHAnsi"/>
          <w:u w:val="single"/>
        </w:rPr>
      </w:pPr>
      <w:r w:rsidRPr="000821DE">
        <w:rPr>
          <w:rFonts w:asciiTheme="majorHAnsi" w:hAnsiTheme="majorHAnsi"/>
        </w:rPr>
        <w:t xml:space="preserve">Signature and seal of the Guarantor </w:t>
      </w:r>
      <w:r w:rsidRPr="000821DE">
        <w:rPr>
          <w:rFonts w:asciiTheme="majorHAnsi" w:hAnsiTheme="majorHAnsi"/>
          <w:u w:val="single"/>
        </w:rPr>
        <w:tab/>
      </w:r>
    </w:p>
    <w:p w14:paraId="72EA269E" w14:textId="77777777" w:rsidR="000821DE" w:rsidRPr="000821DE" w:rsidRDefault="000821DE" w:rsidP="000821DE">
      <w:pPr>
        <w:tabs>
          <w:tab w:val="right" w:pos="8280"/>
        </w:tabs>
        <w:spacing w:after="120"/>
        <w:rPr>
          <w:rFonts w:asciiTheme="majorHAnsi" w:hAnsiTheme="majorHAnsi"/>
        </w:rPr>
      </w:pPr>
      <w:r w:rsidRPr="000821DE">
        <w:rPr>
          <w:rFonts w:asciiTheme="majorHAnsi" w:hAnsiTheme="majorHAnsi"/>
        </w:rPr>
        <w:t>Name of Bank</w:t>
      </w:r>
      <w:r w:rsidRPr="000821DE">
        <w:rPr>
          <w:rFonts w:asciiTheme="majorHAnsi" w:hAnsiTheme="majorHAnsi"/>
          <w:u w:val="single"/>
        </w:rPr>
        <w:tab/>
      </w:r>
    </w:p>
    <w:p w14:paraId="1BD868F2" w14:textId="77777777" w:rsidR="000821DE" w:rsidRPr="000821DE" w:rsidRDefault="000821DE" w:rsidP="000821DE">
      <w:pPr>
        <w:tabs>
          <w:tab w:val="right" w:pos="8280"/>
        </w:tabs>
        <w:spacing w:after="120"/>
        <w:rPr>
          <w:rFonts w:asciiTheme="majorHAnsi" w:hAnsiTheme="majorHAnsi"/>
          <w:u w:val="single"/>
        </w:rPr>
      </w:pPr>
      <w:r w:rsidRPr="000821DE">
        <w:rPr>
          <w:rFonts w:asciiTheme="majorHAnsi" w:hAnsiTheme="majorHAnsi"/>
        </w:rPr>
        <w:t>Address</w:t>
      </w:r>
      <w:r w:rsidRPr="000821DE">
        <w:rPr>
          <w:rFonts w:asciiTheme="majorHAnsi" w:hAnsiTheme="majorHAnsi"/>
          <w:u w:val="single"/>
        </w:rPr>
        <w:tab/>
      </w:r>
    </w:p>
    <w:p w14:paraId="583ED4F8" w14:textId="77777777" w:rsidR="000821DE" w:rsidRPr="000821DE" w:rsidRDefault="000821DE" w:rsidP="000821DE">
      <w:pPr>
        <w:tabs>
          <w:tab w:val="right" w:pos="8280"/>
        </w:tabs>
        <w:spacing w:after="120"/>
        <w:rPr>
          <w:rFonts w:asciiTheme="majorHAnsi" w:hAnsiTheme="majorHAnsi"/>
        </w:rPr>
      </w:pPr>
      <w:r w:rsidRPr="000821DE">
        <w:rPr>
          <w:rFonts w:asciiTheme="majorHAnsi" w:hAnsiTheme="majorHAnsi"/>
        </w:rPr>
        <w:t xml:space="preserve">Date </w:t>
      </w:r>
      <w:r w:rsidRPr="000821DE">
        <w:rPr>
          <w:rFonts w:asciiTheme="majorHAnsi" w:hAnsiTheme="majorHAnsi"/>
          <w:u w:val="single"/>
        </w:rPr>
        <w:tab/>
      </w:r>
    </w:p>
    <w:p w14:paraId="7D7D0BC0" w14:textId="77777777" w:rsidR="000821DE" w:rsidRPr="000821DE" w:rsidRDefault="000821DE" w:rsidP="000821DE">
      <w:pPr>
        <w:rPr>
          <w:rFonts w:asciiTheme="majorHAnsi" w:hAnsiTheme="majorHAnsi"/>
        </w:rPr>
      </w:pPr>
    </w:p>
    <w:p w14:paraId="4138C6E7" w14:textId="77777777" w:rsidR="000821DE" w:rsidRPr="000821DE" w:rsidRDefault="000821DE" w:rsidP="000821DE">
      <w:pPr>
        <w:rPr>
          <w:rFonts w:asciiTheme="majorHAnsi" w:hAnsiTheme="majorHAnsi"/>
        </w:rPr>
      </w:pPr>
    </w:p>
    <w:p w14:paraId="3A335307" w14:textId="77777777" w:rsidR="000821DE" w:rsidRPr="000821DE" w:rsidRDefault="000821DE" w:rsidP="000821DE">
      <w:pPr>
        <w:rPr>
          <w:rFonts w:asciiTheme="majorHAnsi" w:hAnsiTheme="majorHAnsi"/>
        </w:rPr>
      </w:pPr>
    </w:p>
    <w:p w14:paraId="5E04F57A" w14:textId="77777777" w:rsidR="000821DE" w:rsidRPr="000821DE" w:rsidRDefault="000821DE" w:rsidP="000821DE">
      <w:pPr>
        <w:rPr>
          <w:rFonts w:asciiTheme="majorHAnsi" w:hAnsiTheme="majorHAnsi"/>
        </w:rPr>
        <w:sectPr w:rsidR="000821DE" w:rsidRPr="000821DE" w:rsidSect="000821DE">
          <w:pgSz w:w="11909" w:h="16834" w:code="9"/>
          <w:pgMar w:top="1440" w:right="1728" w:bottom="1728" w:left="1728" w:header="720" w:footer="720" w:gutter="0"/>
          <w:cols w:space="720"/>
          <w:docGrid w:linePitch="360"/>
        </w:sectPr>
      </w:pPr>
    </w:p>
    <w:p w14:paraId="7F4A4386" w14:textId="21450496" w:rsidR="000821DE" w:rsidRPr="000821DE" w:rsidRDefault="000821DE" w:rsidP="00A16C4E">
      <w:pPr>
        <w:pStyle w:val="Heading4"/>
        <w:spacing w:line="240" w:lineRule="auto"/>
        <w:jc w:val="center"/>
        <w:rPr>
          <w:rFonts w:asciiTheme="majorHAnsi" w:hAnsiTheme="majorHAnsi"/>
          <w:color w:val="auto"/>
        </w:rPr>
      </w:pPr>
      <w:bookmarkStart w:id="2709" w:name="_Toc365211683"/>
      <w:bookmarkStart w:id="2710" w:name="_Toc368579758"/>
      <w:r w:rsidRPr="000821DE">
        <w:rPr>
          <w:rFonts w:asciiTheme="majorHAnsi" w:hAnsiTheme="majorHAnsi"/>
          <w:color w:val="auto"/>
        </w:rPr>
        <w:t>(With Bank’s Letter Head)</w:t>
      </w:r>
      <w:bookmarkEnd w:id="2709"/>
      <w:bookmarkEnd w:id="2710"/>
    </w:p>
    <w:p w14:paraId="5F0D75B2" w14:textId="77777777" w:rsidR="000821DE" w:rsidRPr="000821DE" w:rsidRDefault="000821DE" w:rsidP="00A16C4E">
      <w:pPr>
        <w:pStyle w:val="Heading4"/>
        <w:spacing w:line="240" w:lineRule="auto"/>
        <w:jc w:val="center"/>
        <w:rPr>
          <w:rFonts w:asciiTheme="majorHAnsi" w:hAnsiTheme="majorHAnsi"/>
          <w:color w:val="auto"/>
        </w:rPr>
      </w:pPr>
      <w:bookmarkStart w:id="2711" w:name="_Toc368579759"/>
      <w:r w:rsidRPr="000821DE">
        <w:rPr>
          <w:rFonts w:asciiTheme="majorHAnsi" w:hAnsiTheme="majorHAnsi"/>
          <w:color w:val="auto"/>
        </w:rPr>
        <w:t>Bank Guarantee for Advance Payment</w:t>
      </w:r>
      <w:bookmarkEnd w:id="2711"/>
    </w:p>
    <w:p w14:paraId="22691DFC" w14:textId="77777777" w:rsidR="000821DE" w:rsidRPr="000821DE" w:rsidRDefault="000821DE" w:rsidP="000821DE">
      <w:pPr>
        <w:pBdr>
          <w:bottom w:val="single" w:sz="12" w:space="1" w:color="auto"/>
        </w:pBdr>
        <w:rPr>
          <w:rFonts w:asciiTheme="majorHAnsi" w:hAnsiTheme="majorHAnsi"/>
        </w:rPr>
      </w:pPr>
    </w:p>
    <w:p w14:paraId="35B00ABD" w14:textId="77777777" w:rsidR="000821DE" w:rsidRPr="000821DE" w:rsidRDefault="000821DE" w:rsidP="000821DE">
      <w:pPr>
        <w:rPr>
          <w:rFonts w:asciiTheme="majorHAnsi" w:hAnsiTheme="majorHAnsi"/>
        </w:rPr>
      </w:pPr>
    </w:p>
    <w:p w14:paraId="3D98C55C" w14:textId="77777777" w:rsidR="000821DE" w:rsidRPr="000821DE" w:rsidRDefault="000821DE" w:rsidP="000821DE">
      <w:pPr>
        <w:tabs>
          <w:tab w:val="left" w:pos="720"/>
        </w:tabs>
        <w:rPr>
          <w:rFonts w:asciiTheme="majorHAnsi" w:hAnsiTheme="majorHAnsi"/>
          <w:i/>
        </w:rPr>
      </w:pPr>
      <w:r w:rsidRPr="000821DE">
        <w:rPr>
          <w:rFonts w:asciiTheme="majorHAnsi" w:hAnsiTheme="majorHAnsi"/>
        </w:rPr>
        <w:t>To:</w:t>
      </w:r>
      <w:r w:rsidRPr="000821DE">
        <w:rPr>
          <w:rFonts w:asciiTheme="majorHAnsi" w:hAnsiTheme="majorHAnsi"/>
        </w:rPr>
        <w:tab/>
      </w:r>
      <w:r w:rsidRPr="000821DE">
        <w:rPr>
          <w:rFonts w:asciiTheme="majorHAnsi" w:hAnsiTheme="majorHAnsi"/>
          <w:i/>
        </w:rPr>
        <w:t>[name and address of PROCURING ENTITY]</w:t>
      </w:r>
    </w:p>
    <w:p w14:paraId="28D825F4" w14:textId="77777777" w:rsidR="000821DE" w:rsidRPr="000821DE" w:rsidRDefault="000821DE" w:rsidP="000821DE">
      <w:pPr>
        <w:ind w:firstLine="720"/>
        <w:rPr>
          <w:rFonts w:asciiTheme="majorHAnsi" w:hAnsiTheme="majorHAnsi"/>
          <w:i/>
        </w:rPr>
      </w:pPr>
      <w:r w:rsidRPr="000821DE">
        <w:rPr>
          <w:rFonts w:asciiTheme="majorHAnsi" w:hAnsiTheme="majorHAnsi"/>
          <w:i/>
        </w:rPr>
        <w:t>[name of Contract]</w:t>
      </w:r>
    </w:p>
    <w:p w14:paraId="0734B8B7" w14:textId="77777777" w:rsidR="000821DE" w:rsidRPr="000821DE" w:rsidRDefault="000821DE" w:rsidP="000821DE">
      <w:pPr>
        <w:rPr>
          <w:rFonts w:asciiTheme="majorHAnsi" w:hAnsiTheme="majorHAnsi"/>
        </w:rPr>
      </w:pPr>
    </w:p>
    <w:p w14:paraId="0C9F0B5E" w14:textId="77777777" w:rsidR="000821DE" w:rsidRPr="000821DE" w:rsidRDefault="000821DE" w:rsidP="000821DE">
      <w:pPr>
        <w:rPr>
          <w:rFonts w:asciiTheme="majorHAnsi" w:hAnsiTheme="majorHAnsi"/>
        </w:rPr>
      </w:pPr>
      <w:r w:rsidRPr="000821DE">
        <w:rPr>
          <w:rFonts w:asciiTheme="majorHAnsi" w:hAnsiTheme="majorHAnsi"/>
        </w:rPr>
        <w:t>Gentlemen:</w:t>
      </w:r>
    </w:p>
    <w:p w14:paraId="4C83C22E" w14:textId="77777777" w:rsidR="000821DE" w:rsidRPr="000821DE" w:rsidRDefault="000821DE" w:rsidP="000821DE">
      <w:pPr>
        <w:rPr>
          <w:rFonts w:asciiTheme="majorHAnsi" w:hAnsiTheme="majorHAnsi"/>
        </w:rPr>
      </w:pPr>
    </w:p>
    <w:p w14:paraId="75BD3EEA" w14:textId="77777777" w:rsidR="000821DE" w:rsidRPr="000821DE" w:rsidRDefault="000821DE" w:rsidP="000821DE">
      <w:pPr>
        <w:rPr>
          <w:rFonts w:asciiTheme="majorHAnsi" w:hAnsiTheme="majorHAnsi"/>
          <w:i/>
        </w:rPr>
      </w:pPr>
      <w:r w:rsidRPr="000821DE">
        <w:rPr>
          <w:rFonts w:asciiTheme="majorHAnsi" w:hAnsiTheme="majorHAnsi"/>
        </w:rPr>
        <w:t xml:space="preserve">In accordance with the provisions of the </w:t>
      </w:r>
      <w:r w:rsidRPr="000821DE">
        <w:rPr>
          <w:rFonts w:asciiTheme="majorHAnsi" w:hAnsiTheme="majorHAnsi"/>
          <w:b/>
        </w:rPr>
        <w:t xml:space="preserve">GCC </w:t>
      </w:r>
      <w:r w:rsidRPr="000821DE">
        <w:rPr>
          <w:rFonts w:asciiTheme="majorHAnsi" w:hAnsiTheme="majorHAnsi"/>
        </w:rPr>
        <w:t xml:space="preserve">Clause 32 of the above-mentioned Contract, </w:t>
      </w:r>
      <w:r w:rsidRPr="000821DE">
        <w:rPr>
          <w:rFonts w:asciiTheme="majorHAnsi" w:hAnsiTheme="majorHAnsi"/>
          <w:i/>
        </w:rPr>
        <w:t xml:space="preserve">[name and address of contractor] </w:t>
      </w:r>
      <w:r w:rsidRPr="000821DE">
        <w:rPr>
          <w:rFonts w:asciiTheme="majorHAnsi" w:hAnsiTheme="majorHAnsi"/>
        </w:rPr>
        <w:t xml:space="preserve">(hereinafter called “the contractor”) shall deposit with </w:t>
      </w:r>
      <w:r w:rsidRPr="000821DE">
        <w:rPr>
          <w:rFonts w:asciiTheme="majorHAnsi" w:hAnsiTheme="majorHAnsi"/>
          <w:i/>
        </w:rPr>
        <w:t xml:space="preserve">[name of PROCURING ENTITY] </w:t>
      </w:r>
      <w:r w:rsidRPr="000821DE">
        <w:rPr>
          <w:rFonts w:asciiTheme="majorHAnsi" w:hAnsiTheme="majorHAnsi"/>
        </w:rPr>
        <w:t xml:space="preserve">a Bank Guarantee to guarantee his proper and faithful performance under the said Clause of the Contract in an amount of </w:t>
      </w:r>
      <w:r w:rsidRPr="000821DE">
        <w:rPr>
          <w:rFonts w:asciiTheme="majorHAnsi" w:hAnsiTheme="majorHAnsi"/>
          <w:i/>
        </w:rPr>
        <w:t>[amount of Guarantee] [amount in words]</w:t>
      </w:r>
      <w:r w:rsidRPr="000821DE">
        <w:rPr>
          <w:rStyle w:val="FootnoteReference"/>
          <w:rFonts w:asciiTheme="majorHAnsi" w:hAnsiTheme="majorHAnsi"/>
          <w:i/>
        </w:rPr>
        <w:footnoteReference w:id="3"/>
      </w:r>
    </w:p>
    <w:p w14:paraId="78239FE6" w14:textId="77777777" w:rsidR="000821DE" w:rsidRPr="000821DE" w:rsidRDefault="000821DE" w:rsidP="000821DE">
      <w:pPr>
        <w:rPr>
          <w:rFonts w:asciiTheme="majorHAnsi" w:hAnsiTheme="majorHAnsi"/>
        </w:rPr>
      </w:pPr>
    </w:p>
    <w:p w14:paraId="09BA355E" w14:textId="77777777" w:rsidR="000821DE" w:rsidRPr="000821DE" w:rsidRDefault="000821DE" w:rsidP="000821DE">
      <w:pPr>
        <w:rPr>
          <w:rFonts w:asciiTheme="majorHAnsi" w:hAnsiTheme="majorHAnsi"/>
          <w:i/>
        </w:rPr>
      </w:pPr>
      <w:r w:rsidRPr="000821DE">
        <w:rPr>
          <w:rFonts w:asciiTheme="majorHAnsi" w:hAnsiTheme="majorHAnsi"/>
        </w:rPr>
        <w:t xml:space="preserve">We, the </w:t>
      </w:r>
      <w:r w:rsidRPr="000821DE">
        <w:rPr>
          <w:rFonts w:asciiTheme="majorHAnsi" w:hAnsiTheme="majorHAnsi"/>
          <w:i/>
        </w:rPr>
        <w:t>[Bank or Financial Institution]</w:t>
      </w:r>
      <w:r w:rsidRPr="000821DE">
        <w:rPr>
          <w:rFonts w:asciiTheme="majorHAnsi" w:hAnsiTheme="majorHAnsi"/>
        </w:rPr>
        <w:t xml:space="preserve">, as instructed by the contractor, agree unconditionally and irrevocably to guarantee as primary obligator and not as Surety merely, the payment to </w:t>
      </w:r>
      <w:r w:rsidRPr="000821DE">
        <w:rPr>
          <w:rFonts w:asciiTheme="majorHAnsi" w:hAnsiTheme="majorHAnsi"/>
          <w:i/>
        </w:rPr>
        <w:t xml:space="preserve">[name of PROCURING ENTITY] </w:t>
      </w:r>
      <w:r w:rsidRPr="000821DE">
        <w:rPr>
          <w:rFonts w:asciiTheme="majorHAnsi" w:hAnsiTheme="majorHAnsi"/>
        </w:rPr>
        <w:t xml:space="preserve">on his first demand without whatsoever right of objection on our part and without his first claim to the contractor, in the amount not exceeding </w:t>
      </w:r>
      <w:r w:rsidRPr="000821DE">
        <w:rPr>
          <w:rFonts w:asciiTheme="majorHAnsi" w:hAnsiTheme="majorHAnsi"/>
          <w:i/>
        </w:rPr>
        <w:t>[amount of Guarantee] [amount in words]</w:t>
      </w:r>
      <w:r w:rsidRPr="000821DE">
        <w:rPr>
          <w:rStyle w:val="FootnoteReference"/>
          <w:rFonts w:asciiTheme="majorHAnsi" w:hAnsiTheme="majorHAnsi"/>
          <w:i/>
        </w:rPr>
        <w:footnoteReference w:id="4"/>
      </w:r>
    </w:p>
    <w:p w14:paraId="479DFF89" w14:textId="77777777" w:rsidR="000821DE" w:rsidRPr="000821DE" w:rsidRDefault="000821DE" w:rsidP="000821DE">
      <w:pPr>
        <w:rPr>
          <w:rFonts w:asciiTheme="majorHAnsi" w:hAnsiTheme="majorHAnsi"/>
        </w:rPr>
      </w:pPr>
    </w:p>
    <w:p w14:paraId="136100F1" w14:textId="77777777" w:rsidR="000821DE" w:rsidRPr="000821DE" w:rsidRDefault="000821DE" w:rsidP="000821DE">
      <w:pPr>
        <w:rPr>
          <w:rFonts w:asciiTheme="majorHAnsi" w:hAnsiTheme="majorHAnsi"/>
        </w:rPr>
      </w:pPr>
      <w:r w:rsidRPr="000821DE">
        <w:rPr>
          <w:rFonts w:asciiTheme="majorHAnsi" w:hAnsiTheme="majorHAnsi"/>
        </w:rPr>
        <w:t xml:space="preserve">We further agree that no change or addition to or other modification of the terms of the Contract or of Works to be performed there under or of any of the Contract documents which may be made between </w:t>
      </w:r>
      <w:r w:rsidRPr="000821DE">
        <w:rPr>
          <w:rFonts w:asciiTheme="majorHAnsi" w:hAnsiTheme="majorHAnsi"/>
          <w:i/>
        </w:rPr>
        <w:t xml:space="preserve">[name of PROCURING ENTITY] </w:t>
      </w:r>
      <w:r w:rsidRPr="000821DE">
        <w:rPr>
          <w:rFonts w:asciiTheme="majorHAnsi" w:hAnsiTheme="majorHAnsi"/>
        </w:rPr>
        <w:t>and the contractor, shall in any way release us from any liability under this Guarantee, and we hereby waive notice of any such change, addition, or modification.</w:t>
      </w:r>
    </w:p>
    <w:p w14:paraId="0B6DCCAF" w14:textId="77777777" w:rsidR="000821DE" w:rsidRPr="000821DE" w:rsidRDefault="000821DE" w:rsidP="000821DE">
      <w:pPr>
        <w:rPr>
          <w:rFonts w:asciiTheme="majorHAnsi" w:hAnsiTheme="majorHAnsi"/>
        </w:rPr>
      </w:pPr>
    </w:p>
    <w:p w14:paraId="0E5212B8" w14:textId="77777777" w:rsidR="000821DE" w:rsidRPr="000821DE" w:rsidRDefault="000821DE" w:rsidP="000821DE">
      <w:pPr>
        <w:rPr>
          <w:rFonts w:asciiTheme="majorHAnsi" w:hAnsiTheme="majorHAnsi"/>
        </w:rPr>
      </w:pPr>
      <w:r w:rsidRPr="000821DE">
        <w:rPr>
          <w:rFonts w:asciiTheme="majorHAnsi" w:hAnsiTheme="majorHAnsi"/>
        </w:rPr>
        <w:t xml:space="preserve">This Guarantee shall remain valid and in full effect from the date of the advance payment under the Contract until </w:t>
      </w:r>
      <w:r w:rsidRPr="000821DE">
        <w:rPr>
          <w:rFonts w:asciiTheme="majorHAnsi" w:hAnsiTheme="majorHAnsi"/>
          <w:i/>
        </w:rPr>
        <w:t xml:space="preserve">[name of PROCURING ENTITY] </w:t>
      </w:r>
      <w:r w:rsidRPr="000821DE">
        <w:rPr>
          <w:rFonts w:asciiTheme="majorHAnsi" w:hAnsiTheme="majorHAnsi"/>
        </w:rPr>
        <w:t>receives full repayment of the same amount from the contractor.</w:t>
      </w:r>
    </w:p>
    <w:p w14:paraId="7DA4D8B5" w14:textId="77777777" w:rsidR="000821DE" w:rsidRPr="000821DE" w:rsidRDefault="000821DE" w:rsidP="000821DE">
      <w:pPr>
        <w:rPr>
          <w:rFonts w:asciiTheme="majorHAnsi" w:hAnsiTheme="majorHAnsi"/>
        </w:rPr>
      </w:pPr>
    </w:p>
    <w:p w14:paraId="381A9CFA" w14:textId="77777777" w:rsidR="000821DE" w:rsidRPr="000821DE" w:rsidRDefault="000821DE" w:rsidP="000821DE">
      <w:pPr>
        <w:rPr>
          <w:rFonts w:asciiTheme="majorHAnsi" w:hAnsiTheme="majorHAnsi"/>
        </w:rPr>
      </w:pPr>
      <w:r w:rsidRPr="000821DE">
        <w:rPr>
          <w:rFonts w:asciiTheme="majorHAnsi" w:hAnsiTheme="majorHAnsi"/>
        </w:rPr>
        <w:t>Yours truly,</w:t>
      </w:r>
    </w:p>
    <w:p w14:paraId="7004FB28" w14:textId="77777777" w:rsidR="000821DE" w:rsidRPr="000821DE" w:rsidRDefault="000821DE" w:rsidP="000821DE">
      <w:pPr>
        <w:rPr>
          <w:rFonts w:asciiTheme="majorHAnsi" w:hAnsiTheme="majorHAnsi"/>
        </w:rPr>
      </w:pPr>
    </w:p>
    <w:p w14:paraId="0A2433A8" w14:textId="77777777" w:rsidR="000821DE" w:rsidRPr="000821DE" w:rsidRDefault="000821DE" w:rsidP="000821DE">
      <w:pPr>
        <w:tabs>
          <w:tab w:val="right" w:leader="underscore" w:pos="8453"/>
        </w:tabs>
        <w:rPr>
          <w:rFonts w:asciiTheme="majorHAnsi" w:hAnsiTheme="majorHAnsi"/>
          <w:u w:val="single"/>
        </w:rPr>
      </w:pPr>
      <w:r w:rsidRPr="000821DE">
        <w:rPr>
          <w:rFonts w:asciiTheme="majorHAnsi" w:hAnsiTheme="majorHAnsi"/>
        </w:rPr>
        <w:t xml:space="preserve">Signature and seal: </w:t>
      </w:r>
      <w:r w:rsidRPr="000821DE">
        <w:rPr>
          <w:rFonts w:asciiTheme="majorHAnsi" w:hAnsiTheme="majorHAnsi"/>
        </w:rPr>
        <w:tab/>
      </w:r>
    </w:p>
    <w:p w14:paraId="29DE6CE7" w14:textId="77777777" w:rsidR="000821DE" w:rsidRPr="000821DE" w:rsidRDefault="000821DE" w:rsidP="000821DE">
      <w:pPr>
        <w:tabs>
          <w:tab w:val="right" w:leader="underscore" w:pos="8453"/>
        </w:tabs>
        <w:rPr>
          <w:rFonts w:asciiTheme="majorHAnsi" w:hAnsiTheme="majorHAnsi"/>
        </w:rPr>
      </w:pPr>
      <w:r w:rsidRPr="000821DE">
        <w:rPr>
          <w:rFonts w:asciiTheme="majorHAnsi" w:hAnsiTheme="majorHAnsi"/>
        </w:rPr>
        <w:t xml:space="preserve">Name of Bank/Financial Institution: </w:t>
      </w:r>
      <w:r w:rsidRPr="000821DE">
        <w:rPr>
          <w:rFonts w:asciiTheme="majorHAnsi" w:hAnsiTheme="majorHAnsi"/>
        </w:rPr>
        <w:tab/>
      </w:r>
    </w:p>
    <w:p w14:paraId="5504AE96" w14:textId="77777777" w:rsidR="000821DE" w:rsidRPr="000821DE" w:rsidRDefault="000821DE" w:rsidP="000821DE">
      <w:pPr>
        <w:tabs>
          <w:tab w:val="right" w:leader="underscore" w:pos="8453"/>
        </w:tabs>
        <w:rPr>
          <w:rFonts w:asciiTheme="majorHAnsi" w:hAnsiTheme="majorHAnsi"/>
        </w:rPr>
      </w:pPr>
      <w:r w:rsidRPr="000821DE">
        <w:rPr>
          <w:rFonts w:asciiTheme="majorHAnsi" w:hAnsiTheme="majorHAnsi"/>
        </w:rPr>
        <w:t xml:space="preserve">Address: </w:t>
      </w:r>
      <w:r w:rsidRPr="000821DE">
        <w:rPr>
          <w:rFonts w:asciiTheme="majorHAnsi" w:hAnsiTheme="majorHAnsi"/>
        </w:rPr>
        <w:tab/>
      </w:r>
    </w:p>
    <w:p w14:paraId="2FAA9413" w14:textId="77777777" w:rsidR="000821DE" w:rsidRPr="000821DE" w:rsidRDefault="000821DE" w:rsidP="000821DE">
      <w:pPr>
        <w:tabs>
          <w:tab w:val="right" w:leader="underscore" w:pos="8453"/>
        </w:tabs>
        <w:rPr>
          <w:rFonts w:asciiTheme="majorHAnsi" w:hAnsiTheme="majorHAnsi"/>
        </w:rPr>
      </w:pPr>
      <w:r w:rsidRPr="000821DE">
        <w:rPr>
          <w:rFonts w:asciiTheme="majorHAnsi" w:hAnsiTheme="majorHAnsi"/>
        </w:rPr>
        <w:t xml:space="preserve">Date: </w:t>
      </w:r>
      <w:r w:rsidRPr="000821DE">
        <w:rPr>
          <w:rFonts w:asciiTheme="majorHAnsi" w:hAnsiTheme="majorHAnsi"/>
        </w:rPr>
        <w:tab/>
      </w:r>
    </w:p>
    <w:p w14:paraId="59BF8D9F" w14:textId="77777777" w:rsidR="000821DE" w:rsidRPr="000821DE" w:rsidRDefault="000821DE" w:rsidP="001C5EE0">
      <w:pPr>
        <w:pStyle w:val="Heading4"/>
        <w:jc w:val="center"/>
        <w:rPr>
          <w:rFonts w:asciiTheme="majorHAnsi" w:hAnsiTheme="majorHAnsi"/>
          <w:color w:val="auto"/>
        </w:rPr>
      </w:pPr>
      <w:bookmarkStart w:id="2712" w:name="_Toc368575286"/>
      <w:bookmarkStart w:id="2713" w:name="_Toc368579760"/>
      <w:bookmarkStart w:id="2714" w:name="_Toc240787901"/>
      <w:r w:rsidRPr="000821DE">
        <w:rPr>
          <w:rFonts w:asciiTheme="majorHAnsi" w:hAnsiTheme="majorHAnsi"/>
          <w:color w:val="auto"/>
        </w:rPr>
        <w:t>Notice of Award</w:t>
      </w:r>
      <w:bookmarkEnd w:id="2712"/>
      <w:bookmarkEnd w:id="2713"/>
    </w:p>
    <w:p w14:paraId="24A8EB9F" w14:textId="77777777" w:rsidR="000821DE" w:rsidRPr="000821DE" w:rsidRDefault="000821DE" w:rsidP="000821DE">
      <w:pPr>
        <w:pBdr>
          <w:bottom w:val="single" w:sz="12" w:space="1" w:color="auto"/>
        </w:pBdr>
        <w:rPr>
          <w:rFonts w:asciiTheme="majorHAnsi" w:hAnsiTheme="majorHAnsi"/>
        </w:rPr>
      </w:pPr>
    </w:p>
    <w:p w14:paraId="7F640AF3" w14:textId="77777777" w:rsidR="000821DE" w:rsidRPr="000821DE" w:rsidRDefault="000821DE" w:rsidP="000821DE">
      <w:pPr>
        <w:jc w:val="center"/>
        <w:rPr>
          <w:rFonts w:asciiTheme="majorHAnsi" w:hAnsiTheme="majorHAnsi"/>
          <w:i/>
        </w:rPr>
      </w:pPr>
      <w:r w:rsidRPr="000821DE">
        <w:rPr>
          <w:rFonts w:asciiTheme="majorHAnsi" w:hAnsiTheme="majorHAnsi"/>
          <w:i/>
        </w:rPr>
        <w:t>[Letterhead of the Entity]</w:t>
      </w:r>
    </w:p>
    <w:p w14:paraId="3C050476" w14:textId="77777777" w:rsidR="000821DE" w:rsidRPr="000821DE" w:rsidRDefault="000821DE" w:rsidP="000821DE">
      <w:pPr>
        <w:rPr>
          <w:rFonts w:asciiTheme="majorHAnsi" w:hAnsiTheme="majorHAnsi"/>
          <w:spacing w:val="-2"/>
        </w:rPr>
      </w:pPr>
    </w:p>
    <w:p w14:paraId="27890A32" w14:textId="77777777" w:rsidR="000821DE" w:rsidRPr="000821DE" w:rsidRDefault="000821DE" w:rsidP="000821DE">
      <w:pPr>
        <w:suppressAutoHyphens/>
        <w:rPr>
          <w:rFonts w:asciiTheme="majorHAnsi" w:hAnsiTheme="majorHAnsi"/>
          <w:spacing w:val="-2"/>
        </w:rPr>
      </w:pPr>
      <w:r w:rsidRPr="000821DE">
        <w:rPr>
          <w:rFonts w:asciiTheme="majorHAnsi" w:hAnsiTheme="majorHAnsi"/>
          <w:spacing w:val="-2"/>
        </w:rPr>
        <w:t xml:space="preserve">Date: </w:t>
      </w:r>
      <w:r w:rsidRPr="000821DE">
        <w:rPr>
          <w:rFonts w:asciiTheme="majorHAnsi" w:hAnsiTheme="majorHAnsi"/>
          <w:i/>
          <w:spacing w:val="-2"/>
        </w:rPr>
        <w:t>[insert date]</w:t>
      </w:r>
    </w:p>
    <w:p w14:paraId="4F58E625" w14:textId="77777777" w:rsidR="000821DE" w:rsidRPr="000821DE" w:rsidRDefault="000821DE" w:rsidP="000821DE">
      <w:pPr>
        <w:suppressAutoHyphens/>
        <w:rPr>
          <w:rFonts w:asciiTheme="majorHAnsi" w:hAnsiTheme="majorHAnsi"/>
          <w:spacing w:val="-2"/>
        </w:rPr>
      </w:pPr>
    </w:p>
    <w:p w14:paraId="20820C4F" w14:textId="77777777" w:rsidR="000821DE" w:rsidRPr="000821DE" w:rsidRDefault="000821DE" w:rsidP="000821DE">
      <w:pPr>
        <w:suppressAutoHyphens/>
        <w:rPr>
          <w:rFonts w:asciiTheme="majorHAnsi" w:hAnsiTheme="majorHAnsi"/>
          <w:spacing w:val="-2"/>
          <w:u w:val="single"/>
        </w:rPr>
      </w:pPr>
      <w:r w:rsidRPr="000821DE">
        <w:rPr>
          <w:rFonts w:asciiTheme="majorHAnsi" w:hAnsiTheme="majorHAnsi"/>
          <w:spacing w:val="-2"/>
        </w:rPr>
        <w:t xml:space="preserve">To: </w:t>
      </w:r>
      <w:r w:rsidRPr="000821DE">
        <w:rPr>
          <w:rFonts w:asciiTheme="majorHAnsi" w:hAnsiTheme="majorHAnsi"/>
          <w:i/>
          <w:spacing w:val="-2"/>
        </w:rPr>
        <w:t>[Name and address of Contractor]</w:t>
      </w:r>
    </w:p>
    <w:p w14:paraId="381EF7A2" w14:textId="77777777" w:rsidR="000821DE" w:rsidRPr="000821DE" w:rsidRDefault="000821DE" w:rsidP="000821DE">
      <w:pPr>
        <w:suppressAutoHyphens/>
        <w:rPr>
          <w:rFonts w:asciiTheme="majorHAnsi" w:hAnsiTheme="majorHAnsi"/>
          <w:spacing w:val="-2"/>
          <w:u w:val="single"/>
        </w:rPr>
      </w:pPr>
    </w:p>
    <w:p w14:paraId="170EDFE4" w14:textId="77777777" w:rsidR="000821DE" w:rsidRPr="000821DE" w:rsidRDefault="000821DE" w:rsidP="000821DE">
      <w:pPr>
        <w:suppressAutoHyphens/>
        <w:rPr>
          <w:rFonts w:asciiTheme="majorHAnsi" w:hAnsiTheme="majorHAnsi"/>
          <w:spacing w:val="-2"/>
          <w:u w:val="single"/>
        </w:rPr>
      </w:pPr>
    </w:p>
    <w:p w14:paraId="30AFDFBB" w14:textId="78EB616C" w:rsidR="000821DE" w:rsidRPr="000821DE" w:rsidRDefault="000821DE" w:rsidP="000821DE">
      <w:pPr>
        <w:suppressAutoHyphens/>
        <w:rPr>
          <w:rFonts w:asciiTheme="majorHAnsi" w:hAnsiTheme="majorHAnsi"/>
          <w:spacing w:val="-2"/>
        </w:rPr>
      </w:pPr>
      <w:r w:rsidRPr="000821DE">
        <w:rPr>
          <w:rFonts w:asciiTheme="majorHAnsi" w:hAnsiTheme="majorHAnsi"/>
          <w:spacing w:val="-2"/>
        </w:rPr>
        <w:t xml:space="preserve">This is to notify you that your Bid dated </w:t>
      </w:r>
      <w:r w:rsidRPr="000821DE">
        <w:rPr>
          <w:rFonts w:asciiTheme="majorHAnsi" w:hAnsiTheme="majorHAnsi"/>
          <w:i/>
          <w:spacing w:val="-2"/>
        </w:rPr>
        <w:t xml:space="preserve">[insert date] </w:t>
      </w:r>
      <w:r w:rsidRPr="000821DE">
        <w:rPr>
          <w:rFonts w:asciiTheme="majorHAnsi" w:hAnsiTheme="majorHAnsi"/>
          <w:spacing w:val="-2"/>
        </w:rPr>
        <w:t xml:space="preserve">for execution of the </w:t>
      </w:r>
      <w:r w:rsidRPr="000821DE">
        <w:rPr>
          <w:rFonts w:asciiTheme="majorHAnsi" w:hAnsiTheme="majorHAnsi"/>
          <w:i/>
          <w:spacing w:val="-2"/>
        </w:rPr>
        <w:t>[insert name of Contract and identification number as given in the ITB]</w:t>
      </w:r>
      <w:r w:rsidRPr="000821DE">
        <w:rPr>
          <w:rFonts w:asciiTheme="majorHAnsi" w:hAnsiTheme="majorHAnsi"/>
          <w:spacing w:val="-2"/>
        </w:rPr>
        <w:t xml:space="preserve"> for the Contract Price of </w:t>
      </w:r>
      <w:r w:rsidRPr="000821DE">
        <w:rPr>
          <w:rFonts w:asciiTheme="majorHAnsi" w:hAnsiTheme="majorHAnsi"/>
          <w:i/>
          <w:spacing w:val="-2"/>
        </w:rPr>
        <w:t>[insert amount in specified currency]</w:t>
      </w:r>
      <w:r w:rsidRPr="000821DE">
        <w:rPr>
          <w:rFonts w:asciiTheme="majorHAnsi" w:hAnsiTheme="majorHAnsi"/>
          <w:spacing w:val="-2"/>
        </w:rPr>
        <w:t xml:space="preserve"> , as corrected and or modified</w:t>
      </w:r>
      <w:r w:rsidRPr="000821DE">
        <w:rPr>
          <w:rStyle w:val="FootnoteReference"/>
          <w:rFonts w:asciiTheme="majorHAnsi" w:hAnsiTheme="majorHAnsi"/>
          <w:spacing w:val="-2"/>
        </w:rPr>
        <w:footnoteReference w:id="5"/>
      </w:r>
      <w:r w:rsidRPr="000821DE">
        <w:rPr>
          <w:rFonts w:asciiTheme="majorHAnsi" w:hAnsiTheme="majorHAnsi"/>
          <w:spacing w:val="-2"/>
        </w:rPr>
        <w:t xml:space="preserve"> if applicable, in accordance with the Instructions to Bidders is hereby accepted by our </w:t>
      </w:r>
      <w:r w:rsidR="008933BF" w:rsidRPr="008933BF">
        <w:rPr>
          <w:rFonts w:asciiTheme="majorHAnsi" w:hAnsiTheme="majorHAnsi"/>
          <w:i/>
          <w:spacing w:val="-2"/>
        </w:rPr>
        <w:t>[</w:t>
      </w:r>
      <w:r w:rsidRPr="008933BF">
        <w:rPr>
          <w:rFonts w:asciiTheme="majorHAnsi" w:hAnsiTheme="majorHAnsi"/>
          <w:i/>
          <w:spacing w:val="-2"/>
        </w:rPr>
        <w:t>Agency</w:t>
      </w:r>
      <w:r w:rsidR="008933BF">
        <w:rPr>
          <w:rFonts w:asciiTheme="majorHAnsi" w:hAnsiTheme="majorHAnsi"/>
          <w:i/>
          <w:spacing w:val="-2"/>
        </w:rPr>
        <w:t>]</w:t>
      </w:r>
      <w:r w:rsidRPr="000821DE">
        <w:rPr>
          <w:rFonts w:asciiTheme="majorHAnsi" w:hAnsiTheme="majorHAnsi"/>
          <w:spacing w:val="-2"/>
        </w:rPr>
        <w:t>.</w:t>
      </w:r>
    </w:p>
    <w:p w14:paraId="6626E1B9" w14:textId="77777777" w:rsidR="000821DE" w:rsidRPr="000821DE" w:rsidRDefault="000821DE" w:rsidP="000821DE">
      <w:pPr>
        <w:rPr>
          <w:rFonts w:asciiTheme="majorHAnsi" w:hAnsiTheme="majorHAnsi"/>
          <w:spacing w:val="-2"/>
        </w:rPr>
      </w:pPr>
    </w:p>
    <w:p w14:paraId="7CAE5969" w14:textId="77777777" w:rsidR="000821DE" w:rsidRPr="000821DE" w:rsidRDefault="000821DE" w:rsidP="000821DE">
      <w:pPr>
        <w:suppressAutoHyphens/>
        <w:rPr>
          <w:rFonts w:asciiTheme="majorHAnsi" w:hAnsiTheme="majorHAnsi"/>
          <w:spacing w:val="-2"/>
        </w:rPr>
      </w:pPr>
      <w:r w:rsidRPr="000821DE">
        <w:rPr>
          <w:rFonts w:asciiTheme="majorHAnsi" w:hAnsiTheme="majorHAnsi"/>
          <w:spacing w:val="-2"/>
        </w:rPr>
        <w:t xml:space="preserve">You are hereby instructed to come to our office located at </w:t>
      </w:r>
      <w:r w:rsidRPr="000821DE">
        <w:rPr>
          <w:rFonts w:asciiTheme="majorHAnsi" w:hAnsiTheme="majorHAnsi"/>
          <w:i/>
          <w:spacing w:val="-2"/>
        </w:rPr>
        <w:t>[insert address]</w:t>
      </w:r>
      <w:r w:rsidRPr="000821DE">
        <w:rPr>
          <w:rFonts w:asciiTheme="majorHAnsi" w:hAnsiTheme="majorHAnsi"/>
          <w:spacing w:val="-2"/>
        </w:rPr>
        <w:t xml:space="preserve"> to sign the formal agreement on </w:t>
      </w:r>
      <w:r w:rsidRPr="000821DE">
        <w:rPr>
          <w:rFonts w:asciiTheme="majorHAnsi" w:hAnsiTheme="majorHAnsi"/>
          <w:i/>
          <w:spacing w:val="-2"/>
        </w:rPr>
        <w:t>[date]</w:t>
      </w:r>
      <w:r w:rsidRPr="000821DE">
        <w:rPr>
          <w:rFonts w:asciiTheme="majorHAnsi" w:hAnsiTheme="majorHAnsi"/>
          <w:spacing w:val="-2"/>
        </w:rPr>
        <w:t xml:space="preserve"> at </w:t>
      </w:r>
      <w:r w:rsidRPr="000821DE">
        <w:rPr>
          <w:rFonts w:asciiTheme="majorHAnsi" w:hAnsiTheme="majorHAnsi"/>
          <w:i/>
          <w:spacing w:val="-2"/>
          <w:u w:val="single"/>
        </w:rPr>
        <w:t>[</w:t>
      </w:r>
      <w:r w:rsidRPr="000821DE">
        <w:rPr>
          <w:rFonts w:asciiTheme="majorHAnsi" w:hAnsiTheme="majorHAnsi"/>
          <w:i/>
          <w:spacing w:val="-2"/>
        </w:rPr>
        <w:t>time</w:t>
      </w:r>
      <w:r w:rsidRPr="000821DE">
        <w:rPr>
          <w:rFonts w:asciiTheme="majorHAnsi" w:hAnsiTheme="majorHAnsi"/>
          <w:i/>
          <w:spacing w:val="-2"/>
          <w:u w:val="single"/>
        </w:rPr>
        <w:t>]</w:t>
      </w:r>
      <w:r w:rsidRPr="000821DE">
        <w:rPr>
          <w:rFonts w:asciiTheme="majorHAnsi" w:hAnsiTheme="majorHAnsi"/>
          <w:i/>
          <w:spacing w:val="-2"/>
        </w:rPr>
        <w:t>.</w:t>
      </w:r>
    </w:p>
    <w:p w14:paraId="47A8FDDE" w14:textId="77777777" w:rsidR="000821DE" w:rsidRPr="000821DE" w:rsidRDefault="000821DE" w:rsidP="000821DE">
      <w:pPr>
        <w:pStyle w:val="CommentText"/>
        <w:rPr>
          <w:rFonts w:asciiTheme="majorHAnsi" w:hAnsiTheme="majorHAnsi"/>
        </w:rPr>
      </w:pPr>
    </w:p>
    <w:p w14:paraId="391FF6B4" w14:textId="77777777" w:rsidR="000821DE" w:rsidRPr="000821DE" w:rsidRDefault="000821DE" w:rsidP="000821DE">
      <w:pPr>
        <w:tabs>
          <w:tab w:val="right" w:pos="9000"/>
        </w:tabs>
        <w:rPr>
          <w:rFonts w:asciiTheme="majorHAnsi" w:hAnsiTheme="majorHAnsi"/>
        </w:rPr>
      </w:pPr>
    </w:p>
    <w:p w14:paraId="1A48350E" w14:textId="77777777" w:rsidR="000821DE" w:rsidRPr="000821DE" w:rsidRDefault="000821DE" w:rsidP="000821DE">
      <w:pPr>
        <w:tabs>
          <w:tab w:val="right" w:pos="8280"/>
        </w:tabs>
        <w:rPr>
          <w:rFonts w:asciiTheme="majorHAnsi" w:hAnsiTheme="majorHAnsi"/>
          <w:u w:val="single"/>
        </w:rPr>
      </w:pPr>
      <w:r w:rsidRPr="000821DE">
        <w:rPr>
          <w:rFonts w:asciiTheme="majorHAnsi" w:hAnsiTheme="majorHAnsi"/>
          <w:u w:val="single"/>
        </w:rPr>
        <w:t xml:space="preserve">Authorized Signature: </w:t>
      </w:r>
      <w:r w:rsidRPr="000821DE">
        <w:rPr>
          <w:rFonts w:asciiTheme="majorHAnsi" w:hAnsiTheme="majorHAnsi"/>
          <w:u w:val="single"/>
        </w:rPr>
        <w:tab/>
      </w:r>
    </w:p>
    <w:p w14:paraId="5F280F82" w14:textId="77777777" w:rsidR="000821DE" w:rsidRPr="000821DE" w:rsidRDefault="000821DE" w:rsidP="000821DE">
      <w:pPr>
        <w:tabs>
          <w:tab w:val="right" w:pos="8280"/>
        </w:tabs>
        <w:rPr>
          <w:rFonts w:asciiTheme="majorHAnsi" w:hAnsiTheme="majorHAnsi"/>
          <w:u w:val="single"/>
        </w:rPr>
      </w:pPr>
      <w:r w:rsidRPr="000821DE">
        <w:rPr>
          <w:rFonts w:asciiTheme="majorHAnsi" w:hAnsiTheme="majorHAnsi"/>
          <w:u w:val="single"/>
        </w:rPr>
        <w:t xml:space="preserve">Name: </w:t>
      </w:r>
      <w:r w:rsidRPr="000821DE">
        <w:rPr>
          <w:rFonts w:asciiTheme="majorHAnsi" w:hAnsiTheme="majorHAnsi"/>
          <w:u w:val="single"/>
        </w:rPr>
        <w:tab/>
      </w:r>
    </w:p>
    <w:p w14:paraId="1EE7DBA0" w14:textId="77777777" w:rsidR="000821DE" w:rsidRPr="000821DE" w:rsidRDefault="000821DE" w:rsidP="000821DE">
      <w:pPr>
        <w:tabs>
          <w:tab w:val="right" w:pos="8280"/>
        </w:tabs>
        <w:rPr>
          <w:rFonts w:asciiTheme="majorHAnsi" w:hAnsiTheme="majorHAnsi"/>
          <w:u w:val="single"/>
        </w:rPr>
      </w:pPr>
      <w:r w:rsidRPr="000821DE">
        <w:rPr>
          <w:rFonts w:asciiTheme="majorHAnsi" w:hAnsiTheme="majorHAnsi"/>
          <w:u w:val="single"/>
        </w:rPr>
        <w:t xml:space="preserve">Designation: </w:t>
      </w:r>
      <w:r w:rsidRPr="000821DE">
        <w:rPr>
          <w:rFonts w:asciiTheme="majorHAnsi" w:hAnsiTheme="majorHAnsi"/>
          <w:u w:val="single"/>
        </w:rPr>
        <w:tab/>
      </w:r>
    </w:p>
    <w:p w14:paraId="3FE14418" w14:textId="77777777" w:rsidR="000821DE" w:rsidRPr="000821DE" w:rsidRDefault="000821DE" w:rsidP="000821DE">
      <w:pPr>
        <w:pStyle w:val="Heading4"/>
        <w:rPr>
          <w:rFonts w:asciiTheme="majorHAnsi" w:hAnsiTheme="majorHAnsi"/>
          <w:color w:val="auto"/>
        </w:rPr>
      </w:pPr>
    </w:p>
    <w:p w14:paraId="3FFE24AF" w14:textId="77777777" w:rsidR="000821DE" w:rsidRPr="000821DE" w:rsidRDefault="000821DE" w:rsidP="000821DE">
      <w:pPr>
        <w:rPr>
          <w:rFonts w:asciiTheme="majorHAnsi" w:hAnsiTheme="majorHAnsi"/>
        </w:rPr>
      </w:pPr>
    </w:p>
    <w:p w14:paraId="13D230DB" w14:textId="77777777" w:rsidR="000821DE" w:rsidRPr="000821DE" w:rsidRDefault="000821DE" w:rsidP="000821DE">
      <w:pPr>
        <w:rPr>
          <w:rFonts w:asciiTheme="majorHAnsi" w:hAnsiTheme="majorHAnsi"/>
        </w:rPr>
      </w:pPr>
    </w:p>
    <w:p w14:paraId="01A90EE4" w14:textId="77777777" w:rsidR="000821DE" w:rsidRDefault="000821DE" w:rsidP="000821DE">
      <w:pPr>
        <w:pStyle w:val="Heading4"/>
        <w:rPr>
          <w:rFonts w:asciiTheme="majorHAnsi" w:hAnsiTheme="majorHAnsi"/>
          <w:color w:val="auto"/>
        </w:rPr>
      </w:pPr>
    </w:p>
    <w:p w14:paraId="308C5A87" w14:textId="77777777" w:rsidR="001C5EE0" w:rsidRDefault="001C5EE0" w:rsidP="001C5EE0"/>
    <w:p w14:paraId="1379C1CA" w14:textId="77777777" w:rsidR="001C5EE0" w:rsidRDefault="001C5EE0" w:rsidP="001C5EE0"/>
    <w:p w14:paraId="410C2691" w14:textId="77777777" w:rsidR="001C5EE0" w:rsidRDefault="001C5EE0" w:rsidP="001C5EE0"/>
    <w:p w14:paraId="0A306DC2" w14:textId="77777777" w:rsidR="001C5EE0" w:rsidRDefault="001C5EE0" w:rsidP="001C5EE0"/>
    <w:p w14:paraId="7EEF6039" w14:textId="77777777" w:rsidR="001C5EE0" w:rsidRDefault="001C5EE0" w:rsidP="001C5EE0"/>
    <w:p w14:paraId="404B661D" w14:textId="77777777" w:rsidR="001C5EE0" w:rsidRDefault="001C5EE0" w:rsidP="001C5EE0"/>
    <w:p w14:paraId="279946AC" w14:textId="77777777" w:rsidR="001C5EE0" w:rsidRDefault="001C5EE0" w:rsidP="001C5EE0"/>
    <w:p w14:paraId="3E38E9AF" w14:textId="77777777" w:rsidR="001C5EE0" w:rsidRDefault="001C5EE0" w:rsidP="001C5EE0"/>
    <w:p w14:paraId="2EFEEAF4" w14:textId="77777777" w:rsidR="001C5EE0" w:rsidRDefault="001C5EE0" w:rsidP="001C5EE0"/>
    <w:p w14:paraId="04885A6D" w14:textId="77777777" w:rsidR="001C5EE0" w:rsidRDefault="001C5EE0" w:rsidP="001C5EE0"/>
    <w:p w14:paraId="7E01BB85" w14:textId="77777777" w:rsidR="001C5EE0" w:rsidRDefault="001C5EE0" w:rsidP="001C5EE0"/>
    <w:p w14:paraId="2383D8CD" w14:textId="77777777" w:rsidR="001C5EE0" w:rsidRDefault="001C5EE0" w:rsidP="001C5EE0"/>
    <w:p w14:paraId="279D281E" w14:textId="77777777" w:rsidR="001C5EE0" w:rsidRDefault="001C5EE0" w:rsidP="001C5EE0"/>
    <w:p w14:paraId="1420F124" w14:textId="77777777" w:rsidR="001C5EE0" w:rsidRDefault="001C5EE0" w:rsidP="001C5EE0"/>
    <w:p w14:paraId="4ECF9C30" w14:textId="77777777" w:rsidR="001C5EE0" w:rsidRPr="001C5EE0" w:rsidRDefault="001C5EE0" w:rsidP="001C5EE0"/>
    <w:bookmarkEnd w:id="2714"/>
    <w:p w14:paraId="68735512"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E7DCE8A"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B6969F5"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612D683"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BBC38D4"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DF2E2BB"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9F12B39"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4141D52"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E190D3E"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21DEA2E"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FE28B1D" w14:textId="77777777" w:rsidR="000821DE" w:rsidRDefault="000821DE"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2E5EA85"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962B58C"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ADBB5C5"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9D90E59"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70846A0"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38A16E1"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39C9CC4"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A36DBAD"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59658D5"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3DACD2F"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BFE2377"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FA3908D"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0ED6909"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EE342C1"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F84C0B3"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2E18405"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0928A5C"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50D2BD65"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9643F35"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B89E35A" w14:textId="77777777" w:rsidR="00825817" w:rsidRDefault="00825817"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5D9D07D"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020052E"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7739146"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79902EC"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411DF12"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CA76605"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D01954B"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40C96963"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9DCE0A5"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24A1D3BD"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6F44B91F" w14:textId="77777777" w:rsidR="001C5EE0"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CE3EDC1" w14:textId="740A5133" w:rsidR="00EC35A6" w:rsidRDefault="001C5EE0"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r w:rsidRPr="008C05A5">
        <w:rPr>
          <w:b/>
          <w:noProof/>
          <w:sz w:val="32"/>
          <w:szCs w:val="32"/>
        </w:rPr>
        <w:drawing>
          <wp:anchor distT="0" distB="0" distL="114300" distR="114300" simplePos="0" relativeHeight="251662336" behindDoc="0" locked="0" layoutInCell="1" allowOverlap="1" wp14:anchorId="1158D579" wp14:editId="18022C18">
            <wp:simplePos x="0" y="0"/>
            <wp:positionH relativeFrom="margin">
              <wp:posOffset>1685290</wp:posOffset>
            </wp:positionH>
            <wp:positionV relativeFrom="paragraph">
              <wp:posOffset>-1060450</wp:posOffset>
            </wp:positionV>
            <wp:extent cx="1901825" cy="1114425"/>
            <wp:effectExtent l="0" t="0" r="3175" b="3175"/>
            <wp:wrapNone/>
            <wp:docPr id="13" name="Picture 13"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p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1825" cy="1114425"/>
                    </a:xfrm>
                    <a:prstGeom prst="rect">
                      <a:avLst/>
                    </a:prstGeom>
                    <a:noFill/>
                  </pic:spPr>
                </pic:pic>
              </a:graphicData>
            </a:graphic>
            <wp14:sizeRelH relativeFrom="page">
              <wp14:pctWidth>0</wp14:pctWidth>
            </wp14:sizeRelH>
            <wp14:sizeRelV relativeFrom="page">
              <wp14:pctHeight>0</wp14:pctHeight>
            </wp14:sizeRelV>
          </wp:anchor>
        </w:drawing>
      </w:r>
    </w:p>
    <w:p w14:paraId="6E2C50BA" w14:textId="04E627B6" w:rsidR="00263671" w:rsidRPr="00C84EA0" w:rsidRDefault="00263671" w:rsidP="00C84EA0">
      <w:pPr>
        <w:jc w:val="right"/>
        <w:rPr>
          <w:rFonts w:asciiTheme="majorHAnsi" w:hAnsiTheme="majorHAnsi" w:cs="Times New Roman"/>
          <w:i/>
          <w:sz w:val="20"/>
          <w:szCs w:val="20"/>
        </w:rPr>
      </w:pPr>
      <w:r w:rsidRPr="00820D5F">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C84EA0">
        <w:rPr>
          <w:rFonts w:asciiTheme="majorHAnsi" w:hAnsiTheme="majorHAnsi" w:cs="Times New Roman"/>
          <w:i/>
          <w:sz w:val="20"/>
          <w:szCs w:val="20"/>
        </w:rPr>
        <w:t>A</w:t>
      </w:r>
      <w:r w:rsidR="00F56DD2">
        <w:rPr>
          <w:rFonts w:asciiTheme="majorHAnsi" w:hAnsiTheme="majorHAnsi" w:cs="Times New Roman"/>
          <w:i/>
          <w:sz w:val="20"/>
          <w:szCs w:val="20"/>
        </w:rPr>
        <w:t>NNEX</w:t>
      </w:r>
      <w:r w:rsidR="00127C86">
        <w:rPr>
          <w:rFonts w:asciiTheme="majorHAnsi" w:hAnsiTheme="majorHAnsi" w:cs="Times New Roman"/>
          <w:i/>
          <w:sz w:val="20"/>
          <w:szCs w:val="20"/>
        </w:rPr>
        <w:t xml:space="preserve">  2</w:t>
      </w:r>
    </w:p>
    <w:p w14:paraId="711E5450" w14:textId="77777777" w:rsidR="00263671" w:rsidRDefault="00263671" w:rsidP="00263671">
      <w:pPr>
        <w:jc w:val="both"/>
        <w:rPr>
          <w:rFonts w:ascii="Times New Roman" w:hAnsi="Times New Roman" w:cs="Times New Roman"/>
          <w:b/>
        </w:rPr>
      </w:pPr>
    </w:p>
    <w:p w14:paraId="33957ABF" w14:textId="77777777" w:rsidR="00263671" w:rsidRDefault="00263671" w:rsidP="00263671">
      <w:pPr>
        <w:jc w:val="both"/>
        <w:rPr>
          <w:rFonts w:ascii="Times New Roman" w:hAnsi="Times New Roman" w:cs="Times New Roman"/>
          <w:b/>
        </w:rPr>
      </w:pPr>
    </w:p>
    <w:p w14:paraId="0892CAA1" w14:textId="44BB99A1" w:rsidR="00263671" w:rsidRPr="00820D5F" w:rsidRDefault="009E549A" w:rsidP="00263671">
      <w:pPr>
        <w:jc w:val="both"/>
        <w:rPr>
          <w:rFonts w:ascii="Times New Roman" w:hAnsi="Times New Roman" w:cs="Times New Roman"/>
          <w:b/>
        </w:rPr>
      </w:pPr>
      <w:r>
        <w:rPr>
          <w:noProof/>
        </w:rPr>
        <w:drawing>
          <wp:inline distT="0" distB="0" distL="0" distR="0" wp14:anchorId="6C019B63" wp14:editId="14B3265E">
            <wp:extent cx="4504267" cy="7902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05704" cy="7904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521E7AE" w14:textId="64950A5E" w:rsidR="00263671" w:rsidRPr="00CB29BF" w:rsidRDefault="00263671" w:rsidP="00263671">
      <w:pPr>
        <w:widowControl w:val="0"/>
        <w:autoSpaceDE w:val="0"/>
        <w:autoSpaceDN w:val="0"/>
        <w:adjustRightInd w:val="0"/>
        <w:jc w:val="both"/>
        <w:rPr>
          <w:rFonts w:ascii="Century Gothic" w:hAnsi="Century Gothic" w:cs="Calibri"/>
          <w:b/>
        </w:rPr>
      </w:pPr>
    </w:p>
    <w:p w14:paraId="6F29EB19" w14:textId="77777777" w:rsidR="00263671" w:rsidRDefault="00263671" w:rsidP="00263671">
      <w:pPr>
        <w:ind w:right="20"/>
        <w:jc w:val="center"/>
        <w:outlineLvl w:val="0"/>
        <w:rPr>
          <w:rFonts w:asciiTheme="majorHAnsi" w:eastAsia="Times New Roman" w:hAnsiTheme="majorHAnsi" w:cs="Times New Roman"/>
          <w:b/>
        </w:rPr>
      </w:pPr>
      <w:bookmarkStart w:id="2715" w:name="_Toc489539421"/>
      <w:bookmarkStart w:id="2716" w:name="_Toc491332524"/>
    </w:p>
    <w:p w14:paraId="362D12BF" w14:textId="77777777" w:rsidR="00263671" w:rsidRDefault="00263671" w:rsidP="00263671">
      <w:pPr>
        <w:ind w:right="20"/>
        <w:jc w:val="center"/>
        <w:outlineLvl w:val="0"/>
        <w:rPr>
          <w:rFonts w:asciiTheme="majorHAnsi" w:eastAsia="Times New Roman" w:hAnsiTheme="majorHAnsi" w:cs="Times New Roman"/>
          <w:b/>
        </w:rPr>
      </w:pPr>
    </w:p>
    <w:p w14:paraId="70C1DEA4" w14:textId="358C1F04" w:rsidR="00263671" w:rsidRPr="00C949BE" w:rsidRDefault="00263671" w:rsidP="00263671">
      <w:pPr>
        <w:ind w:right="20"/>
        <w:jc w:val="center"/>
        <w:outlineLvl w:val="0"/>
        <w:rPr>
          <w:rFonts w:asciiTheme="majorHAnsi" w:eastAsia="Times New Roman" w:hAnsiTheme="majorHAnsi" w:cs="Times New Roman"/>
          <w:b/>
          <w:sz w:val="28"/>
          <w:szCs w:val="28"/>
        </w:rPr>
      </w:pPr>
      <w:r w:rsidRPr="00C949BE">
        <w:rPr>
          <w:rFonts w:asciiTheme="majorHAnsi" w:eastAsia="Times New Roman" w:hAnsiTheme="majorHAnsi" w:cs="Times New Roman"/>
          <w:b/>
          <w:sz w:val="28"/>
          <w:szCs w:val="28"/>
        </w:rPr>
        <w:t>REQUEST FOR QUOTATION</w:t>
      </w:r>
      <w:bookmarkEnd w:id="2715"/>
      <w:bookmarkEnd w:id="2716"/>
      <w:r w:rsidR="00150197">
        <w:rPr>
          <w:rFonts w:asciiTheme="majorHAnsi" w:eastAsia="Times New Roman" w:hAnsiTheme="majorHAnsi" w:cs="Times New Roman"/>
          <w:b/>
          <w:sz w:val="28"/>
          <w:szCs w:val="28"/>
        </w:rPr>
        <w:t xml:space="preserve"> (RFQ)</w:t>
      </w:r>
    </w:p>
    <w:p w14:paraId="58873103" w14:textId="77777777" w:rsidR="00263671" w:rsidRPr="00263671" w:rsidRDefault="00263671" w:rsidP="00263671">
      <w:pPr>
        <w:ind w:right="780"/>
        <w:jc w:val="center"/>
        <w:outlineLvl w:val="0"/>
        <w:rPr>
          <w:rFonts w:asciiTheme="majorHAnsi" w:eastAsia="Times New Roman" w:hAnsiTheme="majorHAnsi" w:cs="Times New Roman"/>
        </w:rPr>
      </w:pPr>
      <w:bookmarkStart w:id="2717" w:name="_Toc489539422"/>
      <w:r w:rsidRPr="00263671">
        <w:rPr>
          <w:rFonts w:asciiTheme="majorHAnsi" w:eastAsia="Times New Roman" w:hAnsiTheme="majorHAnsi" w:cs="Times New Roman"/>
        </w:rPr>
        <w:t xml:space="preserve">            </w:t>
      </w:r>
      <w:bookmarkStart w:id="2718" w:name="_Toc489952293"/>
      <w:bookmarkStart w:id="2719" w:name="_Toc489954693"/>
      <w:bookmarkStart w:id="2720" w:name="_Toc491332525"/>
      <w:r w:rsidRPr="00263671">
        <w:rPr>
          <w:rFonts w:asciiTheme="majorHAnsi" w:eastAsia="Times New Roman" w:hAnsiTheme="majorHAnsi" w:cs="Times New Roman"/>
        </w:rPr>
        <w:t>SHOPPING for WORKS</w:t>
      </w:r>
      <w:bookmarkEnd w:id="2717"/>
      <w:bookmarkEnd w:id="2718"/>
      <w:bookmarkEnd w:id="2719"/>
      <w:bookmarkEnd w:id="2720"/>
    </w:p>
    <w:p w14:paraId="55702E9C" w14:textId="5A25D3FD" w:rsidR="00263671" w:rsidRPr="00C949BE" w:rsidRDefault="00263671" w:rsidP="00263671">
      <w:pPr>
        <w:ind w:right="780"/>
        <w:jc w:val="center"/>
        <w:outlineLvl w:val="0"/>
        <w:rPr>
          <w:rFonts w:asciiTheme="majorHAnsi" w:hAnsiTheme="majorHAnsi" w:cs="Times New Roman"/>
          <w:i/>
        </w:rPr>
      </w:pPr>
      <w:bookmarkStart w:id="2721" w:name="_Toc489539423"/>
      <w:r w:rsidRPr="00263671">
        <w:rPr>
          <w:rFonts w:asciiTheme="majorHAnsi" w:eastAsia="Times New Roman" w:hAnsiTheme="majorHAnsi" w:cs="Times New Roman"/>
        </w:rPr>
        <w:t xml:space="preserve">          </w:t>
      </w:r>
      <w:bookmarkStart w:id="2722" w:name="_Toc489952294"/>
      <w:bookmarkStart w:id="2723" w:name="_Toc489952629"/>
      <w:bookmarkStart w:id="2724" w:name="_Toc489954694"/>
      <w:bookmarkStart w:id="2725" w:name="_Toc491332526"/>
      <w:r w:rsidRPr="00C949BE">
        <w:rPr>
          <w:rFonts w:asciiTheme="majorHAnsi" w:eastAsia="Times New Roman" w:hAnsiTheme="majorHAnsi" w:cs="Times New Roman"/>
          <w:i/>
        </w:rPr>
        <w:t xml:space="preserve">Name of </w:t>
      </w:r>
      <w:r w:rsidR="00C949BE">
        <w:rPr>
          <w:rFonts w:asciiTheme="majorHAnsi" w:eastAsia="Times New Roman" w:hAnsiTheme="majorHAnsi" w:cs="Times New Roman"/>
          <w:i/>
        </w:rPr>
        <w:t>the subproject for b</w:t>
      </w:r>
      <w:r w:rsidRPr="00C949BE">
        <w:rPr>
          <w:rFonts w:asciiTheme="majorHAnsi" w:eastAsia="Times New Roman" w:hAnsiTheme="majorHAnsi" w:cs="Times New Roman"/>
          <w:i/>
        </w:rPr>
        <w:t>idding</w:t>
      </w:r>
      <w:bookmarkEnd w:id="2721"/>
      <w:bookmarkEnd w:id="2722"/>
      <w:bookmarkEnd w:id="2723"/>
      <w:bookmarkEnd w:id="2724"/>
      <w:bookmarkEnd w:id="2725"/>
    </w:p>
    <w:p w14:paraId="4BB8ED70" w14:textId="7615D38B" w:rsidR="00263671" w:rsidRPr="00263671" w:rsidRDefault="00263671" w:rsidP="00263671">
      <w:pPr>
        <w:outlineLvl w:val="0"/>
        <w:rPr>
          <w:rFonts w:asciiTheme="majorHAnsi" w:eastAsia="Times New Roman" w:hAnsiTheme="majorHAnsi" w:cs="Times New Roman"/>
          <w:u w:val="single"/>
        </w:rPr>
      </w:pPr>
      <w:bookmarkStart w:id="2726" w:name="_Toc489539424"/>
      <w:r w:rsidRPr="00263671">
        <w:rPr>
          <w:rFonts w:asciiTheme="majorHAnsi" w:eastAsia="Times New Roman" w:hAnsiTheme="majorHAnsi" w:cs="Times New Roman"/>
        </w:rPr>
        <w:t xml:space="preserve">                                                   </w:t>
      </w:r>
      <w:bookmarkStart w:id="2727" w:name="_Toc489952295"/>
      <w:bookmarkStart w:id="2728" w:name="_Toc489952630"/>
      <w:bookmarkStart w:id="2729" w:name="_Toc489954695"/>
      <w:bookmarkStart w:id="2730" w:name="_Toc491332527"/>
      <w:r w:rsidR="00AC1E31" w:rsidRPr="00AC1E31">
        <w:rPr>
          <w:rFonts w:asciiTheme="majorHAnsi" w:eastAsia="Times New Roman" w:hAnsiTheme="majorHAnsi" w:cs="Times New Roman"/>
        </w:rPr>
        <w:t>Subp</w:t>
      </w:r>
      <w:r w:rsidRPr="00AC1E31">
        <w:rPr>
          <w:rFonts w:asciiTheme="majorHAnsi" w:eastAsia="Times New Roman" w:hAnsiTheme="majorHAnsi" w:cs="Times New Roman"/>
        </w:rPr>
        <w:t>roject Reference No</w:t>
      </w:r>
      <w:r w:rsidRPr="00263671">
        <w:rPr>
          <w:rFonts w:asciiTheme="majorHAnsi" w:eastAsia="Times New Roman" w:hAnsiTheme="majorHAnsi" w:cs="Times New Roman"/>
        </w:rPr>
        <w:t xml:space="preserve">. ___- </w:t>
      </w:r>
      <w:r w:rsidRPr="00AF1A1F">
        <w:rPr>
          <w:rFonts w:asciiTheme="majorHAnsi" w:eastAsia="Times New Roman" w:hAnsiTheme="majorHAnsi" w:cs="Times New Roman"/>
        </w:rPr>
        <w:t>___</w:t>
      </w:r>
      <w:bookmarkEnd w:id="2726"/>
      <w:bookmarkEnd w:id="2727"/>
      <w:bookmarkEnd w:id="2728"/>
      <w:bookmarkEnd w:id="2729"/>
      <w:bookmarkEnd w:id="2730"/>
    </w:p>
    <w:p w14:paraId="1079C891" w14:textId="77777777" w:rsidR="00263671" w:rsidRPr="00263671" w:rsidRDefault="00263671" w:rsidP="00263671">
      <w:pPr>
        <w:jc w:val="center"/>
        <w:outlineLvl w:val="0"/>
        <w:rPr>
          <w:rFonts w:asciiTheme="majorHAnsi" w:hAnsiTheme="majorHAnsi" w:cs="Times New Roman"/>
        </w:rPr>
      </w:pPr>
    </w:p>
    <w:p w14:paraId="7A34FC2E" w14:textId="77777777" w:rsidR="00263671" w:rsidRDefault="00263671" w:rsidP="00263671">
      <w:pPr>
        <w:spacing w:line="236" w:lineRule="auto"/>
        <w:outlineLvl w:val="0"/>
        <w:rPr>
          <w:rFonts w:asciiTheme="majorHAnsi" w:eastAsia="Times New Roman" w:hAnsiTheme="majorHAnsi" w:cs="Times New Roman"/>
          <w:u w:val="single"/>
        </w:rPr>
      </w:pPr>
      <w:bookmarkStart w:id="2731" w:name="_Toc489539425"/>
      <w:bookmarkStart w:id="2732" w:name="_Toc489952296"/>
      <w:bookmarkStart w:id="2733" w:name="_Toc489952631"/>
      <w:bookmarkStart w:id="2734" w:name="_Toc489954696"/>
      <w:bookmarkStart w:id="2735" w:name="_Toc491332528"/>
    </w:p>
    <w:p w14:paraId="2B102537" w14:textId="77777777" w:rsidR="00263671" w:rsidRPr="00263671" w:rsidRDefault="00263671" w:rsidP="00263671">
      <w:pPr>
        <w:spacing w:line="236" w:lineRule="auto"/>
        <w:outlineLvl w:val="0"/>
        <w:rPr>
          <w:rFonts w:asciiTheme="majorHAnsi" w:eastAsia="Times New Roman" w:hAnsiTheme="majorHAnsi" w:cs="Times New Roman"/>
        </w:rPr>
      </w:pPr>
      <w:r w:rsidRPr="00C949BE">
        <w:rPr>
          <w:rFonts w:asciiTheme="majorHAnsi" w:eastAsia="Times New Roman" w:hAnsiTheme="majorHAnsi" w:cs="Times New Roman"/>
          <w:i/>
        </w:rPr>
        <w:t>(Date)</w:t>
      </w:r>
      <w:bookmarkEnd w:id="2731"/>
      <w:r w:rsidRPr="00263671">
        <w:rPr>
          <w:rFonts w:asciiTheme="majorHAnsi" w:eastAsia="Times New Roman" w:hAnsiTheme="majorHAnsi" w:cs="Times New Roman"/>
        </w:rPr>
        <w:t>__________________</w:t>
      </w:r>
      <w:bookmarkEnd w:id="2732"/>
      <w:bookmarkEnd w:id="2733"/>
      <w:bookmarkEnd w:id="2734"/>
      <w:bookmarkEnd w:id="2735"/>
    </w:p>
    <w:p w14:paraId="25706DD9" w14:textId="77777777" w:rsidR="00263671" w:rsidRPr="00263671" w:rsidRDefault="00263671" w:rsidP="00263671">
      <w:pPr>
        <w:spacing w:line="236" w:lineRule="auto"/>
        <w:ind w:left="720"/>
        <w:jc w:val="both"/>
        <w:outlineLvl w:val="0"/>
        <w:rPr>
          <w:rFonts w:asciiTheme="majorHAnsi" w:hAnsiTheme="majorHAnsi" w:cs="Times New Roman"/>
        </w:rPr>
      </w:pPr>
    </w:p>
    <w:p w14:paraId="5DBB65E6" w14:textId="77777777" w:rsidR="00263671" w:rsidRDefault="00263671" w:rsidP="00263671">
      <w:pPr>
        <w:jc w:val="both"/>
        <w:rPr>
          <w:rFonts w:asciiTheme="majorHAnsi" w:eastAsia="Times New Roman" w:hAnsiTheme="majorHAnsi" w:cs="Times New Roman"/>
          <w:u w:val="single"/>
        </w:rPr>
      </w:pPr>
    </w:p>
    <w:p w14:paraId="6532E084" w14:textId="77777777" w:rsidR="00263671" w:rsidRPr="00C949BE" w:rsidRDefault="00263671" w:rsidP="00263671">
      <w:pPr>
        <w:jc w:val="both"/>
        <w:rPr>
          <w:rFonts w:asciiTheme="majorHAnsi" w:eastAsia="Times New Roman" w:hAnsiTheme="majorHAnsi" w:cs="Times New Roman"/>
          <w:i/>
          <w:u w:val="single"/>
        </w:rPr>
      </w:pPr>
      <w:r w:rsidRPr="00C949BE">
        <w:rPr>
          <w:rFonts w:asciiTheme="majorHAnsi" w:eastAsia="Times New Roman" w:hAnsiTheme="majorHAnsi" w:cs="Times New Roman"/>
          <w:i/>
          <w:u w:val="single"/>
        </w:rPr>
        <w:t>(Name/Company &amp; Address</w:t>
      </w:r>
      <w:r w:rsidRPr="00C949BE">
        <w:rPr>
          <w:rFonts w:asciiTheme="majorHAnsi" w:eastAsia="Times New Roman" w:hAnsiTheme="majorHAnsi" w:cs="Times New Roman"/>
          <w:i/>
        </w:rPr>
        <w:t>)</w:t>
      </w:r>
    </w:p>
    <w:p w14:paraId="6BDC1B1E" w14:textId="77777777" w:rsidR="00263671" w:rsidRPr="00263671" w:rsidRDefault="00263671" w:rsidP="00263671">
      <w:pPr>
        <w:jc w:val="both"/>
        <w:rPr>
          <w:rFonts w:asciiTheme="majorHAnsi" w:hAnsiTheme="majorHAnsi" w:cs="Times New Roman"/>
        </w:rPr>
      </w:pPr>
      <w:r w:rsidRPr="00263671">
        <w:rPr>
          <w:rFonts w:asciiTheme="majorHAnsi" w:hAnsiTheme="majorHAnsi" w:cs="Times New Roman"/>
        </w:rPr>
        <w:t>_______________________</w:t>
      </w:r>
    </w:p>
    <w:p w14:paraId="76092EB4" w14:textId="77777777" w:rsidR="00263671" w:rsidRPr="00263671" w:rsidRDefault="00263671" w:rsidP="00263671">
      <w:pPr>
        <w:jc w:val="both"/>
        <w:rPr>
          <w:rFonts w:asciiTheme="majorHAnsi" w:hAnsiTheme="majorHAnsi" w:cs="Times New Roman"/>
        </w:rPr>
      </w:pPr>
      <w:r w:rsidRPr="00263671">
        <w:rPr>
          <w:rFonts w:asciiTheme="majorHAnsi" w:hAnsiTheme="majorHAnsi" w:cs="Times New Roman"/>
        </w:rPr>
        <w:t>_______________________</w:t>
      </w:r>
    </w:p>
    <w:p w14:paraId="5951A34E" w14:textId="77777777" w:rsidR="00263671" w:rsidRPr="00263671" w:rsidRDefault="00263671" w:rsidP="00263671">
      <w:pPr>
        <w:jc w:val="both"/>
        <w:rPr>
          <w:rFonts w:asciiTheme="majorHAnsi" w:hAnsiTheme="majorHAnsi" w:cs="Times New Roman"/>
        </w:rPr>
      </w:pPr>
      <w:r w:rsidRPr="00263671">
        <w:rPr>
          <w:rFonts w:asciiTheme="majorHAnsi" w:hAnsiTheme="majorHAnsi" w:cs="Times New Roman"/>
        </w:rPr>
        <w:t>_______________________</w:t>
      </w:r>
    </w:p>
    <w:p w14:paraId="2BF2C12D" w14:textId="77777777" w:rsidR="00263671" w:rsidRPr="00263671" w:rsidRDefault="00263671" w:rsidP="00263671">
      <w:pPr>
        <w:jc w:val="both"/>
        <w:rPr>
          <w:rFonts w:asciiTheme="majorHAnsi" w:eastAsia="Times New Roman" w:hAnsiTheme="majorHAnsi" w:cs="Times New Roman"/>
        </w:rPr>
      </w:pPr>
    </w:p>
    <w:p w14:paraId="1AE9AD06" w14:textId="77777777" w:rsidR="00263671" w:rsidRPr="00263671" w:rsidRDefault="00263671" w:rsidP="00263671">
      <w:pPr>
        <w:jc w:val="both"/>
        <w:rPr>
          <w:rFonts w:asciiTheme="majorHAnsi" w:hAnsiTheme="majorHAnsi" w:cs="Times New Roman"/>
        </w:rPr>
      </w:pPr>
      <w:r w:rsidRPr="00263671">
        <w:rPr>
          <w:rFonts w:asciiTheme="majorHAnsi" w:eastAsia="Times New Roman" w:hAnsiTheme="majorHAnsi" w:cs="Times New Roman"/>
        </w:rPr>
        <w:t>Gentlemen:</w:t>
      </w:r>
    </w:p>
    <w:p w14:paraId="794105B0" w14:textId="77777777" w:rsidR="00263671" w:rsidRDefault="00263671" w:rsidP="00263671">
      <w:pPr>
        <w:spacing w:line="250" w:lineRule="auto"/>
        <w:ind w:right="220"/>
        <w:jc w:val="both"/>
        <w:rPr>
          <w:rFonts w:asciiTheme="majorHAnsi" w:eastAsia="Times New Roman" w:hAnsiTheme="majorHAnsi" w:cs="Times New Roman"/>
        </w:rPr>
      </w:pPr>
    </w:p>
    <w:p w14:paraId="119F7236" w14:textId="291141E3" w:rsidR="00263671" w:rsidRPr="00263671" w:rsidRDefault="00263671" w:rsidP="00263671">
      <w:pPr>
        <w:spacing w:line="250" w:lineRule="auto"/>
        <w:ind w:right="220"/>
        <w:jc w:val="both"/>
        <w:rPr>
          <w:rFonts w:asciiTheme="majorHAnsi" w:eastAsia="Times New Roman" w:hAnsiTheme="majorHAnsi" w:cs="Times New Roman"/>
        </w:rPr>
      </w:pPr>
      <w:r w:rsidRPr="00263671">
        <w:rPr>
          <w:rFonts w:asciiTheme="majorHAnsi" w:eastAsia="Times New Roman" w:hAnsiTheme="majorHAnsi" w:cs="Times New Roman"/>
        </w:rPr>
        <w:t>The Government of the Philippines (GOP) has received a Loan from the World Bank towards the cost of Philippine Rural Development Project and intend to apply part of the proceeds of the Loan to paym</w:t>
      </w:r>
      <w:r w:rsidR="00C949BE">
        <w:rPr>
          <w:rFonts w:asciiTheme="majorHAnsi" w:eastAsia="Times New Roman" w:hAnsiTheme="majorHAnsi" w:cs="Times New Roman"/>
        </w:rPr>
        <w:t xml:space="preserve">ents under the Contract for </w:t>
      </w:r>
      <w:r w:rsidR="00C949BE" w:rsidRPr="00C949BE">
        <w:rPr>
          <w:rFonts w:asciiTheme="majorHAnsi" w:eastAsia="Times New Roman" w:hAnsiTheme="majorHAnsi" w:cs="Times New Roman"/>
          <w:i/>
        </w:rPr>
        <w:t>__(N</w:t>
      </w:r>
      <w:r w:rsidRPr="00C949BE">
        <w:rPr>
          <w:rFonts w:asciiTheme="majorHAnsi" w:eastAsia="Times New Roman" w:hAnsiTheme="majorHAnsi" w:cs="Times New Roman"/>
          <w:i/>
        </w:rPr>
        <w:t>ame of the subproject)__.</w:t>
      </w:r>
      <w:r w:rsidRPr="00263671">
        <w:rPr>
          <w:rFonts w:asciiTheme="majorHAnsi" w:eastAsia="Times New Roman" w:hAnsiTheme="majorHAnsi" w:cs="Times New Roman"/>
        </w:rPr>
        <w:t xml:space="preserve"> </w:t>
      </w:r>
    </w:p>
    <w:p w14:paraId="44B3B83C" w14:textId="77777777" w:rsidR="00263671" w:rsidRDefault="00263671" w:rsidP="00263671">
      <w:pPr>
        <w:spacing w:line="250" w:lineRule="auto"/>
        <w:ind w:right="220"/>
        <w:jc w:val="both"/>
        <w:rPr>
          <w:rFonts w:asciiTheme="majorHAnsi" w:eastAsia="Times New Roman" w:hAnsiTheme="majorHAnsi" w:cs="Times New Roman"/>
        </w:rPr>
      </w:pPr>
    </w:p>
    <w:p w14:paraId="2CED297B" w14:textId="6CEF0999" w:rsidR="00263671" w:rsidRPr="008E4CF1" w:rsidRDefault="00263671" w:rsidP="00263671">
      <w:pPr>
        <w:spacing w:line="250" w:lineRule="auto"/>
        <w:ind w:right="220"/>
        <w:jc w:val="both"/>
        <w:rPr>
          <w:rFonts w:asciiTheme="majorHAnsi" w:hAnsiTheme="majorHAnsi" w:cs="Times New Roman"/>
        </w:rPr>
      </w:pPr>
      <w:r w:rsidRPr="00263671">
        <w:rPr>
          <w:rFonts w:asciiTheme="majorHAnsi" w:eastAsia="Times New Roman" w:hAnsiTheme="majorHAnsi" w:cs="Times New Roman"/>
        </w:rPr>
        <w:t xml:space="preserve">Please quote your lowest price, inclusive of taxes for the above-cited </w:t>
      </w:r>
      <w:r w:rsidR="008E4CF1">
        <w:rPr>
          <w:rFonts w:asciiTheme="majorHAnsi" w:eastAsia="Times New Roman" w:hAnsiTheme="majorHAnsi" w:cs="Times New Roman"/>
        </w:rPr>
        <w:t>subproject</w:t>
      </w:r>
      <w:r w:rsidRPr="00263671">
        <w:rPr>
          <w:rFonts w:asciiTheme="majorHAnsi" w:eastAsia="Times New Roman" w:hAnsiTheme="majorHAnsi" w:cs="Times New Roman"/>
        </w:rPr>
        <w:t>, based on the attached Specifications/Drawings and Bill of Quant</w:t>
      </w:r>
      <w:r w:rsidR="008E4CF1">
        <w:rPr>
          <w:rFonts w:asciiTheme="majorHAnsi" w:eastAsia="Times New Roman" w:hAnsiTheme="majorHAnsi" w:cs="Times New Roman"/>
        </w:rPr>
        <w:t>ities (BOQ)</w:t>
      </w:r>
      <w:r w:rsidRPr="00263671">
        <w:rPr>
          <w:rFonts w:asciiTheme="majorHAnsi" w:eastAsia="Times New Roman" w:hAnsiTheme="majorHAnsi" w:cs="Times New Roman"/>
        </w:rPr>
        <w:t xml:space="preserve"> and submit your quotation duly signed by you or your authorized representative not later than </w:t>
      </w:r>
      <w:r w:rsidRPr="00C949BE">
        <w:rPr>
          <w:rFonts w:asciiTheme="majorHAnsi" w:eastAsia="Times New Roman" w:hAnsiTheme="majorHAnsi" w:cs="Times New Roman"/>
          <w:i/>
        </w:rPr>
        <w:t>___(time/date)__</w:t>
      </w:r>
      <w:r w:rsidR="00AF1A1F" w:rsidRPr="00C949BE">
        <w:rPr>
          <w:rFonts w:asciiTheme="majorHAnsi" w:eastAsia="Times New Roman" w:hAnsiTheme="majorHAnsi" w:cs="Times New Roman"/>
          <w:i/>
        </w:rPr>
        <w:t>_</w:t>
      </w:r>
      <w:r w:rsidR="00AF1A1F">
        <w:rPr>
          <w:rFonts w:asciiTheme="majorHAnsi" w:eastAsia="Times New Roman" w:hAnsiTheme="majorHAnsi" w:cs="Times New Roman"/>
        </w:rPr>
        <w:t xml:space="preserve"> at </w:t>
      </w:r>
      <w:r w:rsidR="00AF1A1F" w:rsidRPr="00C949BE">
        <w:rPr>
          <w:rFonts w:asciiTheme="majorHAnsi" w:eastAsia="Times New Roman" w:hAnsiTheme="majorHAnsi" w:cs="Times New Roman"/>
          <w:i/>
        </w:rPr>
        <w:t>____</w:t>
      </w:r>
      <w:r w:rsidRPr="00C949BE">
        <w:rPr>
          <w:rFonts w:asciiTheme="majorHAnsi" w:eastAsia="Times New Roman" w:hAnsiTheme="majorHAnsi" w:cs="Times New Roman"/>
          <w:i/>
        </w:rPr>
        <w:t>(venue)____</w:t>
      </w:r>
      <w:r w:rsidR="00AF1A1F" w:rsidRPr="00C949BE">
        <w:rPr>
          <w:rFonts w:asciiTheme="majorHAnsi" w:eastAsia="Times New Roman" w:hAnsiTheme="majorHAnsi" w:cs="Times New Roman"/>
          <w:i/>
        </w:rPr>
        <w:t>.</w:t>
      </w:r>
      <w:r w:rsidR="008E4CF1">
        <w:rPr>
          <w:rFonts w:asciiTheme="majorHAnsi" w:eastAsia="Times New Roman" w:hAnsiTheme="majorHAnsi" w:cs="Times New Roman"/>
          <w:i/>
        </w:rPr>
        <w:t xml:space="preserve">  </w:t>
      </w:r>
      <w:r w:rsidR="008E4CF1">
        <w:rPr>
          <w:rFonts w:asciiTheme="majorHAnsi" w:eastAsia="Times New Roman" w:hAnsiTheme="majorHAnsi" w:cs="Times New Roman"/>
        </w:rPr>
        <w:t xml:space="preserve">The opening of quotations will be conducted immediately after the closing date and time, </w:t>
      </w:r>
      <w:r w:rsidR="008E4CF1" w:rsidRPr="00C949BE">
        <w:rPr>
          <w:rFonts w:asciiTheme="majorHAnsi" w:eastAsia="Times New Roman" w:hAnsiTheme="majorHAnsi" w:cs="Times New Roman"/>
          <w:i/>
        </w:rPr>
        <w:t>___(time/date)___</w:t>
      </w:r>
      <w:r w:rsidR="008E4CF1">
        <w:rPr>
          <w:rFonts w:asciiTheme="majorHAnsi" w:eastAsia="Times New Roman" w:hAnsiTheme="majorHAnsi" w:cs="Times New Roman"/>
          <w:i/>
        </w:rPr>
        <w:t>.</w:t>
      </w:r>
    </w:p>
    <w:p w14:paraId="215D1F70" w14:textId="77777777" w:rsidR="00263671" w:rsidRPr="00263671" w:rsidRDefault="00263671" w:rsidP="00263671">
      <w:pPr>
        <w:spacing w:line="200" w:lineRule="exact"/>
        <w:jc w:val="both"/>
        <w:rPr>
          <w:rFonts w:asciiTheme="majorHAnsi" w:hAnsiTheme="majorHAnsi" w:cs="Times New Roman"/>
        </w:rPr>
      </w:pPr>
    </w:p>
    <w:p w14:paraId="5A183D20" w14:textId="77777777" w:rsidR="00AF1A1F" w:rsidRDefault="00AF1A1F" w:rsidP="00263671">
      <w:pPr>
        <w:spacing w:line="229" w:lineRule="auto"/>
        <w:jc w:val="both"/>
        <w:rPr>
          <w:rFonts w:asciiTheme="majorHAnsi" w:eastAsia="Times New Roman" w:hAnsiTheme="majorHAnsi" w:cs="Times New Roman"/>
        </w:rPr>
      </w:pPr>
    </w:p>
    <w:p w14:paraId="161965BA" w14:textId="77777777" w:rsidR="00C949BE" w:rsidRDefault="00C949BE" w:rsidP="00263671">
      <w:pPr>
        <w:spacing w:line="229" w:lineRule="auto"/>
        <w:jc w:val="both"/>
        <w:rPr>
          <w:rFonts w:asciiTheme="majorHAnsi" w:eastAsia="Times New Roman" w:hAnsiTheme="majorHAnsi" w:cs="Times New Roman"/>
        </w:rPr>
      </w:pPr>
    </w:p>
    <w:p w14:paraId="0C8BD7AB" w14:textId="77777777" w:rsidR="00263671" w:rsidRPr="00263671" w:rsidRDefault="00263671" w:rsidP="00263671">
      <w:pPr>
        <w:spacing w:line="229" w:lineRule="auto"/>
        <w:jc w:val="both"/>
        <w:rPr>
          <w:rFonts w:asciiTheme="majorHAnsi" w:hAnsiTheme="majorHAnsi" w:cs="Times New Roman"/>
        </w:rPr>
      </w:pPr>
      <w:r w:rsidRPr="00263671">
        <w:rPr>
          <w:rFonts w:asciiTheme="majorHAnsi" w:eastAsia="Times New Roman" w:hAnsiTheme="majorHAnsi" w:cs="Times New Roman"/>
        </w:rPr>
        <w:t>______________________________</w:t>
      </w:r>
    </w:p>
    <w:p w14:paraId="6BDD75A3" w14:textId="77777777" w:rsidR="00263671" w:rsidRPr="00263671" w:rsidRDefault="00263671" w:rsidP="00263671">
      <w:pPr>
        <w:spacing w:line="5" w:lineRule="exact"/>
        <w:jc w:val="both"/>
        <w:rPr>
          <w:rFonts w:asciiTheme="majorHAnsi" w:hAnsiTheme="majorHAnsi" w:cs="Times New Roman"/>
        </w:rPr>
      </w:pPr>
    </w:p>
    <w:p w14:paraId="29F6E919" w14:textId="77777777" w:rsidR="00263671" w:rsidRPr="00263671" w:rsidRDefault="00263671" w:rsidP="00263671">
      <w:pPr>
        <w:spacing w:line="236" w:lineRule="auto"/>
        <w:jc w:val="both"/>
        <w:outlineLvl w:val="0"/>
        <w:rPr>
          <w:rFonts w:asciiTheme="majorHAnsi" w:hAnsiTheme="majorHAnsi" w:cs="Times New Roman"/>
        </w:rPr>
      </w:pPr>
      <w:bookmarkStart w:id="2736" w:name="_Toc489539426"/>
      <w:r w:rsidRPr="00263671">
        <w:rPr>
          <w:rFonts w:asciiTheme="majorHAnsi" w:eastAsia="Times New Roman" w:hAnsiTheme="majorHAnsi" w:cs="Times New Roman"/>
        </w:rPr>
        <w:t xml:space="preserve">         </w:t>
      </w:r>
      <w:bookmarkStart w:id="2737" w:name="_Toc489952297"/>
      <w:bookmarkStart w:id="2738" w:name="_Toc489952632"/>
      <w:bookmarkStart w:id="2739" w:name="_Toc489954697"/>
      <w:bookmarkStart w:id="2740" w:name="_Toc491332529"/>
      <w:r w:rsidRPr="00263671">
        <w:rPr>
          <w:rFonts w:asciiTheme="majorHAnsi" w:eastAsia="Times New Roman" w:hAnsiTheme="majorHAnsi" w:cs="Times New Roman"/>
        </w:rPr>
        <w:t>Signature of BAC Chairman</w:t>
      </w:r>
      <w:bookmarkEnd w:id="2736"/>
      <w:bookmarkEnd w:id="2737"/>
      <w:bookmarkEnd w:id="2738"/>
      <w:bookmarkEnd w:id="2739"/>
      <w:bookmarkEnd w:id="2740"/>
      <w:r w:rsidRPr="00263671">
        <w:rPr>
          <w:rFonts w:asciiTheme="majorHAnsi" w:eastAsia="Times New Roman" w:hAnsiTheme="majorHAnsi" w:cs="Times New Roman"/>
        </w:rPr>
        <w:t xml:space="preserve"> </w:t>
      </w:r>
    </w:p>
    <w:p w14:paraId="0F24D54A"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13173900"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CF2628E"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79BBCC35"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495F960"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0DA9B3C9" w14:textId="77777777" w:rsidR="00EC35A6" w:rsidRDefault="00EC35A6" w:rsidP="00EC35A6">
      <w:pPr>
        <w:widowControl w:val="0"/>
        <w:tabs>
          <w:tab w:val="left" w:pos="630"/>
        </w:tabs>
        <w:autoSpaceDE w:val="0"/>
        <w:autoSpaceDN w:val="0"/>
        <w:adjustRightInd w:val="0"/>
        <w:spacing w:line="276" w:lineRule="auto"/>
        <w:ind w:left="630" w:hanging="630"/>
        <w:jc w:val="both"/>
        <w:rPr>
          <w:rFonts w:asciiTheme="majorHAnsi" w:hAnsiTheme="majorHAnsi" w:cs="Times New Roman"/>
        </w:rPr>
      </w:pPr>
    </w:p>
    <w:p w14:paraId="39BFCF84" w14:textId="77777777" w:rsidR="0001701D" w:rsidRPr="00C949BE" w:rsidRDefault="0001701D" w:rsidP="0001701D">
      <w:pPr>
        <w:spacing w:line="303" w:lineRule="exact"/>
        <w:jc w:val="center"/>
        <w:rPr>
          <w:rFonts w:asciiTheme="majorHAnsi" w:hAnsiTheme="majorHAnsi"/>
          <w:b/>
          <w:sz w:val="28"/>
          <w:szCs w:val="28"/>
        </w:rPr>
      </w:pPr>
      <w:r w:rsidRPr="00C949BE">
        <w:rPr>
          <w:rFonts w:asciiTheme="majorHAnsi" w:hAnsiTheme="majorHAnsi"/>
          <w:b/>
          <w:sz w:val="28"/>
          <w:szCs w:val="28"/>
        </w:rPr>
        <w:t>QUOTATION FORM</w:t>
      </w:r>
    </w:p>
    <w:p w14:paraId="0E88C00A" w14:textId="77777777" w:rsidR="0001701D" w:rsidRPr="0001701D" w:rsidRDefault="0001701D" w:rsidP="0001701D">
      <w:pPr>
        <w:spacing w:line="303" w:lineRule="exact"/>
        <w:jc w:val="center"/>
        <w:rPr>
          <w:rFonts w:asciiTheme="majorHAnsi" w:hAnsiTheme="majorHAnsi"/>
        </w:rPr>
      </w:pPr>
    </w:p>
    <w:p w14:paraId="4DF129E6" w14:textId="77777777" w:rsidR="008A3B97" w:rsidRDefault="008A3B97" w:rsidP="0001701D">
      <w:pPr>
        <w:jc w:val="both"/>
        <w:rPr>
          <w:rFonts w:asciiTheme="majorHAnsi" w:eastAsia="Times New Roman" w:hAnsiTheme="majorHAnsi" w:cs="Times New Roman"/>
        </w:rPr>
      </w:pPr>
    </w:p>
    <w:p w14:paraId="2F3C053E" w14:textId="77777777" w:rsidR="0001701D" w:rsidRPr="0001701D" w:rsidRDefault="0001701D" w:rsidP="0001701D">
      <w:pPr>
        <w:jc w:val="both"/>
        <w:rPr>
          <w:rFonts w:asciiTheme="majorHAnsi" w:hAnsiTheme="majorHAnsi" w:cs="Times New Roman"/>
        </w:rPr>
      </w:pPr>
      <w:r w:rsidRPr="0001701D">
        <w:rPr>
          <w:rFonts w:asciiTheme="majorHAnsi" w:eastAsia="Times New Roman" w:hAnsiTheme="majorHAnsi" w:cs="Times New Roman"/>
        </w:rPr>
        <w:t>____________________</w:t>
      </w:r>
    </w:p>
    <w:p w14:paraId="2CA1EB8C" w14:textId="77777777" w:rsidR="0001701D" w:rsidRPr="00C949BE" w:rsidRDefault="0001701D" w:rsidP="0001701D">
      <w:pPr>
        <w:spacing w:line="277" w:lineRule="exact"/>
        <w:jc w:val="both"/>
        <w:rPr>
          <w:rFonts w:asciiTheme="majorHAnsi" w:hAnsiTheme="majorHAnsi" w:cs="Times New Roman"/>
          <w:i/>
        </w:rPr>
      </w:pPr>
      <w:r w:rsidRPr="0001701D">
        <w:rPr>
          <w:rFonts w:asciiTheme="majorHAnsi" w:hAnsiTheme="majorHAnsi" w:cs="Times New Roman"/>
        </w:rPr>
        <w:t xml:space="preserve">            </w:t>
      </w:r>
      <w:r w:rsidRPr="00C949BE">
        <w:rPr>
          <w:rFonts w:asciiTheme="majorHAnsi" w:hAnsiTheme="majorHAnsi" w:cs="Times New Roman"/>
          <w:i/>
        </w:rPr>
        <w:t>(Date)</w:t>
      </w:r>
    </w:p>
    <w:p w14:paraId="5AD63366" w14:textId="77777777" w:rsidR="0001701D" w:rsidRPr="0001701D" w:rsidRDefault="0001701D" w:rsidP="0001701D">
      <w:pPr>
        <w:spacing w:line="277" w:lineRule="exact"/>
        <w:jc w:val="both"/>
        <w:rPr>
          <w:rFonts w:asciiTheme="majorHAnsi" w:hAnsiTheme="majorHAnsi" w:cs="Times New Roman"/>
        </w:rPr>
      </w:pPr>
    </w:p>
    <w:p w14:paraId="667EAC37" w14:textId="77777777" w:rsidR="0001701D" w:rsidRPr="0001701D" w:rsidRDefault="0001701D" w:rsidP="0001701D">
      <w:pPr>
        <w:spacing w:line="277" w:lineRule="exact"/>
        <w:jc w:val="both"/>
        <w:rPr>
          <w:rFonts w:asciiTheme="majorHAnsi" w:hAnsiTheme="majorHAnsi" w:cs="Times New Roman"/>
        </w:rPr>
      </w:pPr>
      <w:r w:rsidRPr="0001701D">
        <w:rPr>
          <w:rFonts w:asciiTheme="majorHAnsi" w:hAnsiTheme="majorHAnsi" w:cs="Times New Roman"/>
        </w:rPr>
        <w:t>Sir,</w:t>
      </w:r>
    </w:p>
    <w:p w14:paraId="24A1A3DB" w14:textId="77777777" w:rsidR="0001701D" w:rsidRPr="0001701D" w:rsidRDefault="0001701D" w:rsidP="0001701D">
      <w:pPr>
        <w:spacing w:line="277" w:lineRule="exact"/>
        <w:jc w:val="both"/>
        <w:rPr>
          <w:rFonts w:asciiTheme="majorHAnsi" w:hAnsiTheme="majorHAnsi" w:cs="Times New Roman"/>
        </w:rPr>
      </w:pPr>
    </w:p>
    <w:p w14:paraId="6817D548" w14:textId="7B49951B" w:rsidR="0001701D" w:rsidRPr="0001701D" w:rsidRDefault="0001701D" w:rsidP="0001701D">
      <w:pPr>
        <w:spacing w:line="277" w:lineRule="exact"/>
        <w:jc w:val="both"/>
        <w:rPr>
          <w:rFonts w:asciiTheme="majorHAnsi" w:hAnsiTheme="majorHAnsi" w:cs="Times New Roman"/>
        </w:rPr>
      </w:pPr>
      <w:r w:rsidRPr="0001701D">
        <w:rPr>
          <w:rFonts w:asciiTheme="majorHAnsi" w:hAnsiTheme="majorHAnsi" w:cs="Times New Roman"/>
        </w:rPr>
        <w:t>In connection with the above request, I/We submit our quotation indicat</w:t>
      </w:r>
      <w:r w:rsidR="008E4CF1">
        <w:rPr>
          <w:rFonts w:asciiTheme="majorHAnsi" w:hAnsiTheme="majorHAnsi" w:cs="Times New Roman"/>
        </w:rPr>
        <w:t>ed in the attached signed Bill of Quantities/Price Schedule</w:t>
      </w:r>
      <w:r w:rsidRPr="0001701D">
        <w:rPr>
          <w:rFonts w:asciiTheme="majorHAnsi" w:hAnsiTheme="majorHAnsi" w:cs="Times New Roman"/>
        </w:rPr>
        <w:t xml:space="preserve"> based on the required Specifications/Drawings. Total quotation is </w:t>
      </w:r>
      <w:r w:rsidRPr="00C949BE">
        <w:rPr>
          <w:rFonts w:asciiTheme="majorHAnsi" w:hAnsiTheme="majorHAnsi" w:cs="Times New Roman"/>
          <w:i/>
        </w:rPr>
        <w:t>_</w:t>
      </w:r>
      <w:r w:rsidR="00F879A2" w:rsidRPr="00C949BE">
        <w:rPr>
          <w:rFonts w:asciiTheme="majorHAnsi" w:hAnsiTheme="majorHAnsi" w:cs="Times New Roman"/>
          <w:i/>
        </w:rPr>
        <w:t>__________</w:t>
      </w:r>
      <w:r w:rsidR="00C949BE">
        <w:rPr>
          <w:rFonts w:asciiTheme="majorHAnsi" w:hAnsiTheme="majorHAnsi" w:cs="Times New Roman"/>
          <w:i/>
        </w:rPr>
        <w:t>_</w:t>
      </w:r>
      <w:r w:rsidRPr="00C949BE">
        <w:rPr>
          <w:rFonts w:asciiTheme="majorHAnsi" w:hAnsiTheme="majorHAnsi" w:cs="Times New Roman"/>
          <w:i/>
        </w:rPr>
        <w:t>(amount in words)____________</w:t>
      </w:r>
      <w:r w:rsidRPr="00F879A2">
        <w:rPr>
          <w:rFonts w:asciiTheme="majorHAnsi" w:hAnsiTheme="majorHAnsi" w:cs="Times New Roman"/>
        </w:rPr>
        <w:t xml:space="preserve"> </w:t>
      </w:r>
      <w:r w:rsidRPr="0001701D">
        <w:rPr>
          <w:rFonts w:asciiTheme="majorHAnsi" w:hAnsiTheme="majorHAnsi" w:cs="Times New Roman"/>
        </w:rPr>
        <w:t xml:space="preserve">(PhP____________). </w:t>
      </w:r>
    </w:p>
    <w:p w14:paraId="755E2B5B" w14:textId="77777777" w:rsidR="0001701D" w:rsidRPr="0001701D" w:rsidRDefault="0001701D" w:rsidP="0001701D">
      <w:pPr>
        <w:spacing w:line="277" w:lineRule="exact"/>
        <w:jc w:val="both"/>
        <w:rPr>
          <w:rFonts w:asciiTheme="majorHAnsi" w:hAnsiTheme="majorHAnsi" w:cs="Times New Roman"/>
        </w:rPr>
      </w:pPr>
    </w:p>
    <w:p w14:paraId="38B23A18" w14:textId="5997C5C0" w:rsidR="0001701D" w:rsidRPr="0001701D" w:rsidRDefault="0001701D" w:rsidP="008A3B97">
      <w:pPr>
        <w:jc w:val="both"/>
        <w:rPr>
          <w:rFonts w:asciiTheme="majorHAnsi" w:hAnsiTheme="majorHAnsi" w:cs="Times New Roman"/>
        </w:rPr>
      </w:pPr>
      <w:r w:rsidRPr="0001701D">
        <w:rPr>
          <w:rFonts w:asciiTheme="majorHAnsi" w:hAnsiTheme="majorHAnsi" w:cs="Times New Roman"/>
        </w:rPr>
        <w:t xml:space="preserve">We agree to abide by this Bid for the bid validity of </w:t>
      </w:r>
      <w:r w:rsidR="00A80103">
        <w:rPr>
          <w:rFonts w:asciiTheme="majorHAnsi" w:hAnsiTheme="majorHAnsi"/>
        </w:rPr>
        <w:t>___________ (___)</w:t>
      </w:r>
      <w:r w:rsidRPr="0001701D">
        <w:rPr>
          <w:rFonts w:asciiTheme="majorHAnsi" w:hAnsiTheme="majorHAnsi" w:cs="Times New Roman"/>
        </w:rPr>
        <w:t xml:space="preserve"> calendar days and it shall remain binding upon us and maybe accepted at any time before the expiration of that period.</w:t>
      </w:r>
    </w:p>
    <w:p w14:paraId="286B8443" w14:textId="77777777" w:rsidR="0001701D" w:rsidRPr="0001701D" w:rsidRDefault="0001701D" w:rsidP="0001701D">
      <w:pPr>
        <w:rPr>
          <w:rFonts w:asciiTheme="majorHAnsi" w:hAnsiTheme="majorHAnsi" w:cs="Times New Roman"/>
        </w:rPr>
      </w:pPr>
    </w:p>
    <w:p w14:paraId="3FBDB424" w14:textId="77777777" w:rsidR="0001701D" w:rsidRPr="0001701D" w:rsidRDefault="0001701D" w:rsidP="008A3B97">
      <w:pPr>
        <w:jc w:val="both"/>
        <w:rPr>
          <w:rFonts w:asciiTheme="majorHAnsi" w:hAnsiTheme="majorHAnsi" w:cs="Times New Roman"/>
        </w:rPr>
      </w:pPr>
      <w:r w:rsidRPr="0001701D">
        <w:rPr>
          <w:rFonts w:asciiTheme="majorHAnsi" w:hAnsiTheme="majorHAnsi" w:cs="Times New Roman"/>
        </w:rPr>
        <w:t>________________________________________________________________</w:t>
      </w:r>
    </w:p>
    <w:p w14:paraId="6BB48C96" w14:textId="77777777" w:rsidR="0001701D" w:rsidRPr="0001701D" w:rsidRDefault="0001701D" w:rsidP="008A3B97">
      <w:pPr>
        <w:jc w:val="both"/>
        <w:rPr>
          <w:rFonts w:asciiTheme="majorHAnsi" w:hAnsiTheme="majorHAnsi" w:cs="Times New Roman"/>
        </w:rPr>
      </w:pPr>
      <w:r w:rsidRPr="0001701D">
        <w:rPr>
          <w:rFonts w:asciiTheme="majorHAnsi" w:hAnsiTheme="majorHAnsi" w:cs="Times New Roman"/>
        </w:rPr>
        <w:t>________________________________________________________________</w:t>
      </w:r>
    </w:p>
    <w:p w14:paraId="08824996" w14:textId="77777777" w:rsidR="0001701D" w:rsidRPr="0001701D" w:rsidRDefault="0001701D" w:rsidP="008A3B97">
      <w:pPr>
        <w:jc w:val="both"/>
        <w:rPr>
          <w:rFonts w:asciiTheme="majorHAnsi" w:hAnsiTheme="majorHAnsi" w:cs="Times New Roman"/>
        </w:rPr>
      </w:pPr>
      <w:r w:rsidRPr="0001701D">
        <w:rPr>
          <w:rFonts w:asciiTheme="majorHAnsi" w:hAnsiTheme="majorHAnsi" w:cs="Times New Roman"/>
        </w:rPr>
        <w:t xml:space="preserve">________________________________________________________________ </w:t>
      </w:r>
    </w:p>
    <w:p w14:paraId="094DB2F9" w14:textId="77777777" w:rsidR="0001701D" w:rsidRPr="0001701D" w:rsidRDefault="0001701D" w:rsidP="008A3B97">
      <w:pPr>
        <w:jc w:val="both"/>
        <w:rPr>
          <w:rFonts w:asciiTheme="majorHAnsi" w:hAnsiTheme="majorHAnsi" w:cs="Times New Roman"/>
        </w:rPr>
      </w:pPr>
      <w:r w:rsidRPr="0001701D">
        <w:rPr>
          <w:rFonts w:asciiTheme="majorHAnsi" w:hAnsiTheme="majorHAnsi" w:cs="Times New Roman"/>
        </w:rPr>
        <w:t>________________________________________________________________</w:t>
      </w:r>
    </w:p>
    <w:p w14:paraId="04D7A5C5" w14:textId="77777777" w:rsidR="0001701D" w:rsidRPr="00C949BE" w:rsidRDefault="0001701D" w:rsidP="0001701D">
      <w:pPr>
        <w:rPr>
          <w:rFonts w:asciiTheme="majorHAnsi" w:hAnsiTheme="majorHAnsi" w:cs="Times New Roman"/>
          <w:i/>
        </w:rPr>
      </w:pPr>
      <w:r w:rsidRPr="00C949BE">
        <w:rPr>
          <w:rFonts w:asciiTheme="majorHAnsi" w:hAnsiTheme="majorHAnsi" w:cs="Times New Roman"/>
          <w:i/>
        </w:rPr>
        <w:t xml:space="preserve">(Signature/Name of Authorized Personnel/Position/Tel No./email add/Date) </w:t>
      </w:r>
    </w:p>
    <w:p w14:paraId="5FFF2997" w14:textId="77777777" w:rsidR="0001701D" w:rsidRPr="0001701D" w:rsidRDefault="0001701D" w:rsidP="0001701D">
      <w:pPr>
        <w:rPr>
          <w:rFonts w:asciiTheme="majorHAnsi" w:hAnsiTheme="majorHAnsi" w:cs="Times New Roman"/>
        </w:rPr>
      </w:pPr>
    </w:p>
    <w:p w14:paraId="5AEB7A71" w14:textId="77777777" w:rsidR="0001701D" w:rsidRPr="008A3B97" w:rsidRDefault="0001701D" w:rsidP="0001701D">
      <w:pPr>
        <w:rPr>
          <w:rFonts w:asciiTheme="majorHAnsi" w:hAnsiTheme="majorHAnsi" w:cs="Times New Roman"/>
          <w:sz w:val="20"/>
          <w:szCs w:val="20"/>
        </w:rPr>
      </w:pPr>
      <w:r w:rsidRPr="008A3B97">
        <w:rPr>
          <w:rFonts w:asciiTheme="majorHAnsi" w:hAnsiTheme="majorHAnsi" w:cs="Times New Roman"/>
          <w:sz w:val="20"/>
          <w:szCs w:val="20"/>
        </w:rPr>
        <w:t>Enclosures:</w:t>
      </w:r>
    </w:p>
    <w:p w14:paraId="16C5332B" w14:textId="77777777" w:rsidR="0001701D" w:rsidRPr="008A3B97" w:rsidRDefault="0001701D" w:rsidP="0001701D">
      <w:pPr>
        <w:rPr>
          <w:rFonts w:asciiTheme="majorHAnsi" w:hAnsiTheme="majorHAnsi" w:cs="Times New Roman"/>
          <w:sz w:val="20"/>
          <w:szCs w:val="20"/>
        </w:rPr>
      </w:pPr>
      <w:r w:rsidRPr="008A3B97">
        <w:rPr>
          <w:rFonts w:asciiTheme="majorHAnsi" w:hAnsiTheme="majorHAnsi" w:cs="Times New Roman"/>
          <w:sz w:val="20"/>
          <w:szCs w:val="20"/>
        </w:rPr>
        <w:t>1. Specifications/Drawings;</w:t>
      </w:r>
    </w:p>
    <w:p w14:paraId="2648C49A" w14:textId="75D9D29A" w:rsidR="0001701D" w:rsidRPr="008A3B97" w:rsidRDefault="0001701D" w:rsidP="0001701D">
      <w:pPr>
        <w:rPr>
          <w:rFonts w:asciiTheme="majorHAnsi" w:hAnsiTheme="majorHAnsi" w:cs="Times New Roman"/>
          <w:sz w:val="20"/>
          <w:szCs w:val="20"/>
        </w:rPr>
      </w:pPr>
      <w:r w:rsidRPr="008A3B97">
        <w:rPr>
          <w:rFonts w:asciiTheme="majorHAnsi" w:hAnsiTheme="majorHAnsi" w:cs="Times New Roman"/>
          <w:sz w:val="20"/>
          <w:szCs w:val="20"/>
        </w:rPr>
        <w:t>2. Bill of Quantities/Price Schedule</w:t>
      </w:r>
      <w:r w:rsidR="00C949BE">
        <w:rPr>
          <w:rFonts w:asciiTheme="majorHAnsi" w:hAnsiTheme="majorHAnsi" w:cs="Times New Roman"/>
          <w:sz w:val="20"/>
          <w:szCs w:val="20"/>
        </w:rPr>
        <w:t>; and</w:t>
      </w:r>
    </w:p>
    <w:p w14:paraId="50AB0277" w14:textId="77777777" w:rsidR="0001701D" w:rsidRPr="0001701D" w:rsidRDefault="0001701D" w:rsidP="0001701D">
      <w:pPr>
        <w:rPr>
          <w:rFonts w:asciiTheme="majorHAnsi" w:hAnsiTheme="majorHAnsi" w:cs="Times New Roman"/>
        </w:rPr>
      </w:pPr>
      <w:r w:rsidRPr="008A3B97">
        <w:rPr>
          <w:rFonts w:asciiTheme="majorHAnsi" w:hAnsiTheme="majorHAnsi" w:cs="Times New Roman"/>
          <w:sz w:val="20"/>
          <w:szCs w:val="20"/>
        </w:rPr>
        <w:t>3. Contract form</w:t>
      </w:r>
    </w:p>
    <w:p w14:paraId="4262CC4F" w14:textId="77777777" w:rsidR="00EC35A6" w:rsidRPr="00EC35A6" w:rsidRDefault="00EC35A6" w:rsidP="00EC35A6">
      <w:pPr>
        <w:widowControl w:val="0"/>
        <w:tabs>
          <w:tab w:val="left" w:pos="630"/>
        </w:tabs>
        <w:autoSpaceDE w:val="0"/>
        <w:autoSpaceDN w:val="0"/>
        <w:adjustRightInd w:val="0"/>
        <w:spacing w:line="276" w:lineRule="auto"/>
        <w:ind w:left="630" w:hanging="630"/>
        <w:jc w:val="both"/>
        <w:rPr>
          <w:rFonts w:asciiTheme="majorHAnsi" w:eastAsia="Times New Roman" w:hAnsiTheme="majorHAnsi" w:cs="Times New Roman"/>
          <w:lang w:val="en-PH" w:eastAsia="en-PH"/>
        </w:rPr>
      </w:pPr>
    </w:p>
    <w:p w14:paraId="2EFA5E2D"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55FBBEEF"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35D8C7D1"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58767377"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53389491"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3CA84D93"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1FB4E482"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79AF1C79"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4DE45893"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4C26DABD"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09A26E9D"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377A2A5E"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64B82DDD"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08C46FB3"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72FDD587"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0EF5A265"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0998883F"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6F3871A7" w14:textId="77777777" w:rsidR="008A3B97" w:rsidRDefault="008A3B97" w:rsidP="008A3B97">
      <w:pPr>
        <w:rPr>
          <w:rFonts w:ascii="Times New Roman" w:hAnsi="Times New Roman" w:cs="Times New Roman"/>
          <w:b/>
          <w:i/>
          <w:sz w:val="20"/>
          <w:szCs w:val="20"/>
        </w:rPr>
      </w:pPr>
    </w:p>
    <w:p w14:paraId="41E16F2F" w14:textId="7114316D" w:rsidR="008A3B97" w:rsidRPr="00C949BE" w:rsidRDefault="008A3B97" w:rsidP="008A3B97">
      <w:pPr>
        <w:jc w:val="right"/>
        <w:rPr>
          <w:rFonts w:asciiTheme="majorHAnsi" w:hAnsiTheme="majorHAnsi" w:cs="Times New Roman"/>
          <w:i/>
          <w:sz w:val="20"/>
          <w:szCs w:val="20"/>
        </w:rPr>
      </w:pPr>
      <w:r w:rsidRPr="00C949BE">
        <w:rPr>
          <w:rFonts w:asciiTheme="majorHAnsi" w:hAnsiTheme="majorHAnsi" w:cs="Times New Roman"/>
          <w:i/>
          <w:sz w:val="20"/>
          <w:szCs w:val="20"/>
        </w:rPr>
        <w:t xml:space="preserve">RFQ </w:t>
      </w:r>
      <w:r w:rsidR="00C84EA0">
        <w:rPr>
          <w:rFonts w:asciiTheme="majorHAnsi" w:hAnsiTheme="majorHAnsi" w:cs="Times New Roman"/>
          <w:i/>
          <w:sz w:val="20"/>
          <w:szCs w:val="20"/>
        </w:rPr>
        <w:t xml:space="preserve">for </w:t>
      </w:r>
      <w:r w:rsidRPr="00C949BE">
        <w:rPr>
          <w:rFonts w:asciiTheme="majorHAnsi" w:hAnsiTheme="majorHAnsi" w:cs="Times New Roman"/>
          <w:i/>
          <w:sz w:val="20"/>
          <w:szCs w:val="20"/>
        </w:rPr>
        <w:t>Works-Attachment 1</w:t>
      </w:r>
    </w:p>
    <w:p w14:paraId="636D022F" w14:textId="77777777" w:rsidR="008A3B97" w:rsidRPr="008A3B97" w:rsidRDefault="008A3B97" w:rsidP="008A3B97">
      <w:pPr>
        <w:ind w:right="20"/>
        <w:jc w:val="center"/>
        <w:outlineLvl w:val="0"/>
        <w:rPr>
          <w:rFonts w:asciiTheme="majorHAnsi" w:eastAsia="Times New Roman" w:hAnsiTheme="majorHAnsi" w:cs="Times New Roman"/>
          <w:b/>
        </w:rPr>
      </w:pPr>
      <w:bookmarkStart w:id="2741" w:name="_Toc491332530"/>
    </w:p>
    <w:p w14:paraId="67F9C247" w14:textId="77777777" w:rsidR="008A3B97" w:rsidRPr="008A3B97" w:rsidRDefault="008A3B97" w:rsidP="008A3B97">
      <w:pPr>
        <w:ind w:right="20"/>
        <w:jc w:val="center"/>
        <w:outlineLvl w:val="0"/>
        <w:rPr>
          <w:rFonts w:asciiTheme="majorHAnsi" w:eastAsia="Times New Roman" w:hAnsiTheme="majorHAnsi" w:cs="Times New Roman"/>
          <w:b/>
        </w:rPr>
      </w:pPr>
    </w:p>
    <w:p w14:paraId="007341CF" w14:textId="77777777" w:rsidR="008A3B97" w:rsidRPr="00C949BE" w:rsidRDefault="008A3B97" w:rsidP="008A3B97">
      <w:pPr>
        <w:ind w:right="20"/>
        <w:jc w:val="center"/>
        <w:outlineLvl w:val="0"/>
        <w:rPr>
          <w:rFonts w:asciiTheme="majorHAnsi" w:eastAsia="Times New Roman" w:hAnsiTheme="majorHAnsi" w:cs="Times New Roman"/>
          <w:b/>
          <w:sz w:val="28"/>
          <w:szCs w:val="28"/>
        </w:rPr>
      </w:pPr>
      <w:r w:rsidRPr="00C949BE">
        <w:rPr>
          <w:rFonts w:asciiTheme="majorHAnsi" w:eastAsia="Times New Roman" w:hAnsiTheme="majorHAnsi" w:cs="Times New Roman"/>
          <w:b/>
          <w:sz w:val="28"/>
          <w:szCs w:val="28"/>
        </w:rPr>
        <w:t>CONTRACT AGREEMENT</w:t>
      </w:r>
      <w:bookmarkEnd w:id="2741"/>
      <w:r w:rsidRPr="00C949BE">
        <w:rPr>
          <w:rFonts w:asciiTheme="majorHAnsi" w:eastAsia="Times New Roman" w:hAnsiTheme="majorHAnsi" w:cs="Times New Roman"/>
          <w:b/>
          <w:sz w:val="28"/>
          <w:szCs w:val="28"/>
        </w:rPr>
        <w:t xml:space="preserve"> </w:t>
      </w:r>
    </w:p>
    <w:p w14:paraId="60B04C9B" w14:textId="77777777" w:rsidR="008A3B97" w:rsidRPr="008A3B97" w:rsidRDefault="008A3B97" w:rsidP="008A3B97">
      <w:pPr>
        <w:jc w:val="center"/>
        <w:rPr>
          <w:rFonts w:asciiTheme="majorHAnsi" w:hAnsiTheme="majorHAnsi" w:cs="Times New Roman"/>
          <w:b/>
        </w:rPr>
      </w:pPr>
    </w:p>
    <w:p w14:paraId="6677CF2B" w14:textId="77777777" w:rsidR="008A3B97" w:rsidRPr="008A3B97" w:rsidRDefault="008A3B97" w:rsidP="008A3B97">
      <w:pPr>
        <w:rPr>
          <w:rFonts w:asciiTheme="majorHAnsi" w:hAnsiTheme="majorHAnsi" w:cs="Times New Roman"/>
        </w:rPr>
      </w:pPr>
    </w:p>
    <w:p w14:paraId="1D538967" w14:textId="58D118A3" w:rsidR="008A3B97" w:rsidRPr="008A3B97" w:rsidRDefault="008A3B97" w:rsidP="008A3B97">
      <w:pPr>
        <w:ind w:firstLine="720"/>
        <w:jc w:val="both"/>
        <w:rPr>
          <w:rFonts w:asciiTheme="majorHAnsi" w:hAnsiTheme="majorHAnsi" w:cs="Times New Roman"/>
        </w:rPr>
      </w:pPr>
      <w:r w:rsidRPr="008A3B97">
        <w:rPr>
          <w:rFonts w:asciiTheme="majorHAnsi" w:hAnsiTheme="majorHAnsi" w:cs="Times New Roman"/>
        </w:rPr>
        <w:t xml:space="preserve">THIS CONTRACT AGREEMENT, made this </w:t>
      </w:r>
      <w:r w:rsidRPr="008A3B97">
        <w:rPr>
          <w:rFonts w:asciiTheme="majorHAnsi" w:hAnsiTheme="majorHAnsi" w:cs="Times New Roman"/>
          <w:i/>
        </w:rPr>
        <w:t xml:space="preserve">[insert date] </w:t>
      </w:r>
      <w:r w:rsidRPr="008A3B97">
        <w:rPr>
          <w:rFonts w:asciiTheme="majorHAnsi" w:hAnsiTheme="majorHAnsi" w:cs="Times New Roman"/>
        </w:rPr>
        <w:t xml:space="preserve">day of </w:t>
      </w:r>
      <w:r w:rsidRPr="008A3B97">
        <w:rPr>
          <w:rFonts w:asciiTheme="majorHAnsi" w:hAnsiTheme="majorHAnsi" w:cs="Times New Roman"/>
          <w:i/>
          <w:u w:val="single"/>
        </w:rPr>
        <w:t>[</w:t>
      </w:r>
      <w:r w:rsidRPr="008A3B97">
        <w:rPr>
          <w:rFonts w:asciiTheme="majorHAnsi" w:hAnsiTheme="majorHAnsi" w:cs="Times New Roman"/>
          <w:i/>
        </w:rPr>
        <w:t>insert month]</w:t>
      </w:r>
      <w:r w:rsidRPr="008A3B97">
        <w:rPr>
          <w:rFonts w:asciiTheme="majorHAnsi" w:hAnsiTheme="majorHAnsi" w:cs="Times New Roman"/>
        </w:rPr>
        <w:t xml:space="preserve">, </w:t>
      </w:r>
      <w:r w:rsidRPr="008A3B97">
        <w:rPr>
          <w:rFonts w:asciiTheme="majorHAnsi" w:hAnsiTheme="majorHAnsi" w:cs="Times New Roman"/>
          <w:i/>
        </w:rPr>
        <w:t xml:space="preserve">[insert year] </w:t>
      </w:r>
      <w:r w:rsidRPr="008A3B97">
        <w:rPr>
          <w:rFonts w:asciiTheme="majorHAnsi" w:hAnsiTheme="majorHAnsi" w:cs="Times New Roman"/>
        </w:rPr>
        <w:t xml:space="preserve">between </w:t>
      </w:r>
      <w:r w:rsidR="00B22160" w:rsidRPr="00B22160">
        <w:rPr>
          <w:rFonts w:asciiTheme="majorHAnsi" w:hAnsiTheme="majorHAnsi"/>
          <w:i/>
        </w:rPr>
        <w:t>[name and address of PROCURING ENTITY]</w:t>
      </w:r>
      <w:r w:rsidR="00B22160" w:rsidRPr="00B22160">
        <w:rPr>
          <w:rFonts w:asciiTheme="majorHAnsi" w:hAnsiTheme="majorHAnsi"/>
          <w:i/>
          <w:u w:val="single"/>
        </w:rPr>
        <w:t xml:space="preserve"> </w:t>
      </w:r>
      <w:r w:rsidRPr="008A3B97">
        <w:rPr>
          <w:rFonts w:asciiTheme="majorHAnsi" w:hAnsiTheme="majorHAnsi" w:cs="Times New Roman"/>
          <w:i/>
        </w:rPr>
        <w:t>______________________</w:t>
      </w:r>
      <w:r w:rsidRPr="008A3B97">
        <w:rPr>
          <w:rFonts w:asciiTheme="majorHAnsi" w:hAnsiTheme="majorHAnsi" w:cs="Times New Roman"/>
        </w:rPr>
        <w:t xml:space="preserve">(hereinafter called the </w:t>
      </w:r>
      <w:r w:rsidRPr="00C949BE">
        <w:rPr>
          <w:rFonts w:asciiTheme="majorHAnsi" w:hAnsiTheme="majorHAnsi" w:cs="Times New Roman"/>
        </w:rPr>
        <w:t>“Entity”</w:t>
      </w:r>
      <w:r w:rsidRPr="008A3B97">
        <w:rPr>
          <w:rFonts w:asciiTheme="majorHAnsi" w:hAnsiTheme="majorHAnsi" w:cs="Times New Roman"/>
        </w:rPr>
        <w:t xml:space="preserve">) and </w:t>
      </w:r>
      <w:r w:rsidRPr="008A3B97">
        <w:rPr>
          <w:rFonts w:asciiTheme="majorHAnsi" w:hAnsiTheme="majorHAnsi" w:cs="Times New Roman"/>
          <w:i/>
        </w:rPr>
        <w:t xml:space="preserve">[name and address of Contractor] </w:t>
      </w:r>
      <w:r w:rsidRPr="008A3B97">
        <w:rPr>
          <w:rFonts w:asciiTheme="majorHAnsi" w:hAnsiTheme="majorHAnsi" w:cs="Times New Roman"/>
        </w:rPr>
        <w:t>(hereinafter called the “Contractor”).</w:t>
      </w:r>
    </w:p>
    <w:p w14:paraId="28CAF3A9" w14:textId="77777777" w:rsidR="008A3B97" w:rsidRPr="008A3B97" w:rsidRDefault="008A3B97" w:rsidP="008A3B97">
      <w:pPr>
        <w:ind w:firstLine="720"/>
        <w:rPr>
          <w:rFonts w:asciiTheme="majorHAnsi" w:hAnsiTheme="majorHAnsi" w:cs="Times New Roman"/>
        </w:rPr>
      </w:pPr>
    </w:p>
    <w:p w14:paraId="0CF25990" w14:textId="512FACF9" w:rsidR="008A3B97" w:rsidRPr="008A3B97" w:rsidRDefault="008A3B97" w:rsidP="008A3B97">
      <w:pPr>
        <w:ind w:firstLine="720"/>
        <w:jc w:val="both"/>
        <w:rPr>
          <w:rFonts w:asciiTheme="majorHAnsi" w:hAnsiTheme="majorHAnsi" w:cs="Times New Roman"/>
        </w:rPr>
      </w:pPr>
      <w:r w:rsidRPr="008A3B97">
        <w:rPr>
          <w:rFonts w:asciiTheme="majorHAnsi" w:hAnsiTheme="majorHAnsi" w:cs="Times New Roman"/>
        </w:rPr>
        <w:t xml:space="preserve">WHEREAS, the Entity is desirous that the Contractor execute </w:t>
      </w:r>
      <w:r w:rsidRPr="00C949BE">
        <w:rPr>
          <w:rFonts w:asciiTheme="majorHAnsi" w:hAnsiTheme="majorHAnsi" w:cs="Times New Roman"/>
        </w:rPr>
        <w:t>the</w:t>
      </w:r>
      <w:r w:rsidRPr="008A3B97">
        <w:rPr>
          <w:rFonts w:asciiTheme="majorHAnsi" w:hAnsiTheme="majorHAnsi" w:cs="Times New Roman"/>
          <w:i/>
        </w:rPr>
        <w:t xml:space="preserve"> ___________________________________________________________</w:t>
      </w:r>
      <w:r w:rsidR="004D0F35">
        <w:rPr>
          <w:rFonts w:asciiTheme="majorHAnsi" w:hAnsiTheme="majorHAnsi" w:cs="Times New Roman"/>
        </w:rPr>
        <w:t>(hereinafte</w:t>
      </w:r>
      <w:r w:rsidRPr="008A3B97">
        <w:rPr>
          <w:rFonts w:asciiTheme="majorHAnsi" w:hAnsiTheme="majorHAnsi" w:cs="Times New Roman"/>
        </w:rPr>
        <w:t xml:space="preserve">r called “the Works”) and the Entity has accepted the Quotation for </w:t>
      </w:r>
      <w:r w:rsidRPr="008A3B97">
        <w:rPr>
          <w:rFonts w:asciiTheme="majorHAnsi" w:hAnsiTheme="majorHAnsi" w:cs="Times New Roman"/>
          <w:i/>
        </w:rPr>
        <w:t xml:space="preserve">[insert the amount in numbers and words] </w:t>
      </w:r>
      <w:r w:rsidRPr="008A3B97">
        <w:rPr>
          <w:rFonts w:asciiTheme="majorHAnsi" w:hAnsiTheme="majorHAnsi" w:cs="Times New Roman"/>
        </w:rPr>
        <w:t>by the Contractor for the execution and completion of such Works and the remedying of any defects therein.</w:t>
      </w:r>
    </w:p>
    <w:p w14:paraId="4862A182" w14:textId="77777777" w:rsidR="008A3B97" w:rsidRPr="008A3B97" w:rsidRDefault="008A3B97" w:rsidP="008A3B97">
      <w:pPr>
        <w:ind w:firstLine="720"/>
        <w:jc w:val="both"/>
        <w:rPr>
          <w:rFonts w:asciiTheme="majorHAnsi" w:hAnsiTheme="majorHAnsi" w:cs="Times New Roman"/>
        </w:rPr>
      </w:pPr>
    </w:p>
    <w:p w14:paraId="0ADADAE9" w14:textId="77777777" w:rsidR="008A3B97" w:rsidRPr="008A3B97" w:rsidRDefault="008A3B97" w:rsidP="008A3B97">
      <w:pPr>
        <w:ind w:firstLine="720"/>
        <w:rPr>
          <w:rFonts w:asciiTheme="majorHAnsi" w:hAnsiTheme="majorHAnsi" w:cs="Times New Roman"/>
        </w:rPr>
      </w:pPr>
      <w:r w:rsidRPr="008A3B97">
        <w:rPr>
          <w:rFonts w:asciiTheme="majorHAnsi" w:hAnsiTheme="majorHAnsi" w:cs="Times New Roman"/>
        </w:rPr>
        <w:t>NOW THIS CONTRACT AGREEMENT WITNESSETH AS FOLLOWS:</w:t>
      </w:r>
    </w:p>
    <w:p w14:paraId="090CD897" w14:textId="77777777" w:rsidR="008A3B97" w:rsidRPr="008A3B97" w:rsidRDefault="008A3B97" w:rsidP="008A3B97">
      <w:pPr>
        <w:ind w:firstLine="720"/>
        <w:rPr>
          <w:rFonts w:asciiTheme="majorHAnsi" w:hAnsiTheme="majorHAnsi" w:cs="Times New Roman"/>
        </w:rPr>
      </w:pPr>
    </w:p>
    <w:p w14:paraId="4CDDD852" w14:textId="05ED2C65" w:rsidR="008A3B97" w:rsidRDefault="008A3B97" w:rsidP="002338D0">
      <w:pPr>
        <w:numPr>
          <w:ilvl w:val="6"/>
          <w:numId w:val="22"/>
        </w:numPr>
        <w:tabs>
          <w:tab w:val="clear" w:pos="5040"/>
        </w:tabs>
        <w:overflowPunct w:val="0"/>
        <w:autoSpaceDE w:val="0"/>
        <w:autoSpaceDN w:val="0"/>
        <w:adjustRightInd w:val="0"/>
        <w:spacing w:line="276" w:lineRule="auto"/>
        <w:ind w:left="1440" w:hanging="720"/>
        <w:jc w:val="both"/>
        <w:textAlignment w:val="baseline"/>
        <w:rPr>
          <w:rFonts w:asciiTheme="majorHAnsi" w:hAnsiTheme="majorHAnsi" w:cs="Times New Roman"/>
        </w:rPr>
      </w:pPr>
      <w:r w:rsidRPr="008A3B97">
        <w:rPr>
          <w:rFonts w:asciiTheme="majorHAnsi" w:hAnsiTheme="majorHAnsi" w:cs="Times New Roman"/>
        </w:rPr>
        <w:t xml:space="preserve">In this Contract Agreement, words and expressions shall have the same meanings as are respectively assigned to them in the Terms </w:t>
      </w:r>
      <w:r w:rsidR="00B22160">
        <w:rPr>
          <w:rFonts w:asciiTheme="majorHAnsi" w:hAnsiTheme="majorHAnsi" w:cs="Times New Roman"/>
        </w:rPr>
        <w:t>and Conditions</w:t>
      </w:r>
      <w:r w:rsidRPr="008A3B97">
        <w:rPr>
          <w:rFonts w:asciiTheme="majorHAnsi" w:hAnsiTheme="majorHAnsi" w:cs="Times New Roman"/>
        </w:rPr>
        <w:t xml:space="preserve"> hereinafter referred to.</w:t>
      </w:r>
    </w:p>
    <w:p w14:paraId="5E3CDF78" w14:textId="77777777" w:rsidR="00153F81" w:rsidRPr="008A3B97" w:rsidRDefault="00153F81" w:rsidP="00153F81">
      <w:pPr>
        <w:overflowPunct w:val="0"/>
        <w:autoSpaceDE w:val="0"/>
        <w:autoSpaceDN w:val="0"/>
        <w:adjustRightInd w:val="0"/>
        <w:spacing w:line="276" w:lineRule="auto"/>
        <w:ind w:left="4680"/>
        <w:jc w:val="both"/>
        <w:textAlignment w:val="baseline"/>
        <w:rPr>
          <w:rFonts w:asciiTheme="majorHAnsi" w:hAnsiTheme="majorHAnsi" w:cs="Times New Roman"/>
        </w:rPr>
      </w:pPr>
    </w:p>
    <w:p w14:paraId="75C095DB" w14:textId="77777777" w:rsidR="008A3B97" w:rsidRPr="008A3B97" w:rsidRDefault="008A3B97" w:rsidP="002338D0">
      <w:pPr>
        <w:numPr>
          <w:ilvl w:val="0"/>
          <w:numId w:val="22"/>
        </w:numPr>
        <w:overflowPunct w:val="0"/>
        <w:autoSpaceDE w:val="0"/>
        <w:autoSpaceDN w:val="0"/>
        <w:adjustRightInd w:val="0"/>
        <w:spacing w:line="276" w:lineRule="auto"/>
        <w:ind w:left="1440"/>
        <w:jc w:val="both"/>
        <w:textAlignment w:val="baseline"/>
        <w:rPr>
          <w:rFonts w:asciiTheme="majorHAnsi" w:hAnsiTheme="majorHAnsi" w:cs="Times New Roman"/>
        </w:rPr>
      </w:pPr>
      <w:r w:rsidRPr="008A3B97">
        <w:rPr>
          <w:rFonts w:asciiTheme="majorHAnsi" w:hAnsiTheme="majorHAnsi" w:cs="Times New Roman"/>
        </w:rPr>
        <w:t>The following documents shall be attached, deemed to form, and be read and construed as part of this Contract Agreement, to wit:</w:t>
      </w:r>
    </w:p>
    <w:p w14:paraId="7841EB1D" w14:textId="77777777" w:rsidR="008A3B97" w:rsidRPr="008A3B97" w:rsidRDefault="008A3B97" w:rsidP="002338D0">
      <w:pPr>
        <w:numPr>
          <w:ilvl w:val="1"/>
          <w:numId w:val="22"/>
        </w:numPr>
        <w:overflowPunct w:val="0"/>
        <w:autoSpaceDE w:val="0"/>
        <w:autoSpaceDN w:val="0"/>
        <w:adjustRightInd w:val="0"/>
        <w:spacing w:line="276" w:lineRule="auto"/>
        <w:ind w:left="2160" w:hanging="720"/>
        <w:jc w:val="both"/>
        <w:textAlignment w:val="baseline"/>
        <w:rPr>
          <w:rFonts w:asciiTheme="majorHAnsi" w:hAnsiTheme="majorHAnsi" w:cs="Times New Roman"/>
        </w:rPr>
      </w:pPr>
      <w:r w:rsidRPr="008A3B97">
        <w:rPr>
          <w:rFonts w:asciiTheme="majorHAnsi" w:hAnsiTheme="majorHAnsi" w:cs="Times New Roman"/>
        </w:rPr>
        <w:t>Request for Quotation (RFQ) including the detailed computation of costs per item of work as per Bill of Quantities;</w:t>
      </w:r>
    </w:p>
    <w:p w14:paraId="13E5C1C8" w14:textId="77777777" w:rsidR="008A3B97" w:rsidRPr="008A3B97" w:rsidRDefault="008A3B97" w:rsidP="002338D0">
      <w:pPr>
        <w:numPr>
          <w:ilvl w:val="1"/>
          <w:numId w:val="22"/>
        </w:numPr>
        <w:overflowPunct w:val="0"/>
        <w:autoSpaceDE w:val="0"/>
        <w:autoSpaceDN w:val="0"/>
        <w:adjustRightInd w:val="0"/>
        <w:spacing w:line="276" w:lineRule="auto"/>
        <w:ind w:left="2160" w:hanging="720"/>
        <w:jc w:val="both"/>
        <w:textAlignment w:val="baseline"/>
        <w:rPr>
          <w:rFonts w:asciiTheme="majorHAnsi" w:hAnsiTheme="majorHAnsi" w:cs="Times New Roman"/>
        </w:rPr>
      </w:pPr>
      <w:r w:rsidRPr="008A3B97">
        <w:rPr>
          <w:rFonts w:asciiTheme="majorHAnsi" w:hAnsiTheme="majorHAnsi" w:cs="Times New Roman"/>
        </w:rPr>
        <w:t>Terms and Conditions;</w:t>
      </w:r>
    </w:p>
    <w:p w14:paraId="7047CE13" w14:textId="77777777" w:rsidR="008A3B97" w:rsidRPr="008A3B97" w:rsidRDefault="008A3B97" w:rsidP="002338D0">
      <w:pPr>
        <w:numPr>
          <w:ilvl w:val="1"/>
          <w:numId w:val="22"/>
        </w:numPr>
        <w:overflowPunct w:val="0"/>
        <w:autoSpaceDE w:val="0"/>
        <w:autoSpaceDN w:val="0"/>
        <w:adjustRightInd w:val="0"/>
        <w:spacing w:line="276" w:lineRule="auto"/>
        <w:ind w:left="2160" w:hanging="720"/>
        <w:jc w:val="both"/>
        <w:textAlignment w:val="baseline"/>
        <w:rPr>
          <w:rFonts w:asciiTheme="majorHAnsi" w:hAnsiTheme="majorHAnsi" w:cs="Times New Roman"/>
        </w:rPr>
      </w:pPr>
      <w:r w:rsidRPr="008A3B97">
        <w:rPr>
          <w:rFonts w:asciiTheme="majorHAnsi" w:hAnsiTheme="majorHAnsi" w:cs="Times New Roman"/>
        </w:rPr>
        <w:t>Bill of Quantities (BOQ);</w:t>
      </w:r>
    </w:p>
    <w:p w14:paraId="0DB9A67E" w14:textId="77777777" w:rsidR="008A3B97" w:rsidRPr="008A3B97" w:rsidRDefault="008A3B97" w:rsidP="002338D0">
      <w:pPr>
        <w:numPr>
          <w:ilvl w:val="1"/>
          <w:numId w:val="22"/>
        </w:numPr>
        <w:overflowPunct w:val="0"/>
        <w:autoSpaceDE w:val="0"/>
        <w:autoSpaceDN w:val="0"/>
        <w:adjustRightInd w:val="0"/>
        <w:spacing w:line="276" w:lineRule="auto"/>
        <w:ind w:left="2160" w:hanging="720"/>
        <w:jc w:val="both"/>
        <w:textAlignment w:val="baseline"/>
        <w:rPr>
          <w:rFonts w:asciiTheme="majorHAnsi" w:hAnsiTheme="majorHAnsi" w:cs="Times New Roman"/>
        </w:rPr>
      </w:pPr>
      <w:r w:rsidRPr="008A3B97">
        <w:rPr>
          <w:rFonts w:asciiTheme="majorHAnsi" w:hAnsiTheme="majorHAnsi" w:cs="Times New Roman"/>
        </w:rPr>
        <w:t>Plans &amp; Specifications;</w:t>
      </w:r>
    </w:p>
    <w:p w14:paraId="2634DF5B" w14:textId="77777777" w:rsidR="008A3B97" w:rsidRPr="008A3B97" w:rsidRDefault="008A3B97" w:rsidP="002338D0">
      <w:pPr>
        <w:numPr>
          <w:ilvl w:val="1"/>
          <w:numId w:val="22"/>
        </w:numPr>
        <w:overflowPunct w:val="0"/>
        <w:autoSpaceDE w:val="0"/>
        <w:autoSpaceDN w:val="0"/>
        <w:adjustRightInd w:val="0"/>
        <w:spacing w:line="276" w:lineRule="auto"/>
        <w:ind w:left="2160" w:hanging="720"/>
        <w:jc w:val="both"/>
        <w:textAlignment w:val="baseline"/>
        <w:rPr>
          <w:rFonts w:asciiTheme="majorHAnsi" w:hAnsiTheme="majorHAnsi" w:cs="Times New Roman"/>
        </w:rPr>
      </w:pPr>
      <w:r w:rsidRPr="008A3B97">
        <w:rPr>
          <w:rFonts w:asciiTheme="majorHAnsi" w:hAnsiTheme="majorHAnsi" w:cs="Times New Roman"/>
        </w:rPr>
        <w:t>Addenda and/or Supplemental, if any;</w:t>
      </w:r>
    </w:p>
    <w:p w14:paraId="556966A5" w14:textId="77777777" w:rsidR="008A3B97" w:rsidRPr="008A3B97" w:rsidRDefault="008A3B97" w:rsidP="002338D0">
      <w:pPr>
        <w:numPr>
          <w:ilvl w:val="1"/>
          <w:numId w:val="22"/>
        </w:numPr>
        <w:overflowPunct w:val="0"/>
        <w:autoSpaceDE w:val="0"/>
        <w:autoSpaceDN w:val="0"/>
        <w:adjustRightInd w:val="0"/>
        <w:spacing w:line="276" w:lineRule="auto"/>
        <w:ind w:left="2160" w:hanging="720"/>
        <w:jc w:val="both"/>
        <w:textAlignment w:val="baseline"/>
        <w:rPr>
          <w:rFonts w:asciiTheme="majorHAnsi" w:hAnsiTheme="majorHAnsi" w:cs="Times New Roman"/>
        </w:rPr>
      </w:pPr>
      <w:r w:rsidRPr="008A3B97">
        <w:rPr>
          <w:rFonts w:asciiTheme="majorHAnsi" w:hAnsiTheme="majorHAnsi" w:cs="Times New Roman"/>
        </w:rPr>
        <w:t>Eligibility, Technical and Financial Documents;</w:t>
      </w:r>
    </w:p>
    <w:p w14:paraId="4793B7CF" w14:textId="76CCDCA7" w:rsidR="008A3B97" w:rsidRPr="008A3B97" w:rsidRDefault="00CC4234" w:rsidP="002338D0">
      <w:pPr>
        <w:numPr>
          <w:ilvl w:val="1"/>
          <w:numId w:val="22"/>
        </w:numPr>
        <w:overflowPunct w:val="0"/>
        <w:autoSpaceDE w:val="0"/>
        <w:autoSpaceDN w:val="0"/>
        <w:adjustRightInd w:val="0"/>
        <w:spacing w:line="276" w:lineRule="auto"/>
        <w:ind w:left="2160" w:hanging="720"/>
        <w:jc w:val="both"/>
        <w:textAlignment w:val="baseline"/>
        <w:rPr>
          <w:rFonts w:asciiTheme="majorHAnsi" w:hAnsiTheme="majorHAnsi" w:cs="Times New Roman"/>
        </w:rPr>
      </w:pPr>
      <w:r>
        <w:rPr>
          <w:rFonts w:asciiTheme="majorHAnsi" w:hAnsiTheme="majorHAnsi" w:cs="Times New Roman"/>
        </w:rPr>
        <w:t>Letter of Acceptance</w:t>
      </w:r>
      <w:r w:rsidR="00B22160">
        <w:rPr>
          <w:rFonts w:asciiTheme="majorHAnsi" w:hAnsiTheme="majorHAnsi" w:cs="Times New Roman"/>
        </w:rPr>
        <w:t>/Notice of Award</w:t>
      </w:r>
      <w:r>
        <w:rPr>
          <w:rFonts w:asciiTheme="majorHAnsi" w:hAnsiTheme="majorHAnsi" w:cs="Times New Roman"/>
        </w:rPr>
        <w:t xml:space="preserve">; </w:t>
      </w:r>
    </w:p>
    <w:p w14:paraId="08FF614F" w14:textId="5BE95BE5" w:rsidR="008A3B97" w:rsidRDefault="008A3B97" w:rsidP="002338D0">
      <w:pPr>
        <w:numPr>
          <w:ilvl w:val="1"/>
          <w:numId w:val="22"/>
        </w:numPr>
        <w:overflowPunct w:val="0"/>
        <w:autoSpaceDE w:val="0"/>
        <w:autoSpaceDN w:val="0"/>
        <w:adjustRightInd w:val="0"/>
        <w:spacing w:line="276" w:lineRule="auto"/>
        <w:ind w:left="2160" w:hanging="720"/>
        <w:jc w:val="both"/>
        <w:textAlignment w:val="baseline"/>
        <w:rPr>
          <w:rFonts w:asciiTheme="majorHAnsi" w:hAnsiTheme="majorHAnsi" w:cs="Times New Roman"/>
        </w:rPr>
      </w:pPr>
      <w:r w:rsidRPr="008A3B97">
        <w:rPr>
          <w:rFonts w:asciiTheme="majorHAnsi" w:hAnsiTheme="majorHAnsi" w:cs="Times New Roman"/>
        </w:rPr>
        <w:t>Performance Security;</w:t>
      </w:r>
      <w:r w:rsidR="00CC4234">
        <w:rPr>
          <w:rFonts w:asciiTheme="majorHAnsi" w:hAnsiTheme="majorHAnsi" w:cs="Times New Roman"/>
        </w:rPr>
        <w:t xml:space="preserve"> and</w:t>
      </w:r>
    </w:p>
    <w:p w14:paraId="22BA30A8" w14:textId="2277493E" w:rsidR="00CC4234" w:rsidRPr="008A3B97" w:rsidRDefault="00CC4234" w:rsidP="002338D0">
      <w:pPr>
        <w:numPr>
          <w:ilvl w:val="1"/>
          <w:numId w:val="22"/>
        </w:numPr>
        <w:overflowPunct w:val="0"/>
        <w:autoSpaceDE w:val="0"/>
        <w:autoSpaceDN w:val="0"/>
        <w:adjustRightInd w:val="0"/>
        <w:spacing w:line="276" w:lineRule="auto"/>
        <w:ind w:left="2160" w:hanging="720"/>
        <w:jc w:val="both"/>
        <w:textAlignment w:val="baseline"/>
        <w:rPr>
          <w:rFonts w:asciiTheme="majorHAnsi" w:hAnsiTheme="majorHAnsi" w:cs="Times New Roman"/>
        </w:rPr>
      </w:pPr>
      <w:r>
        <w:rPr>
          <w:rFonts w:asciiTheme="majorHAnsi" w:hAnsiTheme="majorHAnsi" w:cs="Times New Roman"/>
        </w:rPr>
        <w:t>Construction Safety and Health Program approved by the Department of Labor and Employment (DOLE).</w:t>
      </w:r>
    </w:p>
    <w:p w14:paraId="4844D6C3" w14:textId="77777777" w:rsidR="008A3B97" w:rsidRPr="008A3B97" w:rsidRDefault="008A3B97" w:rsidP="008A3B97">
      <w:pPr>
        <w:overflowPunct w:val="0"/>
        <w:autoSpaceDE w:val="0"/>
        <w:autoSpaceDN w:val="0"/>
        <w:adjustRightInd w:val="0"/>
        <w:ind w:left="2160"/>
        <w:jc w:val="both"/>
        <w:textAlignment w:val="baseline"/>
        <w:rPr>
          <w:rFonts w:asciiTheme="majorHAnsi" w:hAnsiTheme="majorHAnsi" w:cs="Times New Roman"/>
        </w:rPr>
      </w:pPr>
    </w:p>
    <w:p w14:paraId="13EFC01F" w14:textId="77777777" w:rsidR="008A3B97" w:rsidRDefault="008A3B97" w:rsidP="002338D0">
      <w:pPr>
        <w:numPr>
          <w:ilvl w:val="0"/>
          <w:numId w:val="22"/>
        </w:numPr>
        <w:overflowPunct w:val="0"/>
        <w:autoSpaceDE w:val="0"/>
        <w:autoSpaceDN w:val="0"/>
        <w:adjustRightInd w:val="0"/>
        <w:spacing w:line="276" w:lineRule="auto"/>
        <w:ind w:left="1440"/>
        <w:jc w:val="both"/>
        <w:textAlignment w:val="baseline"/>
        <w:rPr>
          <w:rFonts w:asciiTheme="majorHAnsi" w:hAnsiTheme="majorHAnsi" w:cs="Times New Roman"/>
        </w:rPr>
      </w:pPr>
      <w:r w:rsidRPr="008A3B97">
        <w:rPr>
          <w:rFonts w:asciiTheme="majorHAnsi" w:hAnsiTheme="majorHAnsi" w:cs="Times New Roman"/>
        </w:rPr>
        <w:t>In consideration of the payments to be made by the Entity to the Contractor as hereinafter mentioned, the Contractor hereby covenants with the Entity to execute and complete the Works and remedy any defects therein in conformity with the provisions of this Contract Agreement in all respects.</w:t>
      </w:r>
    </w:p>
    <w:p w14:paraId="016BEC5C" w14:textId="77777777" w:rsidR="00C949BE" w:rsidRDefault="00C949BE" w:rsidP="00C949BE">
      <w:pPr>
        <w:overflowPunct w:val="0"/>
        <w:autoSpaceDE w:val="0"/>
        <w:autoSpaceDN w:val="0"/>
        <w:adjustRightInd w:val="0"/>
        <w:spacing w:line="276" w:lineRule="auto"/>
        <w:jc w:val="both"/>
        <w:textAlignment w:val="baseline"/>
        <w:rPr>
          <w:rFonts w:asciiTheme="majorHAnsi" w:hAnsiTheme="majorHAnsi" w:cs="Times New Roman"/>
        </w:rPr>
      </w:pPr>
    </w:p>
    <w:p w14:paraId="3BAF9B5A" w14:textId="6FAA3176" w:rsidR="00EC35A6" w:rsidRPr="00C949BE" w:rsidRDefault="008A3B97" w:rsidP="002338D0">
      <w:pPr>
        <w:numPr>
          <w:ilvl w:val="0"/>
          <w:numId w:val="22"/>
        </w:numPr>
        <w:overflowPunct w:val="0"/>
        <w:autoSpaceDE w:val="0"/>
        <w:autoSpaceDN w:val="0"/>
        <w:adjustRightInd w:val="0"/>
        <w:spacing w:line="276" w:lineRule="auto"/>
        <w:ind w:left="1440"/>
        <w:jc w:val="both"/>
        <w:textAlignment w:val="baseline"/>
        <w:rPr>
          <w:rFonts w:asciiTheme="majorHAnsi" w:hAnsiTheme="majorHAnsi" w:cs="Times New Roman"/>
        </w:rPr>
      </w:pPr>
      <w:r w:rsidRPr="00C949BE">
        <w:rPr>
          <w:rFonts w:asciiTheme="majorHAnsi" w:hAnsiTheme="majorHAnsi" w:cs="Times New Roman"/>
        </w:rPr>
        <w:t>The Entity hereby covenants to pay the Contractor in consideration of the execution and completion of the Works and the remedying of defects wherein, the Contract Price or such other sum as may become payable under the provisions of this Contract Agreement at the times and in the manner prescribed by this Contract Agreement.</w:t>
      </w:r>
    </w:p>
    <w:p w14:paraId="5AE791F8"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2E05C132" w14:textId="2C39FB30" w:rsidR="008A3B97" w:rsidRPr="008A3B97" w:rsidRDefault="008A3B97" w:rsidP="008A3B97">
      <w:pPr>
        <w:ind w:firstLine="720"/>
        <w:jc w:val="both"/>
        <w:rPr>
          <w:rFonts w:asciiTheme="majorHAnsi" w:eastAsiaTheme="majorEastAsia" w:hAnsiTheme="majorHAnsi" w:cs="Times New Roman"/>
          <w:bCs/>
          <w:i/>
          <w:iCs/>
        </w:rPr>
      </w:pPr>
      <w:r w:rsidRPr="008A3B97">
        <w:rPr>
          <w:rFonts w:asciiTheme="majorHAnsi" w:hAnsiTheme="majorHAnsi" w:cs="Times New Roman"/>
        </w:rPr>
        <w:t>IN WITNESS whereof the parties thereto have caused this Contract Agreement to be executed the day and year first before written</w:t>
      </w:r>
      <w:r w:rsidR="00B22160">
        <w:rPr>
          <w:rFonts w:asciiTheme="majorHAnsi" w:hAnsiTheme="majorHAnsi" w:cs="Times New Roman"/>
        </w:rPr>
        <w:t>.</w:t>
      </w:r>
    </w:p>
    <w:p w14:paraId="2DD15875" w14:textId="77777777" w:rsidR="008A3B97" w:rsidRPr="008A3B97" w:rsidRDefault="008A3B97" w:rsidP="008A3B97">
      <w:pPr>
        <w:tabs>
          <w:tab w:val="left" w:pos="4320"/>
          <w:tab w:val="left" w:pos="6300"/>
        </w:tabs>
        <w:suppressAutoHyphens/>
        <w:rPr>
          <w:rFonts w:asciiTheme="majorHAnsi" w:hAnsiTheme="majorHAnsi" w:cs="Times New Roman"/>
        </w:rPr>
      </w:pPr>
    </w:p>
    <w:p w14:paraId="533B4A4F" w14:textId="77777777" w:rsidR="008A3B97" w:rsidRPr="008A3B97" w:rsidRDefault="008A3B97" w:rsidP="008A3B97">
      <w:pPr>
        <w:tabs>
          <w:tab w:val="left" w:pos="4320"/>
          <w:tab w:val="left" w:pos="6300"/>
        </w:tabs>
        <w:suppressAutoHyphens/>
        <w:rPr>
          <w:rFonts w:asciiTheme="majorHAnsi" w:hAnsiTheme="majorHAnsi" w:cs="Times New Roman"/>
        </w:rPr>
      </w:pPr>
      <w:r w:rsidRPr="008A3B97">
        <w:rPr>
          <w:rFonts w:asciiTheme="majorHAnsi" w:hAnsiTheme="majorHAnsi" w:cs="Times New Roman"/>
        </w:rPr>
        <w:t xml:space="preserve">Signed, sealed, delivered by </w:t>
      </w:r>
      <w:r w:rsidRPr="008A3B97">
        <w:rPr>
          <w:rFonts w:asciiTheme="majorHAnsi" w:hAnsiTheme="majorHAnsi" w:cs="Times New Roman"/>
          <w:u w:val="single"/>
        </w:rPr>
        <w:tab/>
      </w:r>
      <w:r w:rsidRPr="008A3B97">
        <w:rPr>
          <w:rFonts w:asciiTheme="majorHAnsi" w:hAnsiTheme="majorHAnsi" w:cs="Times New Roman"/>
        </w:rPr>
        <w:t xml:space="preserve"> the </w:t>
      </w:r>
      <w:r w:rsidRPr="008A3B97">
        <w:rPr>
          <w:rFonts w:asciiTheme="majorHAnsi" w:hAnsiTheme="majorHAnsi" w:cs="Times New Roman"/>
          <w:u w:val="single"/>
        </w:rPr>
        <w:tab/>
      </w:r>
      <w:r w:rsidRPr="008A3B97">
        <w:rPr>
          <w:rFonts w:asciiTheme="majorHAnsi" w:hAnsiTheme="majorHAnsi" w:cs="Times New Roman"/>
        </w:rPr>
        <w:t xml:space="preserve"> (for the Entity)</w:t>
      </w:r>
    </w:p>
    <w:p w14:paraId="249E8F51" w14:textId="77777777" w:rsidR="008A3B97" w:rsidRPr="008A3B97" w:rsidRDefault="008A3B97" w:rsidP="008A3B97">
      <w:pPr>
        <w:suppressAutoHyphens/>
        <w:rPr>
          <w:rFonts w:asciiTheme="majorHAnsi" w:hAnsiTheme="majorHAnsi" w:cs="Times New Roman"/>
        </w:rPr>
      </w:pPr>
    </w:p>
    <w:p w14:paraId="71ECEF5D" w14:textId="77777777" w:rsidR="008A3B97" w:rsidRPr="008A3B97" w:rsidRDefault="008A3B97" w:rsidP="008A3B97">
      <w:pPr>
        <w:tabs>
          <w:tab w:val="left" w:pos="4320"/>
          <w:tab w:val="left" w:pos="6300"/>
        </w:tabs>
        <w:suppressAutoHyphens/>
        <w:rPr>
          <w:rFonts w:asciiTheme="majorHAnsi" w:hAnsiTheme="majorHAnsi" w:cs="Times New Roman"/>
        </w:rPr>
      </w:pPr>
      <w:r w:rsidRPr="008A3B97">
        <w:rPr>
          <w:rFonts w:asciiTheme="majorHAnsi" w:hAnsiTheme="majorHAnsi" w:cs="Times New Roman"/>
        </w:rPr>
        <w:fldChar w:fldCharType="begin"/>
      </w:r>
      <w:r w:rsidRPr="008A3B97">
        <w:rPr>
          <w:rFonts w:asciiTheme="majorHAnsi" w:hAnsiTheme="majorHAnsi" w:cs="Times New Roman"/>
        </w:rPr>
        <w:instrText>ADVANCE \D 6.0</w:instrText>
      </w:r>
      <w:r w:rsidRPr="008A3B97">
        <w:rPr>
          <w:rFonts w:asciiTheme="majorHAnsi" w:hAnsiTheme="majorHAnsi" w:cs="Times New Roman"/>
        </w:rPr>
        <w:fldChar w:fldCharType="separate"/>
      </w:r>
      <w:r w:rsidRPr="008A3B97">
        <w:rPr>
          <w:rFonts w:asciiTheme="majorHAnsi" w:hAnsiTheme="majorHAnsi" w:cs="Times New Roman"/>
          <w:b/>
          <w:bCs/>
        </w:rPr>
        <w:t>Error! No bookmark name given.</w:t>
      </w:r>
      <w:r w:rsidRPr="008A3B97">
        <w:rPr>
          <w:rFonts w:asciiTheme="majorHAnsi" w:hAnsiTheme="majorHAnsi" w:cs="Times New Roman"/>
        </w:rPr>
        <w:fldChar w:fldCharType="end"/>
      </w:r>
      <w:r w:rsidRPr="008A3B97">
        <w:rPr>
          <w:rFonts w:asciiTheme="majorHAnsi" w:hAnsiTheme="majorHAnsi" w:cs="Times New Roman"/>
        </w:rPr>
        <w:t xml:space="preserve">Signed, sealed, delivered by </w:t>
      </w:r>
      <w:r w:rsidRPr="008A3B97">
        <w:rPr>
          <w:rFonts w:asciiTheme="majorHAnsi" w:hAnsiTheme="majorHAnsi" w:cs="Times New Roman"/>
          <w:u w:val="single"/>
        </w:rPr>
        <w:tab/>
      </w:r>
      <w:r w:rsidRPr="008A3B97">
        <w:rPr>
          <w:rFonts w:asciiTheme="majorHAnsi" w:hAnsiTheme="majorHAnsi" w:cs="Times New Roman"/>
        </w:rPr>
        <w:t xml:space="preserve"> the </w:t>
      </w:r>
      <w:r w:rsidRPr="008A3B97">
        <w:rPr>
          <w:rFonts w:asciiTheme="majorHAnsi" w:hAnsiTheme="majorHAnsi" w:cs="Times New Roman"/>
          <w:u w:val="single"/>
        </w:rPr>
        <w:tab/>
      </w:r>
      <w:r w:rsidRPr="008A3B97">
        <w:rPr>
          <w:rFonts w:asciiTheme="majorHAnsi" w:hAnsiTheme="majorHAnsi" w:cs="Times New Roman"/>
        </w:rPr>
        <w:t xml:space="preserve"> (for the Contractor)</w:t>
      </w:r>
    </w:p>
    <w:p w14:paraId="29A7B3EE" w14:textId="77777777" w:rsidR="008A3B97" w:rsidRPr="008A3B97" w:rsidRDefault="008A3B97" w:rsidP="008A3B97">
      <w:pPr>
        <w:rPr>
          <w:rFonts w:asciiTheme="majorHAnsi" w:hAnsiTheme="majorHAnsi" w:cs="Times New Roman"/>
        </w:rPr>
      </w:pPr>
    </w:p>
    <w:p w14:paraId="21AE6FBB" w14:textId="286BD6E5" w:rsidR="008A3B97" w:rsidRPr="008A3B97" w:rsidRDefault="008A3B97" w:rsidP="008A3B97">
      <w:pPr>
        <w:rPr>
          <w:rFonts w:asciiTheme="majorHAnsi" w:hAnsiTheme="majorHAnsi" w:cs="Times New Roman"/>
        </w:rPr>
      </w:pPr>
      <w:r w:rsidRPr="008A3B97">
        <w:rPr>
          <w:rFonts w:asciiTheme="majorHAnsi" w:hAnsiTheme="majorHAnsi" w:cs="Times New Roman"/>
        </w:rPr>
        <w:t>Bindin</w:t>
      </w:r>
      <w:r>
        <w:rPr>
          <w:rFonts w:asciiTheme="majorHAnsi" w:hAnsiTheme="majorHAnsi" w:cs="Times New Roman"/>
        </w:rPr>
        <w:t>g Signature of Procuring Entity</w:t>
      </w:r>
      <w:r w:rsidRPr="008A3B97">
        <w:rPr>
          <w:rFonts w:asciiTheme="majorHAnsi" w:hAnsiTheme="majorHAnsi" w:cs="Times New Roman"/>
        </w:rPr>
        <w:t>_____________</w:t>
      </w:r>
      <w:r>
        <w:rPr>
          <w:rFonts w:asciiTheme="majorHAnsi" w:hAnsiTheme="majorHAnsi" w:cs="Times New Roman"/>
        </w:rPr>
        <w:t>_________________________</w:t>
      </w:r>
    </w:p>
    <w:p w14:paraId="3C010A3D" w14:textId="77777777" w:rsidR="008A3B97" w:rsidRPr="008A3B97" w:rsidRDefault="008A3B97" w:rsidP="008A3B97">
      <w:pPr>
        <w:rPr>
          <w:rFonts w:asciiTheme="majorHAnsi" w:hAnsiTheme="majorHAnsi" w:cs="Times New Roman"/>
        </w:rPr>
      </w:pPr>
    </w:p>
    <w:p w14:paraId="0EF28D92" w14:textId="7D615EEA" w:rsidR="008A3B97" w:rsidRPr="008A3B97" w:rsidRDefault="008A3B97" w:rsidP="008A3B97">
      <w:pPr>
        <w:rPr>
          <w:rFonts w:asciiTheme="majorHAnsi" w:hAnsiTheme="majorHAnsi" w:cs="Times New Roman"/>
        </w:rPr>
      </w:pPr>
      <w:r w:rsidRPr="008A3B97">
        <w:rPr>
          <w:rFonts w:asciiTheme="majorHAnsi" w:hAnsiTheme="majorHAnsi" w:cs="Times New Roman"/>
        </w:rPr>
        <w:t xml:space="preserve">Binding Signature of Contractor </w:t>
      </w:r>
      <w:r w:rsidRPr="008A3B97">
        <w:rPr>
          <w:rFonts w:asciiTheme="majorHAnsi" w:hAnsiTheme="majorHAnsi" w:cs="Times New Roman"/>
        </w:rPr>
        <w:tab/>
        <w:t>_____________</w:t>
      </w:r>
      <w:r>
        <w:rPr>
          <w:rFonts w:asciiTheme="majorHAnsi" w:hAnsiTheme="majorHAnsi" w:cs="Times New Roman"/>
        </w:rPr>
        <w:t>_________________________</w:t>
      </w:r>
    </w:p>
    <w:p w14:paraId="0A2DD17D" w14:textId="77777777" w:rsidR="008A3B97" w:rsidRPr="008A3B97" w:rsidRDefault="008A3B97" w:rsidP="008A3B97">
      <w:pPr>
        <w:rPr>
          <w:rFonts w:asciiTheme="majorHAnsi" w:hAnsiTheme="majorHAnsi" w:cs="Times New Roman"/>
        </w:rPr>
      </w:pPr>
    </w:p>
    <w:p w14:paraId="1ACA6BC6" w14:textId="77777777" w:rsidR="008A3B97" w:rsidRPr="008A3B97" w:rsidRDefault="008A3B97" w:rsidP="008A3B97">
      <w:pPr>
        <w:pBdr>
          <w:bottom w:val="double" w:sz="6" w:space="1" w:color="auto"/>
        </w:pBdr>
        <w:rPr>
          <w:rFonts w:asciiTheme="majorHAnsi" w:hAnsiTheme="majorHAnsi" w:cs="Times New Roman"/>
        </w:rPr>
      </w:pPr>
    </w:p>
    <w:p w14:paraId="629549B8" w14:textId="77777777" w:rsidR="008A3B97" w:rsidRPr="008A3B97" w:rsidRDefault="008A3B97" w:rsidP="008A3B97">
      <w:pPr>
        <w:rPr>
          <w:rFonts w:asciiTheme="majorHAnsi" w:hAnsiTheme="majorHAnsi" w:cs="Times New Roman"/>
        </w:rPr>
      </w:pPr>
      <w:r w:rsidRPr="008A3B97">
        <w:rPr>
          <w:rFonts w:asciiTheme="majorHAnsi" w:hAnsiTheme="majorHAnsi" w:cs="Times New Roman"/>
        </w:rPr>
        <w:t>[Republic of the Philippines]</w:t>
      </w:r>
    </w:p>
    <w:p w14:paraId="1439F9EE" w14:textId="77777777" w:rsidR="008A3B97" w:rsidRPr="008A3B97" w:rsidRDefault="008A3B97" w:rsidP="008A3B97">
      <w:pPr>
        <w:rPr>
          <w:rFonts w:asciiTheme="majorHAnsi" w:hAnsiTheme="majorHAnsi" w:cs="Times New Roman"/>
        </w:rPr>
      </w:pPr>
      <w:r w:rsidRPr="008A3B97">
        <w:rPr>
          <w:rFonts w:asciiTheme="majorHAnsi" w:hAnsiTheme="majorHAnsi" w:cs="Times New Roman"/>
        </w:rPr>
        <w:t xml:space="preserve">City of ____________________  </w:t>
      </w:r>
    </w:p>
    <w:p w14:paraId="0F35CA06" w14:textId="77777777" w:rsidR="008A3B97" w:rsidRPr="008A3B97" w:rsidRDefault="008A3B97" w:rsidP="008A3B97">
      <w:pPr>
        <w:rPr>
          <w:rFonts w:asciiTheme="majorHAnsi" w:hAnsiTheme="majorHAnsi" w:cs="Times New Roman"/>
        </w:rPr>
      </w:pPr>
    </w:p>
    <w:p w14:paraId="1D940240" w14:textId="078F71DA" w:rsidR="008A3B97" w:rsidRDefault="008A3B97" w:rsidP="008A3B97">
      <w:pPr>
        <w:rPr>
          <w:rFonts w:asciiTheme="majorHAnsi" w:hAnsiTheme="majorHAnsi" w:cs="Times New Roman"/>
        </w:rPr>
      </w:pPr>
      <w:r w:rsidRPr="008A3B97">
        <w:rPr>
          <w:rFonts w:asciiTheme="majorHAnsi" w:hAnsiTheme="majorHAnsi" w:cs="Times New Roman"/>
        </w:rPr>
        <w:tab/>
        <w:t>BEFORE ME, this _____ day of _____</w:t>
      </w:r>
      <w:r w:rsidR="00821243">
        <w:rPr>
          <w:rFonts w:asciiTheme="majorHAnsi" w:hAnsiTheme="majorHAnsi" w:cs="Times New Roman"/>
        </w:rPr>
        <w:t>__________ at ____________</w:t>
      </w:r>
      <w:r w:rsidRPr="008A3B97">
        <w:rPr>
          <w:rFonts w:asciiTheme="majorHAnsi" w:hAnsiTheme="majorHAnsi" w:cs="Times New Roman"/>
        </w:rPr>
        <w:t>personally appeared the following:</w:t>
      </w:r>
    </w:p>
    <w:p w14:paraId="250F708B" w14:textId="77777777" w:rsidR="00821243" w:rsidRPr="008A3B97" w:rsidRDefault="00821243" w:rsidP="008A3B97">
      <w:pPr>
        <w:rPr>
          <w:rFonts w:asciiTheme="majorHAnsi" w:hAnsiTheme="majorHAnsi" w:cs="Times New Roman"/>
        </w:rPr>
      </w:pPr>
    </w:p>
    <w:p w14:paraId="52272252" w14:textId="7C50933A" w:rsidR="008A3B97" w:rsidRPr="008A3B97" w:rsidRDefault="008A3B97" w:rsidP="008A3B97">
      <w:pPr>
        <w:rPr>
          <w:rFonts w:asciiTheme="majorHAnsi" w:hAnsiTheme="majorHAnsi" w:cs="Times New Roman"/>
        </w:rPr>
      </w:pPr>
      <w:r w:rsidRPr="008A3B97">
        <w:rPr>
          <w:rFonts w:asciiTheme="majorHAnsi" w:hAnsiTheme="majorHAnsi" w:cs="Times New Roman"/>
        </w:rPr>
        <w:t xml:space="preserve"> </w:t>
      </w:r>
      <w:r w:rsidR="00B22160">
        <w:rPr>
          <w:rFonts w:asciiTheme="majorHAnsi" w:hAnsiTheme="majorHAnsi" w:cs="Times New Roman"/>
        </w:rPr>
        <w:t xml:space="preserve">                        </w:t>
      </w:r>
      <w:r w:rsidRPr="008A3B97">
        <w:rPr>
          <w:rFonts w:asciiTheme="majorHAnsi" w:hAnsiTheme="majorHAnsi" w:cs="Times New Roman"/>
        </w:rPr>
        <w:t>Name</w:t>
      </w:r>
      <w:r w:rsidRPr="008A3B97">
        <w:rPr>
          <w:rFonts w:asciiTheme="majorHAnsi" w:hAnsiTheme="majorHAnsi" w:cs="Times New Roman"/>
        </w:rPr>
        <w:tab/>
        <w:t xml:space="preserve">       </w:t>
      </w:r>
      <w:r w:rsidR="00B22160">
        <w:rPr>
          <w:rFonts w:asciiTheme="majorHAnsi" w:hAnsiTheme="majorHAnsi" w:cs="Times New Roman"/>
        </w:rPr>
        <w:t xml:space="preserve">         </w:t>
      </w:r>
      <w:r w:rsidRPr="008A3B97">
        <w:rPr>
          <w:rFonts w:asciiTheme="majorHAnsi" w:hAnsiTheme="majorHAnsi" w:cs="Times New Roman"/>
        </w:rPr>
        <w:t xml:space="preserve">Competent </w:t>
      </w:r>
      <w:r w:rsidR="00B22160">
        <w:rPr>
          <w:rFonts w:asciiTheme="majorHAnsi" w:hAnsiTheme="majorHAnsi" w:cs="Times New Roman"/>
        </w:rPr>
        <w:t xml:space="preserve">Evidence of Identity     </w:t>
      </w:r>
      <w:r w:rsidRPr="008A3B97">
        <w:rPr>
          <w:rFonts w:asciiTheme="majorHAnsi" w:hAnsiTheme="majorHAnsi" w:cs="Times New Roman"/>
        </w:rPr>
        <w:t>Date/Place of Issue</w:t>
      </w:r>
    </w:p>
    <w:p w14:paraId="425C9229" w14:textId="26320C7F" w:rsidR="008A3B97" w:rsidRPr="008A3B97" w:rsidRDefault="008A3B97" w:rsidP="008A3B97">
      <w:pPr>
        <w:rPr>
          <w:rFonts w:asciiTheme="majorHAnsi" w:hAnsiTheme="majorHAnsi" w:cs="Times New Roman"/>
        </w:rPr>
      </w:pPr>
      <w:r w:rsidRPr="008A3B97">
        <w:rPr>
          <w:rFonts w:asciiTheme="majorHAnsi" w:hAnsiTheme="majorHAnsi" w:cs="Times New Roman"/>
        </w:rPr>
        <w:t>___________</w:t>
      </w:r>
      <w:r w:rsidR="00B22160">
        <w:rPr>
          <w:rFonts w:asciiTheme="majorHAnsi" w:hAnsiTheme="majorHAnsi" w:cs="Times New Roman"/>
        </w:rPr>
        <w:t xml:space="preserve">______________  </w:t>
      </w:r>
      <w:r w:rsidR="00A80103">
        <w:rPr>
          <w:rFonts w:asciiTheme="majorHAnsi" w:hAnsiTheme="majorHAnsi" w:cs="Times New Roman"/>
        </w:rPr>
        <w:t xml:space="preserve">        </w:t>
      </w:r>
      <w:r w:rsidR="00B22160">
        <w:rPr>
          <w:rFonts w:asciiTheme="majorHAnsi" w:hAnsiTheme="majorHAnsi" w:cs="Times New Roman"/>
        </w:rPr>
        <w:t>______</w:t>
      </w:r>
      <w:r w:rsidR="00A80103">
        <w:rPr>
          <w:rFonts w:asciiTheme="majorHAnsi" w:hAnsiTheme="majorHAnsi" w:cs="Times New Roman"/>
        </w:rPr>
        <w:t>___________</w:t>
      </w:r>
      <w:r w:rsidRPr="008A3B97">
        <w:rPr>
          <w:rFonts w:asciiTheme="majorHAnsi" w:hAnsiTheme="majorHAnsi" w:cs="Times New Roman"/>
        </w:rPr>
        <w:t>__</w:t>
      </w:r>
      <w:r w:rsidR="00A80103">
        <w:rPr>
          <w:rFonts w:asciiTheme="majorHAnsi" w:hAnsiTheme="majorHAnsi" w:cs="Times New Roman"/>
        </w:rPr>
        <w:t xml:space="preserve">           _______________</w:t>
      </w:r>
      <w:r w:rsidRPr="008A3B97">
        <w:rPr>
          <w:rFonts w:asciiTheme="majorHAnsi" w:hAnsiTheme="majorHAnsi" w:cs="Times New Roman"/>
        </w:rPr>
        <w:tab/>
        <w:t xml:space="preserve"> </w:t>
      </w:r>
    </w:p>
    <w:p w14:paraId="745FF7B9" w14:textId="1C017A7F" w:rsidR="008A3B97" w:rsidRPr="008A3B97" w:rsidRDefault="00A80103" w:rsidP="008A3B97">
      <w:pPr>
        <w:rPr>
          <w:rFonts w:asciiTheme="majorHAnsi" w:hAnsiTheme="majorHAnsi" w:cs="Times New Roman"/>
        </w:rPr>
      </w:pPr>
      <w:r w:rsidRPr="008A3B97">
        <w:rPr>
          <w:rFonts w:asciiTheme="majorHAnsi" w:hAnsiTheme="majorHAnsi" w:cs="Times New Roman"/>
        </w:rPr>
        <w:t>___________</w:t>
      </w:r>
      <w:r>
        <w:rPr>
          <w:rFonts w:asciiTheme="majorHAnsi" w:hAnsiTheme="majorHAnsi" w:cs="Times New Roman"/>
        </w:rPr>
        <w:t>______________          _________________</w:t>
      </w:r>
      <w:r w:rsidRPr="008A3B97">
        <w:rPr>
          <w:rFonts w:asciiTheme="majorHAnsi" w:hAnsiTheme="majorHAnsi" w:cs="Times New Roman"/>
        </w:rPr>
        <w:t>__</w:t>
      </w:r>
      <w:r>
        <w:rPr>
          <w:rFonts w:asciiTheme="majorHAnsi" w:hAnsiTheme="majorHAnsi" w:cs="Times New Roman"/>
        </w:rPr>
        <w:t xml:space="preserve">           </w:t>
      </w:r>
      <w:r w:rsidRPr="008A3B97">
        <w:rPr>
          <w:rFonts w:asciiTheme="majorHAnsi" w:hAnsiTheme="majorHAnsi" w:cs="Times New Roman"/>
        </w:rPr>
        <w:t>_______________</w:t>
      </w:r>
      <w:r w:rsidR="008A3B97" w:rsidRPr="008A3B97">
        <w:rPr>
          <w:rFonts w:asciiTheme="majorHAnsi" w:hAnsiTheme="majorHAnsi" w:cs="Times New Roman"/>
        </w:rPr>
        <w:tab/>
      </w:r>
    </w:p>
    <w:p w14:paraId="03824F62" w14:textId="512554E0" w:rsidR="008A3B97" w:rsidRPr="008A3B97" w:rsidRDefault="008A3B97" w:rsidP="008A3B97">
      <w:pPr>
        <w:jc w:val="both"/>
        <w:rPr>
          <w:rFonts w:asciiTheme="majorHAnsi" w:hAnsiTheme="majorHAnsi" w:cs="Times New Roman"/>
        </w:rPr>
      </w:pPr>
      <w:r w:rsidRPr="008A3B97">
        <w:rPr>
          <w:rFonts w:asciiTheme="majorHAnsi" w:hAnsiTheme="majorHAnsi" w:cs="Times New Roman"/>
        </w:rPr>
        <w:t>Known to me and to me known to be the same persons who executed the foregoing CONTRACT AGREEMENT consisting of _________ (____) pages including this page, and who acknowledged to me that the same is their free and voluntary act and deed.</w:t>
      </w:r>
    </w:p>
    <w:p w14:paraId="392C091E" w14:textId="77777777" w:rsidR="008A3B97" w:rsidRPr="008A3B97" w:rsidRDefault="008A3B97" w:rsidP="008A3B97">
      <w:pPr>
        <w:jc w:val="both"/>
        <w:rPr>
          <w:rFonts w:asciiTheme="majorHAnsi" w:hAnsiTheme="majorHAnsi" w:cs="Times New Roman"/>
        </w:rPr>
      </w:pPr>
    </w:p>
    <w:p w14:paraId="6966854F" w14:textId="77777777" w:rsidR="008A3B97" w:rsidRPr="008A3B97" w:rsidRDefault="008A3B97" w:rsidP="008A3B97">
      <w:pPr>
        <w:jc w:val="both"/>
        <w:rPr>
          <w:rFonts w:asciiTheme="majorHAnsi" w:hAnsiTheme="majorHAnsi" w:cs="Times New Roman"/>
        </w:rPr>
      </w:pPr>
      <w:r w:rsidRPr="008A3B97">
        <w:rPr>
          <w:rFonts w:asciiTheme="majorHAnsi" w:hAnsiTheme="majorHAnsi" w:cs="Times New Roman"/>
        </w:rPr>
        <w:tab/>
        <w:t>IN WITNESS WHEREOF, I have hereunto set my hand and affixed my notarial seal at the place and on the day first written above.</w:t>
      </w:r>
    </w:p>
    <w:p w14:paraId="4BCF16AB" w14:textId="77777777" w:rsidR="00A80103" w:rsidRDefault="008A3B97" w:rsidP="00A80103">
      <w:pPr>
        <w:jc w:val="both"/>
        <w:rPr>
          <w:rFonts w:asciiTheme="majorHAnsi" w:hAnsiTheme="majorHAnsi" w:cs="Times New Roman"/>
          <w:b/>
        </w:rPr>
      </w:pPr>
      <w:r w:rsidRPr="008A3B97">
        <w:rPr>
          <w:rFonts w:asciiTheme="majorHAnsi" w:hAnsiTheme="majorHAnsi" w:cs="Times New Roman"/>
          <w:b/>
        </w:rPr>
        <w:tab/>
      </w:r>
      <w:r w:rsidRPr="008A3B97">
        <w:rPr>
          <w:rFonts w:asciiTheme="majorHAnsi" w:hAnsiTheme="majorHAnsi" w:cs="Times New Roman"/>
          <w:b/>
        </w:rPr>
        <w:tab/>
      </w:r>
      <w:r w:rsidRPr="008A3B97">
        <w:rPr>
          <w:rFonts w:asciiTheme="majorHAnsi" w:hAnsiTheme="majorHAnsi" w:cs="Times New Roman"/>
          <w:b/>
        </w:rPr>
        <w:tab/>
      </w:r>
      <w:r w:rsidRPr="008A3B97">
        <w:rPr>
          <w:rFonts w:asciiTheme="majorHAnsi" w:hAnsiTheme="majorHAnsi" w:cs="Times New Roman"/>
          <w:b/>
        </w:rPr>
        <w:tab/>
      </w:r>
      <w:r w:rsidRPr="008A3B97">
        <w:rPr>
          <w:rFonts w:asciiTheme="majorHAnsi" w:hAnsiTheme="majorHAnsi" w:cs="Times New Roman"/>
          <w:b/>
        </w:rPr>
        <w:tab/>
      </w:r>
      <w:r w:rsidRPr="008A3B97">
        <w:rPr>
          <w:rFonts w:asciiTheme="majorHAnsi" w:hAnsiTheme="majorHAnsi" w:cs="Times New Roman"/>
          <w:b/>
        </w:rPr>
        <w:tab/>
      </w:r>
      <w:r w:rsidRPr="008A3B97">
        <w:rPr>
          <w:rFonts w:asciiTheme="majorHAnsi" w:hAnsiTheme="majorHAnsi" w:cs="Times New Roman"/>
          <w:b/>
        </w:rPr>
        <w:tab/>
      </w:r>
      <w:r w:rsidRPr="008A3B97">
        <w:rPr>
          <w:rFonts w:asciiTheme="majorHAnsi" w:hAnsiTheme="majorHAnsi" w:cs="Times New Roman"/>
          <w:b/>
        </w:rPr>
        <w:tab/>
      </w:r>
      <w:r w:rsidRPr="008A3B97">
        <w:rPr>
          <w:rFonts w:asciiTheme="majorHAnsi" w:hAnsiTheme="majorHAnsi" w:cs="Times New Roman"/>
          <w:b/>
        </w:rPr>
        <w:tab/>
        <w:t xml:space="preserve">  </w:t>
      </w:r>
    </w:p>
    <w:p w14:paraId="036D6DB8" w14:textId="77777777" w:rsidR="00A80103" w:rsidRDefault="00A80103" w:rsidP="00A80103">
      <w:pPr>
        <w:jc w:val="both"/>
        <w:rPr>
          <w:rFonts w:asciiTheme="majorHAnsi" w:hAnsiTheme="majorHAnsi" w:cs="Times New Roman"/>
          <w:b/>
        </w:rPr>
      </w:pPr>
    </w:p>
    <w:p w14:paraId="3C02D631" w14:textId="1816F115" w:rsidR="008A3B97" w:rsidRPr="00A80103" w:rsidRDefault="008A3B97" w:rsidP="008A3B97">
      <w:pPr>
        <w:jc w:val="both"/>
        <w:rPr>
          <w:rFonts w:asciiTheme="majorHAnsi" w:hAnsiTheme="majorHAnsi" w:cs="Times New Roman"/>
          <w:b/>
        </w:rPr>
      </w:pPr>
      <w:r w:rsidRPr="008A3B97">
        <w:rPr>
          <w:rFonts w:asciiTheme="majorHAnsi" w:hAnsiTheme="majorHAnsi" w:cs="Times New Roman"/>
          <w:b/>
        </w:rPr>
        <w:t>NOTARY PUBLIC</w:t>
      </w:r>
    </w:p>
    <w:p w14:paraId="53DFDEB5" w14:textId="77777777" w:rsidR="008A3B97" w:rsidRPr="008A3B97" w:rsidRDefault="008A3B97" w:rsidP="008A3B97">
      <w:pPr>
        <w:jc w:val="both"/>
        <w:rPr>
          <w:rFonts w:asciiTheme="majorHAnsi" w:hAnsiTheme="majorHAnsi"/>
        </w:rPr>
      </w:pPr>
      <w:r w:rsidRPr="008A3B97">
        <w:rPr>
          <w:rFonts w:asciiTheme="majorHAnsi" w:hAnsiTheme="majorHAnsi"/>
        </w:rPr>
        <w:t>Doc. No.</w:t>
      </w:r>
      <w:r w:rsidRPr="008A3B97">
        <w:rPr>
          <w:rFonts w:asciiTheme="majorHAnsi" w:hAnsiTheme="majorHAnsi"/>
        </w:rPr>
        <w:tab/>
        <w:t>_________</w:t>
      </w:r>
    </w:p>
    <w:p w14:paraId="4E6F957A" w14:textId="77777777" w:rsidR="008A3B97" w:rsidRPr="008A3B97" w:rsidRDefault="008A3B97" w:rsidP="008A3B97">
      <w:pPr>
        <w:jc w:val="both"/>
        <w:rPr>
          <w:rFonts w:asciiTheme="majorHAnsi" w:hAnsiTheme="majorHAnsi"/>
        </w:rPr>
      </w:pPr>
      <w:r w:rsidRPr="008A3B97">
        <w:rPr>
          <w:rFonts w:asciiTheme="majorHAnsi" w:hAnsiTheme="majorHAnsi"/>
        </w:rPr>
        <w:t>Page No.</w:t>
      </w:r>
      <w:r w:rsidRPr="008A3B97">
        <w:rPr>
          <w:rFonts w:asciiTheme="majorHAnsi" w:hAnsiTheme="majorHAnsi"/>
        </w:rPr>
        <w:tab/>
        <w:t>_________</w:t>
      </w:r>
    </w:p>
    <w:p w14:paraId="29C64D5A" w14:textId="77777777" w:rsidR="008A3B97" w:rsidRPr="008A3B97" w:rsidRDefault="008A3B97" w:rsidP="008A3B97">
      <w:pPr>
        <w:jc w:val="both"/>
        <w:rPr>
          <w:rFonts w:asciiTheme="majorHAnsi" w:hAnsiTheme="majorHAnsi"/>
        </w:rPr>
      </w:pPr>
      <w:r w:rsidRPr="008A3B97">
        <w:rPr>
          <w:rFonts w:asciiTheme="majorHAnsi" w:hAnsiTheme="majorHAnsi"/>
        </w:rPr>
        <w:t>Book No.</w:t>
      </w:r>
      <w:r w:rsidRPr="008A3B97">
        <w:rPr>
          <w:rFonts w:asciiTheme="majorHAnsi" w:hAnsiTheme="majorHAnsi"/>
        </w:rPr>
        <w:tab/>
        <w:t>_________</w:t>
      </w:r>
    </w:p>
    <w:p w14:paraId="37923BFB" w14:textId="5C5D4EC0" w:rsidR="008A3B97" w:rsidRPr="008A3B97" w:rsidRDefault="008A3B97" w:rsidP="008A3B97">
      <w:pPr>
        <w:jc w:val="both"/>
        <w:rPr>
          <w:rFonts w:asciiTheme="majorHAnsi" w:eastAsiaTheme="minorHAnsi" w:hAnsiTheme="majorHAnsi"/>
        </w:rPr>
      </w:pPr>
      <w:r w:rsidRPr="008A3B97">
        <w:rPr>
          <w:rFonts w:asciiTheme="majorHAnsi" w:hAnsiTheme="majorHAnsi"/>
        </w:rPr>
        <w:t xml:space="preserve">Series of </w:t>
      </w:r>
      <w:r w:rsidR="00821243">
        <w:rPr>
          <w:rFonts w:asciiTheme="majorHAnsi" w:hAnsiTheme="majorHAnsi"/>
        </w:rPr>
        <w:t xml:space="preserve">          </w:t>
      </w:r>
      <w:r w:rsidRPr="008A3B97">
        <w:rPr>
          <w:rFonts w:asciiTheme="majorHAnsi" w:hAnsiTheme="majorHAnsi"/>
        </w:rPr>
        <w:t>_________</w:t>
      </w:r>
    </w:p>
    <w:p w14:paraId="00D7B030"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4960FAFE"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036B0FD9" w14:textId="2EB90714" w:rsidR="00821243" w:rsidRPr="005642FC" w:rsidRDefault="00821243" w:rsidP="00821243">
      <w:pPr>
        <w:ind w:left="7200" w:hanging="1440"/>
        <w:rPr>
          <w:rFonts w:asciiTheme="majorHAnsi" w:hAnsiTheme="majorHAnsi" w:cs="Times New Roman"/>
          <w:i/>
          <w:sz w:val="20"/>
          <w:szCs w:val="20"/>
        </w:rPr>
      </w:pPr>
      <w:r w:rsidRPr="005642FC">
        <w:rPr>
          <w:rFonts w:asciiTheme="majorHAnsi" w:hAnsiTheme="majorHAnsi" w:cs="Times New Roman"/>
          <w:i/>
          <w:sz w:val="20"/>
          <w:szCs w:val="20"/>
        </w:rPr>
        <w:t xml:space="preserve">RFQ </w:t>
      </w:r>
      <w:r w:rsidR="00C84EA0">
        <w:rPr>
          <w:rFonts w:asciiTheme="majorHAnsi" w:hAnsiTheme="majorHAnsi" w:cs="Times New Roman"/>
          <w:i/>
          <w:sz w:val="20"/>
          <w:szCs w:val="20"/>
        </w:rPr>
        <w:t xml:space="preserve">for </w:t>
      </w:r>
      <w:r w:rsidRPr="005642FC">
        <w:rPr>
          <w:rFonts w:asciiTheme="majorHAnsi" w:hAnsiTheme="majorHAnsi" w:cs="Times New Roman"/>
          <w:i/>
          <w:sz w:val="20"/>
          <w:szCs w:val="20"/>
        </w:rPr>
        <w:t>Works-Attachment 2</w:t>
      </w:r>
    </w:p>
    <w:p w14:paraId="4BD9398E" w14:textId="77777777" w:rsidR="00821243" w:rsidRDefault="00821243" w:rsidP="00821243">
      <w:pPr>
        <w:jc w:val="center"/>
        <w:outlineLvl w:val="0"/>
        <w:rPr>
          <w:rFonts w:asciiTheme="majorHAnsi" w:eastAsia="Times New Roman" w:hAnsiTheme="majorHAnsi" w:cs="Times New Roman"/>
          <w:b/>
          <w:bCs/>
        </w:rPr>
      </w:pPr>
      <w:bookmarkStart w:id="2742" w:name="_Toc491332531"/>
    </w:p>
    <w:p w14:paraId="6781E363" w14:textId="77777777" w:rsidR="00821243" w:rsidRDefault="00821243" w:rsidP="00821243">
      <w:pPr>
        <w:jc w:val="center"/>
        <w:outlineLvl w:val="0"/>
        <w:rPr>
          <w:rFonts w:asciiTheme="majorHAnsi" w:eastAsia="Times New Roman" w:hAnsiTheme="majorHAnsi" w:cs="Times New Roman"/>
          <w:b/>
          <w:bCs/>
        </w:rPr>
      </w:pPr>
    </w:p>
    <w:p w14:paraId="3D4B9787" w14:textId="77777777" w:rsidR="00821243" w:rsidRPr="004D0F35" w:rsidRDefault="00821243" w:rsidP="00821243">
      <w:pPr>
        <w:jc w:val="center"/>
        <w:outlineLvl w:val="0"/>
        <w:rPr>
          <w:rFonts w:asciiTheme="majorHAnsi" w:eastAsia="Times New Roman" w:hAnsiTheme="majorHAnsi" w:cs="Times New Roman"/>
          <w:b/>
          <w:bCs/>
          <w:sz w:val="28"/>
          <w:szCs w:val="28"/>
        </w:rPr>
      </w:pPr>
      <w:r w:rsidRPr="004D0F35">
        <w:rPr>
          <w:rFonts w:asciiTheme="majorHAnsi" w:eastAsia="Times New Roman" w:hAnsiTheme="majorHAnsi" w:cs="Times New Roman"/>
          <w:b/>
          <w:bCs/>
          <w:sz w:val="28"/>
          <w:szCs w:val="28"/>
        </w:rPr>
        <w:t>TERMS AND CONDITIONS</w:t>
      </w:r>
      <w:bookmarkEnd w:id="2742"/>
    </w:p>
    <w:p w14:paraId="1800E984" w14:textId="77777777" w:rsidR="00821243" w:rsidRPr="00821243" w:rsidRDefault="00821243" w:rsidP="00821243">
      <w:pPr>
        <w:spacing w:line="2" w:lineRule="exact"/>
        <w:jc w:val="center"/>
        <w:rPr>
          <w:rFonts w:asciiTheme="majorHAnsi" w:hAnsiTheme="majorHAnsi"/>
        </w:rPr>
      </w:pPr>
    </w:p>
    <w:p w14:paraId="760B2DC3" w14:textId="77777777" w:rsidR="00821243" w:rsidRPr="00821243" w:rsidRDefault="00821243" w:rsidP="00821243">
      <w:pPr>
        <w:spacing w:line="360" w:lineRule="auto"/>
        <w:jc w:val="center"/>
        <w:outlineLvl w:val="0"/>
        <w:rPr>
          <w:rFonts w:asciiTheme="majorHAnsi" w:eastAsia="Times New Roman" w:hAnsiTheme="majorHAnsi" w:cs="Times New Roman"/>
        </w:rPr>
      </w:pPr>
      <w:bookmarkStart w:id="2743" w:name="_Toc489539353"/>
      <w:bookmarkStart w:id="2744" w:name="_Toc489539428"/>
      <w:bookmarkStart w:id="2745" w:name="_Toc489954700"/>
      <w:bookmarkStart w:id="2746" w:name="_Toc491332532"/>
      <w:r w:rsidRPr="00821243">
        <w:rPr>
          <w:rFonts w:asciiTheme="majorHAnsi" w:eastAsia="Times New Roman" w:hAnsiTheme="majorHAnsi" w:cs="Times New Roman"/>
        </w:rPr>
        <w:t>SHOPPING FOR THE</w:t>
      </w:r>
      <w:bookmarkEnd w:id="2743"/>
      <w:bookmarkEnd w:id="2744"/>
      <w:bookmarkEnd w:id="2745"/>
      <w:bookmarkEnd w:id="2746"/>
      <w:r w:rsidRPr="00821243">
        <w:rPr>
          <w:rFonts w:asciiTheme="majorHAnsi" w:eastAsia="Times New Roman" w:hAnsiTheme="majorHAnsi" w:cs="Times New Roman"/>
        </w:rPr>
        <w:t xml:space="preserve">  </w:t>
      </w:r>
    </w:p>
    <w:p w14:paraId="25E7969D" w14:textId="77777777" w:rsidR="00821243" w:rsidRPr="00821243" w:rsidRDefault="00821243" w:rsidP="00821243">
      <w:pPr>
        <w:spacing w:line="360" w:lineRule="auto"/>
        <w:ind w:right="4" w:hanging="23"/>
        <w:jc w:val="center"/>
        <w:outlineLvl w:val="0"/>
        <w:rPr>
          <w:rFonts w:asciiTheme="majorHAnsi" w:eastAsia="Times New Roman" w:hAnsiTheme="majorHAnsi" w:cs="Times New Roman"/>
          <w:i/>
        </w:rPr>
      </w:pPr>
      <w:bookmarkStart w:id="2747" w:name="_Toc489539354"/>
      <w:bookmarkStart w:id="2748" w:name="_Toc489539429"/>
      <w:bookmarkStart w:id="2749" w:name="_Toc489954701"/>
      <w:bookmarkStart w:id="2750" w:name="_Toc491332533"/>
      <w:r w:rsidRPr="00821243">
        <w:rPr>
          <w:rFonts w:asciiTheme="majorHAnsi" w:eastAsia="Times New Roman" w:hAnsiTheme="majorHAnsi" w:cs="Times New Roman"/>
          <w:i/>
        </w:rPr>
        <w:t>Name of the Subproject</w:t>
      </w:r>
      <w:bookmarkEnd w:id="2747"/>
      <w:bookmarkEnd w:id="2748"/>
      <w:bookmarkEnd w:id="2749"/>
      <w:bookmarkEnd w:id="2750"/>
    </w:p>
    <w:p w14:paraId="4089D9C8" w14:textId="77777777" w:rsidR="00821243" w:rsidRPr="00821243" w:rsidRDefault="00821243" w:rsidP="00821243">
      <w:pPr>
        <w:spacing w:line="360" w:lineRule="auto"/>
        <w:ind w:left="2520" w:right="4"/>
        <w:rPr>
          <w:rFonts w:asciiTheme="majorHAnsi" w:eastAsia="Times New Roman" w:hAnsiTheme="majorHAnsi" w:cs="Times New Roman"/>
        </w:rPr>
      </w:pPr>
      <w:r w:rsidRPr="00821243">
        <w:rPr>
          <w:rFonts w:asciiTheme="majorHAnsi" w:eastAsia="Times New Roman" w:hAnsiTheme="majorHAnsi" w:cs="Times New Roman"/>
        </w:rPr>
        <w:t>RFQ No.:</w:t>
      </w:r>
      <w:r w:rsidRPr="00821243">
        <w:rPr>
          <w:rFonts w:asciiTheme="majorHAnsi" w:eastAsia="Times New Roman" w:hAnsiTheme="majorHAnsi" w:cs="Times New Roman"/>
        </w:rPr>
        <w:tab/>
        <w:t xml:space="preserve">                ________________</w:t>
      </w:r>
    </w:p>
    <w:p w14:paraId="037491D8" w14:textId="77777777" w:rsidR="00821243" w:rsidRPr="00821243" w:rsidRDefault="00821243" w:rsidP="00821243">
      <w:pPr>
        <w:spacing w:line="360" w:lineRule="auto"/>
        <w:ind w:left="2520" w:right="4"/>
        <w:rPr>
          <w:rFonts w:asciiTheme="majorHAnsi" w:eastAsia="Times New Roman" w:hAnsiTheme="majorHAnsi" w:cs="Times New Roman"/>
          <w:u w:val="single"/>
        </w:rPr>
      </w:pPr>
      <w:r w:rsidRPr="00821243">
        <w:rPr>
          <w:rFonts w:asciiTheme="majorHAnsi" w:eastAsia="Times New Roman" w:hAnsiTheme="majorHAnsi" w:cs="Times New Roman"/>
        </w:rPr>
        <w:t>PR Reference No.:    ________________</w:t>
      </w:r>
    </w:p>
    <w:p w14:paraId="2A0BCA2F" w14:textId="77777777" w:rsidR="00821243" w:rsidRPr="00821243" w:rsidRDefault="00821243" w:rsidP="00821243">
      <w:pPr>
        <w:spacing w:line="360" w:lineRule="auto"/>
        <w:jc w:val="both"/>
        <w:rPr>
          <w:rFonts w:asciiTheme="majorHAnsi" w:hAnsiTheme="majorHAnsi" w:cs="Times New Roman"/>
        </w:rPr>
      </w:pPr>
    </w:p>
    <w:p w14:paraId="21584830" w14:textId="77777777" w:rsidR="00821243" w:rsidRPr="00821243" w:rsidRDefault="00821243" w:rsidP="004811A8">
      <w:pPr>
        <w:pStyle w:val="ListParagraph"/>
        <w:numPr>
          <w:ilvl w:val="0"/>
          <w:numId w:val="6"/>
        </w:numPr>
        <w:spacing w:after="0" w:line="360" w:lineRule="auto"/>
        <w:ind w:left="540" w:hanging="270"/>
        <w:contextualSpacing/>
        <w:jc w:val="both"/>
        <w:outlineLvl w:val="0"/>
        <w:rPr>
          <w:rFonts w:asciiTheme="majorHAnsi" w:hAnsiTheme="majorHAnsi"/>
          <w:b/>
          <w:sz w:val="24"/>
          <w:szCs w:val="24"/>
        </w:rPr>
      </w:pPr>
      <w:bookmarkStart w:id="2751" w:name="_Toc489539355"/>
      <w:bookmarkStart w:id="2752" w:name="_Toc489539430"/>
      <w:bookmarkStart w:id="2753" w:name="_Toc489954702"/>
      <w:bookmarkStart w:id="2754" w:name="_Toc491332534"/>
      <w:r w:rsidRPr="00821243">
        <w:rPr>
          <w:rFonts w:asciiTheme="majorHAnsi" w:hAnsiTheme="majorHAnsi"/>
          <w:b/>
          <w:sz w:val="24"/>
          <w:szCs w:val="24"/>
        </w:rPr>
        <w:t>SUBJECT MATTER OF THE SHOPPING</w:t>
      </w:r>
      <w:bookmarkEnd w:id="2751"/>
      <w:bookmarkEnd w:id="2752"/>
      <w:bookmarkEnd w:id="2753"/>
      <w:bookmarkEnd w:id="2754"/>
    </w:p>
    <w:p w14:paraId="52D62E7B" w14:textId="17FCF08B" w:rsidR="00821243" w:rsidRPr="00821243" w:rsidRDefault="00821243" w:rsidP="00821243">
      <w:pPr>
        <w:spacing w:line="360" w:lineRule="auto"/>
        <w:ind w:left="540" w:right="-46"/>
        <w:rPr>
          <w:rFonts w:asciiTheme="majorHAnsi" w:eastAsia="Times New Roman" w:hAnsiTheme="majorHAnsi" w:cs="Times New Roman"/>
        </w:rPr>
      </w:pPr>
      <w:r w:rsidRPr="00821243">
        <w:rPr>
          <w:rFonts w:asciiTheme="majorHAnsi" w:eastAsia="Times New Roman" w:hAnsiTheme="majorHAnsi" w:cs="Times New Roman"/>
        </w:rPr>
        <w:t>The subject matter of the Shopping is for the award of _________________________________</w:t>
      </w:r>
      <w:r>
        <w:rPr>
          <w:rFonts w:asciiTheme="majorHAnsi" w:eastAsia="Times New Roman" w:hAnsiTheme="majorHAnsi" w:cs="Times New Roman"/>
        </w:rPr>
        <w:t>_____________________________</w:t>
      </w:r>
      <w:r w:rsidRPr="00821243">
        <w:rPr>
          <w:rFonts w:asciiTheme="majorHAnsi" w:eastAsia="Times New Roman" w:hAnsiTheme="majorHAnsi" w:cs="Times New Roman"/>
        </w:rPr>
        <w:t>__.</w:t>
      </w:r>
    </w:p>
    <w:p w14:paraId="7DC204BD" w14:textId="77777777" w:rsidR="00821243" w:rsidRPr="00821243" w:rsidRDefault="00821243" w:rsidP="00821243">
      <w:pPr>
        <w:spacing w:line="360" w:lineRule="auto"/>
        <w:ind w:left="120" w:right="960" w:hanging="90"/>
        <w:jc w:val="both"/>
        <w:rPr>
          <w:rFonts w:asciiTheme="majorHAnsi" w:hAnsiTheme="majorHAnsi" w:cs="Times New Roman"/>
        </w:rPr>
      </w:pPr>
    </w:p>
    <w:p w14:paraId="173CC19F" w14:textId="77777777" w:rsidR="00821243" w:rsidRPr="00821243" w:rsidRDefault="00821243" w:rsidP="004811A8">
      <w:pPr>
        <w:pStyle w:val="ListParagraph"/>
        <w:numPr>
          <w:ilvl w:val="0"/>
          <w:numId w:val="6"/>
        </w:numPr>
        <w:spacing w:after="0" w:line="360" w:lineRule="auto"/>
        <w:ind w:left="540" w:hanging="270"/>
        <w:contextualSpacing/>
        <w:jc w:val="both"/>
        <w:outlineLvl w:val="0"/>
        <w:rPr>
          <w:rFonts w:asciiTheme="majorHAnsi" w:hAnsiTheme="majorHAnsi"/>
          <w:b/>
          <w:sz w:val="24"/>
          <w:szCs w:val="24"/>
        </w:rPr>
      </w:pPr>
      <w:bookmarkStart w:id="2755" w:name="_Toc489539356"/>
      <w:bookmarkStart w:id="2756" w:name="_Toc489539431"/>
      <w:bookmarkStart w:id="2757" w:name="_Toc489954703"/>
      <w:bookmarkStart w:id="2758" w:name="_Toc491332535"/>
      <w:r w:rsidRPr="00821243">
        <w:rPr>
          <w:rFonts w:asciiTheme="majorHAnsi" w:hAnsiTheme="majorHAnsi"/>
          <w:b/>
          <w:sz w:val="24"/>
          <w:szCs w:val="24"/>
        </w:rPr>
        <w:t>ESTIMATED PROJECT COST (EPC)</w:t>
      </w:r>
      <w:bookmarkEnd w:id="2755"/>
      <w:bookmarkEnd w:id="2756"/>
      <w:bookmarkEnd w:id="2757"/>
      <w:bookmarkEnd w:id="2758"/>
    </w:p>
    <w:p w14:paraId="10DCA717" w14:textId="67D92392" w:rsidR="00821243" w:rsidRPr="00821243" w:rsidRDefault="00821243" w:rsidP="00821243">
      <w:pPr>
        <w:ind w:left="540" w:right="-46"/>
        <w:jc w:val="both"/>
        <w:rPr>
          <w:rFonts w:asciiTheme="majorHAnsi" w:eastAsia="Times New Roman" w:hAnsiTheme="majorHAnsi" w:cs="Times New Roman"/>
        </w:rPr>
      </w:pPr>
      <w:r w:rsidRPr="00821243">
        <w:rPr>
          <w:rFonts w:asciiTheme="majorHAnsi" w:eastAsia="Times New Roman" w:hAnsiTheme="majorHAnsi" w:cs="Times New Roman"/>
        </w:rPr>
        <w:t>The Estimated Project Cost (EPC) for the ____________</w:t>
      </w:r>
      <w:r>
        <w:rPr>
          <w:rFonts w:asciiTheme="majorHAnsi" w:eastAsia="Times New Roman" w:hAnsiTheme="majorHAnsi" w:cs="Times New Roman"/>
        </w:rPr>
        <w:t>_____________________is</w:t>
      </w:r>
      <w:r w:rsidRPr="005642FC">
        <w:rPr>
          <w:rFonts w:asciiTheme="majorHAnsi" w:eastAsia="Times New Roman" w:hAnsiTheme="majorHAnsi" w:cs="Times New Roman"/>
          <w:i/>
        </w:rPr>
        <w:t>_____</w:t>
      </w:r>
      <w:r w:rsidR="005642FC" w:rsidRPr="005642FC">
        <w:rPr>
          <w:rFonts w:asciiTheme="majorHAnsi" w:eastAsia="Times New Roman" w:hAnsiTheme="majorHAnsi" w:cs="Times New Roman"/>
          <w:i/>
        </w:rPr>
        <w:t>_</w:t>
      </w:r>
      <w:r w:rsidRPr="005642FC">
        <w:rPr>
          <w:rFonts w:asciiTheme="majorHAnsi" w:eastAsia="Times New Roman" w:hAnsiTheme="majorHAnsi" w:cs="Times New Roman"/>
          <w:i/>
        </w:rPr>
        <w:t xml:space="preserve">(amount </w:t>
      </w:r>
      <w:r w:rsidR="005642FC" w:rsidRPr="005642FC">
        <w:rPr>
          <w:rFonts w:asciiTheme="majorHAnsi" w:eastAsia="Times New Roman" w:hAnsiTheme="majorHAnsi" w:cs="Times New Roman"/>
          <w:i/>
        </w:rPr>
        <w:t>in words)______</w:t>
      </w:r>
      <w:r w:rsidRPr="00821243">
        <w:rPr>
          <w:rFonts w:asciiTheme="majorHAnsi" w:eastAsia="Times New Roman" w:hAnsiTheme="majorHAnsi" w:cs="Times New Roman"/>
        </w:rPr>
        <w:t xml:space="preserve"> </w:t>
      </w:r>
      <w:r>
        <w:rPr>
          <w:rFonts w:asciiTheme="majorHAnsi" w:eastAsia="Times New Roman" w:hAnsiTheme="majorHAnsi" w:cs="Times New Roman"/>
        </w:rPr>
        <w:t>(Ph</w:t>
      </w:r>
      <w:r w:rsidRPr="00821243">
        <w:rPr>
          <w:rFonts w:asciiTheme="majorHAnsi" w:eastAsia="Times New Roman" w:hAnsiTheme="majorHAnsi" w:cs="Times New Roman"/>
        </w:rPr>
        <w:t>P</w:t>
      </w:r>
      <w:r>
        <w:rPr>
          <w:rFonts w:asciiTheme="majorHAnsi" w:eastAsia="Times New Roman" w:hAnsiTheme="majorHAnsi" w:cs="Times New Roman"/>
        </w:rPr>
        <w:t xml:space="preserve"> ____________</w:t>
      </w:r>
      <w:r w:rsidRPr="00821243">
        <w:rPr>
          <w:rFonts w:asciiTheme="majorHAnsi" w:eastAsia="Times New Roman" w:hAnsiTheme="majorHAnsi" w:cs="Times New Roman"/>
        </w:rPr>
        <w:t>).</w:t>
      </w:r>
    </w:p>
    <w:p w14:paraId="7C02C4EA" w14:textId="77777777" w:rsidR="00821243" w:rsidRPr="00821243" w:rsidRDefault="00821243" w:rsidP="00821243">
      <w:pPr>
        <w:spacing w:line="360" w:lineRule="auto"/>
        <w:ind w:left="360" w:right="4"/>
        <w:jc w:val="both"/>
        <w:rPr>
          <w:rFonts w:asciiTheme="majorHAnsi" w:eastAsia="Times New Roman" w:hAnsiTheme="majorHAnsi" w:cs="Times New Roman"/>
        </w:rPr>
      </w:pPr>
    </w:p>
    <w:p w14:paraId="1149419E" w14:textId="77777777" w:rsidR="00821243" w:rsidRPr="00821243" w:rsidRDefault="00821243" w:rsidP="004811A8">
      <w:pPr>
        <w:pStyle w:val="ListParagraph"/>
        <w:numPr>
          <w:ilvl w:val="0"/>
          <w:numId w:val="6"/>
        </w:numPr>
        <w:spacing w:after="0" w:line="360" w:lineRule="auto"/>
        <w:ind w:left="540" w:right="4" w:hanging="270"/>
        <w:contextualSpacing/>
        <w:jc w:val="both"/>
        <w:rPr>
          <w:rFonts w:asciiTheme="majorHAnsi" w:hAnsiTheme="majorHAnsi"/>
          <w:b/>
          <w:sz w:val="24"/>
          <w:szCs w:val="24"/>
        </w:rPr>
      </w:pPr>
      <w:r w:rsidRPr="00821243">
        <w:rPr>
          <w:rFonts w:asciiTheme="majorHAnsi" w:hAnsiTheme="majorHAnsi"/>
          <w:b/>
          <w:sz w:val="24"/>
          <w:szCs w:val="24"/>
        </w:rPr>
        <w:t>ELIGIBILITY DOCUMENTS</w:t>
      </w:r>
    </w:p>
    <w:p w14:paraId="42670092" w14:textId="77777777" w:rsidR="00821243" w:rsidRPr="00821243" w:rsidRDefault="00821243" w:rsidP="00821243">
      <w:pPr>
        <w:ind w:left="540" w:right="4"/>
        <w:jc w:val="both"/>
        <w:rPr>
          <w:rFonts w:asciiTheme="majorHAnsi" w:hAnsiTheme="majorHAnsi" w:cs="Times New Roman"/>
        </w:rPr>
      </w:pPr>
      <w:r w:rsidRPr="00821243">
        <w:rPr>
          <w:rFonts w:asciiTheme="majorHAnsi" w:hAnsiTheme="majorHAnsi" w:cs="Times New Roman"/>
        </w:rPr>
        <w:t>The prospective bidders shall be required to provide copy of their valid license from Philippine Contractors Accredited Board (PCAB).</w:t>
      </w:r>
    </w:p>
    <w:p w14:paraId="048DC765" w14:textId="77777777" w:rsidR="00821243" w:rsidRPr="00821243" w:rsidRDefault="00821243" w:rsidP="00821243">
      <w:pPr>
        <w:spacing w:line="360" w:lineRule="auto"/>
        <w:ind w:left="360" w:right="4" w:hanging="90"/>
        <w:jc w:val="both"/>
        <w:rPr>
          <w:rFonts w:asciiTheme="majorHAnsi" w:hAnsiTheme="majorHAnsi" w:cs="Times New Roman"/>
        </w:rPr>
      </w:pPr>
    </w:p>
    <w:p w14:paraId="4E2725D0" w14:textId="77777777" w:rsidR="00821243" w:rsidRPr="00821243" w:rsidRDefault="00821243" w:rsidP="004811A8">
      <w:pPr>
        <w:pStyle w:val="ListParagraph"/>
        <w:numPr>
          <w:ilvl w:val="0"/>
          <w:numId w:val="6"/>
        </w:numPr>
        <w:spacing w:after="0" w:line="360" w:lineRule="auto"/>
        <w:ind w:left="540" w:hanging="270"/>
        <w:contextualSpacing/>
        <w:jc w:val="both"/>
        <w:rPr>
          <w:rFonts w:asciiTheme="majorHAnsi" w:hAnsiTheme="majorHAnsi"/>
          <w:b/>
          <w:sz w:val="24"/>
          <w:szCs w:val="24"/>
        </w:rPr>
      </w:pPr>
      <w:r w:rsidRPr="00821243">
        <w:rPr>
          <w:rFonts w:asciiTheme="majorHAnsi" w:hAnsiTheme="majorHAnsi"/>
          <w:b/>
          <w:sz w:val="24"/>
          <w:szCs w:val="24"/>
        </w:rPr>
        <w:t>FINANCIAL DOCUMENTS</w:t>
      </w:r>
    </w:p>
    <w:p w14:paraId="4EE27846" w14:textId="77777777" w:rsidR="00821243" w:rsidRPr="00821243" w:rsidRDefault="00821243" w:rsidP="00821243">
      <w:pPr>
        <w:ind w:left="540"/>
        <w:jc w:val="both"/>
        <w:rPr>
          <w:rFonts w:asciiTheme="majorHAnsi" w:hAnsiTheme="majorHAnsi" w:cs="Times New Roman"/>
        </w:rPr>
      </w:pPr>
      <w:r w:rsidRPr="00821243">
        <w:rPr>
          <w:rFonts w:asciiTheme="majorHAnsi" w:hAnsiTheme="majorHAnsi" w:cs="Times New Roman"/>
        </w:rPr>
        <w:t>Official Request for Quotation form including its supporting detailed computation of costs for each item of work as per Bill of Quantities.</w:t>
      </w:r>
    </w:p>
    <w:p w14:paraId="612CFBDB" w14:textId="77777777" w:rsidR="00821243" w:rsidRPr="00821243" w:rsidRDefault="00821243" w:rsidP="00821243">
      <w:pPr>
        <w:spacing w:line="360" w:lineRule="auto"/>
        <w:ind w:left="540" w:hanging="270"/>
        <w:jc w:val="both"/>
        <w:rPr>
          <w:rFonts w:asciiTheme="majorHAnsi" w:hAnsiTheme="majorHAnsi" w:cs="Times New Roman"/>
        </w:rPr>
      </w:pPr>
    </w:p>
    <w:p w14:paraId="15C6E604" w14:textId="77777777" w:rsidR="00821243" w:rsidRPr="00821243" w:rsidRDefault="00821243" w:rsidP="004811A8">
      <w:pPr>
        <w:pStyle w:val="ListParagraph"/>
        <w:numPr>
          <w:ilvl w:val="0"/>
          <w:numId w:val="6"/>
        </w:numPr>
        <w:spacing w:after="0" w:line="240" w:lineRule="auto"/>
        <w:ind w:left="540" w:hanging="270"/>
        <w:contextualSpacing/>
        <w:jc w:val="both"/>
        <w:outlineLvl w:val="0"/>
        <w:rPr>
          <w:rFonts w:asciiTheme="majorHAnsi" w:hAnsiTheme="majorHAnsi"/>
          <w:b/>
          <w:sz w:val="24"/>
          <w:szCs w:val="24"/>
        </w:rPr>
      </w:pPr>
      <w:bookmarkStart w:id="2759" w:name="_Toc489539357"/>
      <w:bookmarkStart w:id="2760" w:name="_Toc489539432"/>
      <w:bookmarkStart w:id="2761" w:name="_Toc489954704"/>
      <w:bookmarkStart w:id="2762" w:name="_Toc491332537"/>
      <w:r w:rsidRPr="00821243">
        <w:rPr>
          <w:rFonts w:asciiTheme="majorHAnsi" w:hAnsiTheme="majorHAnsi"/>
          <w:b/>
          <w:sz w:val="24"/>
          <w:szCs w:val="24"/>
        </w:rPr>
        <w:t>QUOTATION</w:t>
      </w:r>
      <w:bookmarkEnd w:id="2759"/>
      <w:bookmarkEnd w:id="2760"/>
      <w:bookmarkEnd w:id="2761"/>
      <w:bookmarkEnd w:id="2762"/>
    </w:p>
    <w:p w14:paraId="0A72D8AF" w14:textId="77777777" w:rsidR="00821243" w:rsidRPr="00821243" w:rsidRDefault="00821243" w:rsidP="00821243">
      <w:pPr>
        <w:jc w:val="both"/>
        <w:outlineLvl w:val="0"/>
        <w:rPr>
          <w:rFonts w:asciiTheme="majorHAnsi" w:hAnsiTheme="majorHAnsi" w:cs="Times New Roman"/>
        </w:rPr>
      </w:pPr>
    </w:p>
    <w:p w14:paraId="72EF7203" w14:textId="77777777" w:rsidR="00821243" w:rsidRPr="00821243" w:rsidRDefault="00821243" w:rsidP="004811A8">
      <w:pPr>
        <w:pStyle w:val="ListParagraph"/>
        <w:numPr>
          <w:ilvl w:val="0"/>
          <w:numId w:val="5"/>
        </w:numPr>
        <w:spacing w:after="0" w:line="240" w:lineRule="auto"/>
        <w:ind w:left="990" w:right="20" w:hanging="450"/>
        <w:jc w:val="both"/>
        <w:rPr>
          <w:rFonts w:asciiTheme="majorHAnsi" w:hAnsiTheme="majorHAnsi"/>
          <w:sz w:val="24"/>
          <w:szCs w:val="24"/>
        </w:rPr>
      </w:pPr>
      <w:r w:rsidRPr="00821243">
        <w:rPr>
          <w:rFonts w:asciiTheme="majorHAnsi" w:hAnsiTheme="majorHAnsi"/>
          <w:sz w:val="24"/>
          <w:szCs w:val="24"/>
        </w:rPr>
        <w:t>Quotation shall be submitted using the attached Quotation Form and must be duly supported by the Bidder’s detailed computation of costs for each item of work as enumerated in the Bill of Quantities.</w:t>
      </w:r>
    </w:p>
    <w:p w14:paraId="66F5BF05" w14:textId="77777777" w:rsidR="00821243" w:rsidRPr="00821243" w:rsidRDefault="00821243" w:rsidP="00821243">
      <w:pPr>
        <w:pStyle w:val="ListParagraph"/>
        <w:spacing w:after="0" w:line="240" w:lineRule="auto"/>
        <w:ind w:left="990" w:right="20" w:hanging="450"/>
        <w:jc w:val="both"/>
        <w:rPr>
          <w:rFonts w:asciiTheme="majorHAnsi" w:hAnsiTheme="majorHAnsi"/>
          <w:sz w:val="24"/>
          <w:szCs w:val="24"/>
        </w:rPr>
      </w:pPr>
    </w:p>
    <w:p w14:paraId="7CAE0C3D" w14:textId="77777777" w:rsidR="00821243" w:rsidRPr="00821243" w:rsidRDefault="00821243" w:rsidP="004811A8">
      <w:pPr>
        <w:pStyle w:val="ListParagraph"/>
        <w:numPr>
          <w:ilvl w:val="0"/>
          <w:numId w:val="5"/>
        </w:numPr>
        <w:spacing w:after="0" w:line="240" w:lineRule="auto"/>
        <w:ind w:left="990" w:right="29" w:hanging="450"/>
        <w:jc w:val="both"/>
        <w:rPr>
          <w:rFonts w:asciiTheme="majorHAnsi" w:hAnsiTheme="majorHAnsi"/>
          <w:sz w:val="24"/>
          <w:szCs w:val="24"/>
        </w:rPr>
      </w:pPr>
      <w:r w:rsidRPr="00821243">
        <w:rPr>
          <w:rFonts w:asciiTheme="majorHAnsi" w:hAnsiTheme="majorHAnsi"/>
          <w:sz w:val="24"/>
          <w:szCs w:val="24"/>
        </w:rPr>
        <w:t>Quotation shall be inclusive of taxes such as but not limited to VAT, income tax, local tax and other levies.</w:t>
      </w:r>
    </w:p>
    <w:p w14:paraId="3C186FCE" w14:textId="77777777" w:rsidR="00821243" w:rsidRPr="00821243" w:rsidRDefault="00821243" w:rsidP="00821243">
      <w:pPr>
        <w:ind w:left="990" w:hanging="450"/>
        <w:jc w:val="both"/>
        <w:rPr>
          <w:rFonts w:asciiTheme="majorHAnsi" w:eastAsia="Times New Roman" w:hAnsiTheme="majorHAnsi" w:cs="Times New Roman"/>
        </w:rPr>
      </w:pPr>
    </w:p>
    <w:p w14:paraId="1085FE31" w14:textId="77777777" w:rsidR="00821243" w:rsidRPr="00821243" w:rsidRDefault="00821243" w:rsidP="004811A8">
      <w:pPr>
        <w:pStyle w:val="ListParagraph"/>
        <w:numPr>
          <w:ilvl w:val="0"/>
          <w:numId w:val="5"/>
        </w:numPr>
        <w:spacing w:after="0" w:line="240" w:lineRule="auto"/>
        <w:ind w:left="990" w:hanging="450"/>
        <w:jc w:val="both"/>
        <w:rPr>
          <w:rFonts w:asciiTheme="majorHAnsi" w:hAnsiTheme="majorHAnsi"/>
          <w:sz w:val="24"/>
          <w:szCs w:val="24"/>
        </w:rPr>
      </w:pPr>
      <w:r w:rsidRPr="00821243">
        <w:rPr>
          <w:rFonts w:asciiTheme="majorHAnsi" w:hAnsiTheme="majorHAnsi"/>
          <w:sz w:val="24"/>
          <w:szCs w:val="24"/>
        </w:rPr>
        <w:t>Quotation shall be valid for ___________ (___) days from the opening of Quotations.</w:t>
      </w:r>
    </w:p>
    <w:p w14:paraId="2889D058"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4A0A934A" w14:textId="77777777" w:rsidR="00EC35A6" w:rsidRDefault="00EC35A6" w:rsidP="00A8780E">
      <w:pPr>
        <w:widowControl w:val="0"/>
        <w:autoSpaceDE w:val="0"/>
        <w:autoSpaceDN w:val="0"/>
        <w:adjustRightInd w:val="0"/>
        <w:spacing w:line="276" w:lineRule="auto"/>
        <w:ind w:left="720" w:hanging="720"/>
        <w:jc w:val="both"/>
        <w:rPr>
          <w:rFonts w:asciiTheme="majorHAnsi" w:eastAsia="Times New Roman" w:hAnsiTheme="majorHAnsi" w:cs="Times New Roman"/>
          <w:lang w:val="en-PH" w:eastAsia="en-PH"/>
        </w:rPr>
      </w:pPr>
    </w:p>
    <w:p w14:paraId="4A57EAB8" w14:textId="77777777" w:rsidR="00821243" w:rsidRPr="00821243" w:rsidRDefault="00821243" w:rsidP="004811A8">
      <w:pPr>
        <w:pStyle w:val="ListParagraph"/>
        <w:numPr>
          <w:ilvl w:val="0"/>
          <w:numId w:val="6"/>
        </w:numPr>
        <w:spacing w:after="0" w:line="240" w:lineRule="auto"/>
        <w:ind w:left="540" w:hanging="270"/>
        <w:contextualSpacing/>
        <w:jc w:val="both"/>
        <w:rPr>
          <w:rFonts w:asciiTheme="majorHAnsi" w:hAnsiTheme="majorHAnsi"/>
          <w:b/>
          <w:sz w:val="24"/>
          <w:szCs w:val="24"/>
        </w:rPr>
      </w:pPr>
      <w:r w:rsidRPr="00821243">
        <w:rPr>
          <w:rFonts w:asciiTheme="majorHAnsi" w:hAnsiTheme="majorHAnsi"/>
          <w:b/>
          <w:sz w:val="24"/>
          <w:szCs w:val="24"/>
        </w:rPr>
        <w:t>DETAILED COMPUTATION OF COSTS</w:t>
      </w:r>
    </w:p>
    <w:p w14:paraId="29D47607" w14:textId="77777777" w:rsidR="00821243" w:rsidRPr="00821243" w:rsidRDefault="00821243" w:rsidP="00821243">
      <w:pPr>
        <w:pStyle w:val="ListParagraph"/>
        <w:spacing w:after="0" w:line="240" w:lineRule="auto"/>
        <w:ind w:left="360"/>
        <w:contextualSpacing/>
        <w:jc w:val="both"/>
        <w:rPr>
          <w:rFonts w:asciiTheme="majorHAnsi" w:hAnsiTheme="majorHAnsi"/>
          <w:sz w:val="24"/>
          <w:szCs w:val="24"/>
        </w:rPr>
      </w:pPr>
    </w:p>
    <w:p w14:paraId="56C0B492" w14:textId="77777777" w:rsidR="00821243" w:rsidRPr="00821243" w:rsidRDefault="00821243" w:rsidP="004811A8">
      <w:pPr>
        <w:pStyle w:val="ListParagraph"/>
        <w:numPr>
          <w:ilvl w:val="0"/>
          <w:numId w:val="7"/>
        </w:numPr>
        <w:spacing w:after="0" w:line="240" w:lineRule="auto"/>
        <w:ind w:left="990" w:right="4" w:hanging="450"/>
        <w:jc w:val="both"/>
        <w:rPr>
          <w:rFonts w:asciiTheme="majorHAnsi" w:hAnsiTheme="majorHAnsi"/>
          <w:sz w:val="24"/>
          <w:szCs w:val="24"/>
        </w:rPr>
      </w:pPr>
      <w:r w:rsidRPr="00821243">
        <w:rPr>
          <w:rFonts w:asciiTheme="majorHAnsi" w:hAnsiTheme="majorHAnsi"/>
          <w:sz w:val="24"/>
          <w:szCs w:val="24"/>
        </w:rPr>
        <w:t>The supporting Detailed Computation of Costs shall contain the labor, materials, equipment, OCM, profit and tax for the construction, installation, testing, and commissioning of works to be done by the Contractor.</w:t>
      </w:r>
    </w:p>
    <w:p w14:paraId="39DC3090" w14:textId="77777777" w:rsidR="00821243" w:rsidRPr="00821243" w:rsidRDefault="00821243" w:rsidP="00821243">
      <w:pPr>
        <w:pStyle w:val="ListParagraph"/>
        <w:spacing w:after="0" w:line="240" w:lineRule="auto"/>
        <w:ind w:left="990" w:right="4" w:hanging="450"/>
        <w:jc w:val="both"/>
        <w:rPr>
          <w:rFonts w:asciiTheme="majorHAnsi" w:hAnsiTheme="majorHAnsi"/>
          <w:sz w:val="24"/>
          <w:szCs w:val="24"/>
        </w:rPr>
      </w:pPr>
    </w:p>
    <w:p w14:paraId="4F3FD0E3" w14:textId="77777777" w:rsidR="00821243" w:rsidRPr="00821243" w:rsidRDefault="00821243" w:rsidP="004811A8">
      <w:pPr>
        <w:pStyle w:val="ListParagraph"/>
        <w:numPr>
          <w:ilvl w:val="0"/>
          <w:numId w:val="7"/>
        </w:numPr>
        <w:spacing w:after="0" w:line="240" w:lineRule="auto"/>
        <w:ind w:left="990" w:right="4" w:hanging="450"/>
        <w:jc w:val="both"/>
        <w:rPr>
          <w:rFonts w:asciiTheme="majorHAnsi" w:hAnsiTheme="majorHAnsi"/>
          <w:sz w:val="24"/>
          <w:szCs w:val="24"/>
        </w:rPr>
      </w:pPr>
      <w:r w:rsidRPr="00821243">
        <w:rPr>
          <w:rFonts w:asciiTheme="majorHAnsi" w:hAnsiTheme="majorHAnsi"/>
          <w:sz w:val="24"/>
          <w:szCs w:val="24"/>
        </w:rPr>
        <w:t>The attached Bill of Quantities shall be used to calculate the Contract Price. The Contractor is paid for the quantity of the work done at the rate in the Bill of Quantities for each item.</w:t>
      </w:r>
    </w:p>
    <w:p w14:paraId="5E3D86BB" w14:textId="77777777" w:rsidR="00821243" w:rsidRPr="00821243" w:rsidRDefault="00821243" w:rsidP="00821243">
      <w:pPr>
        <w:ind w:right="4"/>
        <w:jc w:val="both"/>
        <w:rPr>
          <w:rFonts w:asciiTheme="majorHAnsi" w:eastAsia="Times New Roman" w:hAnsiTheme="majorHAnsi" w:cs="Times New Roman"/>
        </w:rPr>
      </w:pPr>
    </w:p>
    <w:p w14:paraId="79668DD8" w14:textId="77777777" w:rsidR="00821243" w:rsidRPr="00821243" w:rsidRDefault="00821243" w:rsidP="004811A8">
      <w:pPr>
        <w:pStyle w:val="ListParagraph"/>
        <w:numPr>
          <w:ilvl w:val="0"/>
          <w:numId w:val="6"/>
        </w:numPr>
        <w:spacing w:after="0" w:line="240" w:lineRule="auto"/>
        <w:ind w:left="540"/>
        <w:contextualSpacing/>
        <w:jc w:val="both"/>
        <w:rPr>
          <w:rFonts w:asciiTheme="majorHAnsi" w:hAnsiTheme="majorHAnsi"/>
          <w:b/>
          <w:sz w:val="24"/>
          <w:szCs w:val="24"/>
        </w:rPr>
      </w:pPr>
      <w:r w:rsidRPr="00821243">
        <w:rPr>
          <w:rFonts w:asciiTheme="majorHAnsi" w:hAnsiTheme="majorHAnsi"/>
          <w:b/>
          <w:sz w:val="24"/>
          <w:szCs w:val="24"/>
        </w:rPr>
        <w:t>AWARD OF CONTRACT</w:t>
      </w:r>
    </w:p>
    <w:p w14:paraId="6E5C9678" w14:textId="77777777" w:rsidR="00821243" w:rsidRPr="00821243" w:rsidRDefault="00821243" w:rsidP="00821243">
      <w:pPr>
        <w:ind w:left="540"/>
        <w:jc w:val="both"/>
        <w:rPr>
          <w:rFonts w:asciiTheme="majorHAnsi" w:eastAsia="Times New Roman" w:hAnsiTheme="majorHAnsi" w:cs="Times New Roman"/>
        </w:rPr>
      </w:pPr>
    </w:p>
    <w:p w14:paraId="7105754C" w14:textId="77777777" w:rsidR="00821243" w:rsidRPr="00821243" w:rsidRDefault="00821243" w:rsidP="00821243">
      <w:pPr>
        <w:ind w:left="540" w:right="4"/>
        <w:jc w:val="both"/>
        <w:rPr>
          <w:rFonts w:asciiTheme="majorHAnsi" w:hAnsiTheme="majorHAnsi" w:cs="Times New Roman"/>
        </w:rPr>
      </w:pPr>
      <w:r w:rsidRPr="00821243">
        <w:rPr>
          <w:rFonts w:asciiTheme="majorHAnsi" w:eastAsia="Times New Roman" w:hAnsiTheme="majorHAnsi" w:cs="Times New Roman"/>
        </w:rPr>
        <w:t>The BAC shall recommend to the Head of the Procuring Entity the award of contract to the Bidders with the Lowest Calculated Responsive Quotation (LCRB) or the Single Calculated Responsive Quotation (SCRQ).</w:t>
      </w:r>
    </w:p>
    <w:p w14:paraId="7971E09D" w14:textId="77777777" w:rsidR="00821243" w:rsidRPr="00821243" w:rsidRDefault="00821243" w:rsidP="00821243">
      <w:pPr>
        <w:jc w:val="both"/>
        <w:rPr>
          <w:rFonts w:asciiTheme="majorHAnsi" w:hAnsiTheme="majorHAnsi" w:cs="Times New Roman"/>
        </w:rPr>
      </w:pPr>
    </w:p>
    <w:p w14:paraId="20C2D88E" w14:textId="77777777" w:rsidR="00821243" w:rsidRPr="00821243" w:rsidRDefault="00821243" w:rsidP="004811A8">
      <w:pPr>
        <w:pStyle w:val="ListParagraph"/>
        <w:numPr>
          <w:ilvl w:val="0"/>
          <w:numId w:val="6"/>
        </w:numPr>
        <w:spacing w:after="0" w:line="240" w:lineRule="auto"/>
        <w:ind w:left="540" w:hanging="90"/>
        <w:contextualSpacing/>
        <w:jc w:val="both"/>
        <w:rPr>
          <w:rFonts w:asciiTheme="majorHAnsi" w:hAnsiTheme="majorHAnsi"/>
          <w:b/>
          <w:sz w:val="24"/>
          <w:szCs w:val="24"/>
        </w:rPr>
      </w:pPr>
      <w:r w:rsidRPr="00821243">
        <w:rPr>
          <w:rFonts w:asciiTheme="majorHAnsi" w:hAnsiTheme="majorHAnsi"/>
          <w:b/>
          <w:sz w:val="24"/>
          <w:szCs w:val="24"/>
        </w:rPr>
        <w:t>PERFORMANCE SECURITY</w:t>
      </w:r>
    </w:p>
    <w:p w14:paraId="6DFA7A41" w14:textId="77777777" w:rsidR="00821243" w:rsidRPr="00821243" w:rsidRDefault="00821243" w:rsidP="00821243">
      <w:pPr>
        <w:jc w:val="both"/>
        <w:rPr>
          <w:rFonts w:asciiTheme="majorHAnsi" w:eastAsia="Times New Roman" w:hAnsiTheme="majorHAnsi" w:cs="Times New Roman"/>
        </w:rPr>
      </w:pPr>
    </w:p>
    <w:p w14:paraId="3D30F212" w14:textId="77777777" w:rsidR="00821243" w:rsidRPr="00821243" w:rsidRDefault="00821243" w:rsidP="004811A8">
      <w:pPr>
        <w:pStyle w:val="ListParagraph"/>
        <w:numPr>
          <w:ilvl w:val="0"/>
          <w:numId w:val="9"/>
        </w:numPr>
        <w:spacing w:after="0" w:line="240" w:lineRule="auto"/>
        <w:ind w:left="990" w:right="-7" w:hanging="450"/>
        <w:jc w:val="both"/>
        <w:rPr>
          <w:rFonts w:asciiTheme="majorHAnsi" w:hAnsiTheme="majorHAnsi"/>
          <w:sz w:val="24"/>
          <w:szCs w:val="24"/>
        </w:rPr>
      </w:pPr>
      <w:r w:rsidRPr="00821243">
        <w:rPr>
          <w:rFonts w:asciiTheme="majorHAnsi" w:hAnsiTheme="majorHAnsi"/>
          <w:sz w:val="24"/>
          <w:szCs w:val="24"/>
        </w:rPr>
        <w:t>The Performance Security shall be in an amount equal to a percentage of the total Contract price in accordance with the following schedule:</w:t>
      </w:r>
    </w:p>
    <w:p w14:paraId="19C36A18" w14:textId="77777777" w:rsidR="00821243" w:rsidRPr="00821243" w:rsidRDefault="00821243" w:rsidP="00821243">
      <w:pPr>
        <w:ind w:left="1260" w:right="640" w:hanging="360"/>
        <w:jc w:val="both"/>
        <w:rPr>
          <w:rFonts w:asciiTheme="majorHAnsi" w:eastAsia="Times New Roman" w:hAnsiTheme="majorHAnsi" w:cs="Times New Roman"/>
        </w:rPr>
      </w:pPr>
    </w:p>
    <w:p w14:paraId="78C9CE1E" w14:textId="06FDFC74" w:rsidR="00821243" w:rsidRPr="00821243" w:rsidRDefault="00821243" w:rsidP="004811A8">
      <w:pPr>
        <w:pStyle w:val="ListParagraph"/>
        <w:numPr>
          <w:ilvl w:val="0"/>
          <w:numId w:val="8"/>
        </w:numPr>
        <w:overflowPunct w:val="0"/>
        <w:autoSpaceDE w:val="0"/>
        <w:autoSpaceDN w:val="0"/>
        <w:adjustRightInd w:val="0"/>
        <w:spacing w:after="0" w:line="240" w:lineRule="auto"/>
        <w:ind w:left="1350"/>
        <w:jc w:val="both"/>
        <w:textAlignment w:val="baseline"/>
        <w:rPr>
          <w:rFonts w:asciiTheme="majorHAnsi" w:hAnsiTheme="majorHAnsi"/>
          <w:sz w:val="24"/>
          <w:szCs w:val="24"/>
        </w:rPr>
      </w:pPr>
      <w:r w:rsidRPr="00821243">
        <w:rPr>
          <w:rFonts w:asciiTheme="majorHAnsi" w:hAnsiTheme="majorHAnsi"/>
          <w:sz w:val="24"/>
          <w:szCs w:val="24"/>
        </w:rPr>
        <w:t xml:space="preserve">Cash or certified (cashier’s/manager’s) check issued by a Universal or Commercial Bank in the amount of </w:t>
      </w:r>
      <w:r w:rsidR="00A80103">
        <w:rPr>
          <w:rFonts w:asciiTheme="majorHAnsi" w:hAnsiTheme="majorHAnsi"/>
          <w:iCs/>
          <w:sz w:val="24"/>
          <w:szCs w:val="24"/>
        </w:rPr>
        <w:t>ten</w:t>
      </w:r>
      <w:r w:rsidR="00CC4234">
        <w:rPr>
          <w:rFonts w:asciiTheme="majorHAnsi" w:hAnsiTheme="majorHAnsi"/>
          <w:iCs/>
          <w:sz w:val="24"/>
          <w:szCs w:val="24"/>
        </w:rPr>
        <w:t xml:space="preserve"> percent (10</w:t>
      </w:r>
      <w:r w:rsidRPr="00821243">
        <w:rPr>
          <w:rFonts w:asciiTheme="majorHAnsi" w:hAnsiTheme="majorHAnsi"/>
          <w:iCs/>
          <w:sz w:val="24"/>
          <w:szCs w:val="24"/>
        </w:rPr>
        <w:t>%) of the Contract price; and</w:t>
      </w:r>
    </w:p>
    <w:p w14:paraId="70F545F6" w14:textId="77777777" w:rsidR="00821243" w:rsidRPr="00821243" w:rsidRDefault="00821243" w:rsidP="00821243">
      <w:pPr>
        <w:pStyle w:val="ListParagraph"/>
        <w:overflowPunct w:val="0"/>
        <w:autoSpaceDE w:val="0"/>
        <w:autoSpaceDN w:val="0"/>
        <w:adjustRightInd w:val="0"/>
        <w:spacing w:after="0" w:line="240" w:lineRule="auto"/>
        <w:ind w:left="1350" w:hanging="360"/>
        <w:jc w:val="both"/>
        <w:textAlignment w:val="baseline"/>
        <w:rPr>
          <w:rFonts w:asciiTheme="majorHAnsi" w:hAnsiTheme="majorHAnsi"/>
          <w:sz w:val="24"/>
          <w:szCs w:val="24"/>
        </w:rPr>
      </w:pPr>
    </w:p>
    <w:p w14:paraId="0C89F252" w14:textId="2A147E12" w:rsidR="00821243" w:rsidRDefault="00821243" w:rsidP="004811A8">
      <w:pPr>
        <w:pStyle w:val="ListParagraph"/>
        <w:numPr>
          <w:ilvl w:val="0"/>
          <w:numId w:val="8"/>
        </w:numPr>
        <w:spacing w:after="0" w:line="240" w:lineRule="auto"/>
        <w:ind w:left="1350"/>
        <w:jc w:val="both"/>
        <w:rPr>
          <w:rFonts w:asciiTheme="majorHAnsi" w:hAnsiTheme="majorHAnsi"/>
          <w:sz w:val="24"/>
          <w:szCs w:val="24"/>
        </w:rPr>
      </w:pPr>
      <w:r w:rsidRPr="00821243">
        <w:rPr>
          <w:rFonts w:asciiTheme="majorHAnsi" w:hAnsiTheme="majorHAnsi"/>
          <w:sz w:val="24"/>
          <w:szCs w:val="24"/>
        </w:rPr>
        <w:t xml:space="preserve">Bank </w:t>
      </w:r>
      <w:r w:rsidR="00C9704C">
        <w:rPr>
          <w:rFonts w:asciiTheme="majorHAnsi" w:hAnsiTheme="majorHAnsi"/>
          <w:sz w:val="24"/>
          <w:szCs w:val="24"/>
        </w:rPr>
        <w:t>draft/</w:t>
      </w:r>
      <w:r w:rsidRPr="00821243">
        <w:rPr>
          <w:rFonts w:asciiTheme="majorHAnsi" w:hAnsiTheme="majorHAnsi"/>
          <w:sz w:val="24"/>
          <w:szCs w:val="24"/>
        </w:rPr>
        <w:t xml:space="preserve">guarantee </w:t>
      </w:r>
      <w:r w:rsidR="00C9704C">
        <w:rPr>
          <w:rFonts w:asciiTheme="majorHAnsi" w:hAnsiTheme="majorHAnsi"/>
          <w:sz w:val="24"/>
          <w:szCs w:val="24"/>
        </w:rPr>
        <w:t xml:space="preserve">or irrevocable letter of credit issued by a Universal of Commercial Bank </w:t>
      </w:r>
      <w:r w:rsidRPr="00821243">
        <w:rPr>
          <w:rFonts w:asciiTheme="majorHAnsi" w:hAnsiTheme="majorHAnsi"/>
          <w:sz w:val="24"/>
          <w:szCs w:val="24"/>
        </w:rPr>
        <w:t xml:space="preserve">in the amount of </w:t>
      </w:r>
      <w:r w:rsidRPr="00821243">
        <w:rPr>
          <w:rFonts w:asciiTheme="majorHAnsi" w:hAnsiTheme="majorHAnsi"/>
          <w:iCs/>
          <w:sz w:val="24"/>
          <w:szCs w:val="24"/>
        </w:rPr>
        <w:t>ten percent (10%) of the Contract price</w:t>
      </w:r>
      <w:r w:rsidRPr="00821243">
        <w:rPr>
          <w:rFonts w:asciiTheme="majorHAnsi" w:hAnsiTheme="majorHAnsi"/>
          <w:sz w:val="24"/>
          <w:szCs w:val="24"/>
        </w:rPr>
        <w:t>.</w:t>
      </w:r>
    </w:p>
    <w:p w14:paraId="028EAF24" w14:textId="77777777" w:rsidR="00CC4234" w:rsidRPr="00CC4234" w:rsidRDefault="00CC4234" w:rsidP="00CC4234">
      <w:pPr>
        <w:jc w:val="both"/>
        <w:rPr>
          <w:rFonts w:asciiTheme="majorHAnsi" w:hAnsiTheme="majorHAnsi"/>
          <w:color w:val="FF0000"/>
        </w:rPr>
      </w:pPr>
    </w:p>
    <w:p w14:paraId="79F336EA" w14:textId="77A12A9B" w:rsidR="00CC4234" w:rsidRPr="00C9704C" w:rsidRDefault="00CC4234" w:rsidP="004811A8">
      <w:pPr>
        <w:pStyle w:val="ListParagraph"/>
        <w:numPr>
          <w:ilvl w:val="0"/>
          <w:numId w:val="8"/>
        </w:numPr>
        <w:spacing w:after="0" w:line="240" w:lineRule="auto"/>
        <w:ind w:left="1350"/>
        <w:jc w:val="both"/>
        <w:rPr>
          <w:rFonts w:asciiTheme="majorHAnsi" w:hAnsiTheme="majorHAnsi"/>
          <w:sz w:val="24"/>
          <w:szCs w:val="24"/>
        </w:rPr>
      </w:pPr>
      <w:r w:rsidRPr="00C9704C">
        <w:rPr>
          <w:rFonts w:asciiTheme="majorHAnsi" w:hAnsiTheme="majorHAnsi"/>
          <w:sz w:val="24"/>
          <w:szCs w:val="24"/>
        </w:rPr>
        <w:t xml:space="preserve">Surety bond callable upon demand </w:t>
      </w:r>
      <w:r w:rsidR="00C9704C" w:rsidRPr="00C9704C">
        <w:rPr>
          <w:rFonts w:asciiTheme="majorHAnsi" w:hAnsiTheme="majorHAnsi"/>
          <w:sz w:val="24"/>
          <w:szCs w:val="24"/>
        </w:rPr>
        <w:t>issued by a surety or insurance company duly certified by the Insurance Commission as authorized to issue such security in the amount of thirty percent (30%) of the Contract Price.</w:t>
      </w:r>
    </w:p>
    <w:p w14:paraId="2321E252" w14:textId="77777777" w:rsidR="00821243" w:rsidRPr="00821243" w:rsidRDefault="00821243" w:rsidP="00821243">
      <w:pPr>
        <w:pStyle w:val="ListParagraph"/>
        <w:spacing w:after="0" w:line="240" w:lineRule="auto"/>
        <w:jc w:val="both"/>
        <w:rPr>
          <w:rFonts w:asciiTheme="majorHAnsi" w:hAnsiTheme="majorHAnsi"/>
          <w:sz w:val="24"/>
          <w:szCs w:val="24"/>
        </w:rPr>
      </w:pPr>
    </w:p>
    <w:p w14:paraId="65F435E9" w14:textId="7CEC81D4" w:rsidR="00821243" w:rsidRPr="00821243" w:rsidRDefault="00821243" w:rsidP="004811A8">
      <w:pPr>
        <w:pStyle w:val="ListParagraph"/>
        <w:numPr>
          <w:ilvl w:val="0"/>
          <w:numId w:val="9"/>
        </w:numPr>
        <w:spacing w:after="0" w:line="240" w:lineRule="auto"/>
        <w:ind w:left="990" w:right="4" w:hanging="450"/>
        <w:jc w:val="both"/>
        <w:rPr>
          <w:rFonts w:asciiTheme="majorHAnsi" w:hAnsiTheme="majorHAnsi"/>
          <w:sz w:val="24"/>
          <w:szCs w:val="24"/>
        </w:rPr>
      </w:pPr>
      <w:r w:rsidRPr="00C9704C">
        <w:rPr>
          <w:rFonts w:asciiTheme="majorHAnsi" w:hAnsiTheme="majorHAnsi"/>
          <w:sz w:val="24"/>
          <w:szCs w:val="24"/>
        </w:rPr>
        <w:t>The Performance Security</w:t>
      </w:r>
      <w:r w:rsidRPr="00DC78E9">
        <w:rPr>
          <w:rFonts w:asciiTheme="majorHAnsi" w:hAnsiTheme="majorHAnsi"/>
          <w:color w:val="FF0000"/>
          <w:sz w:val="24"/>
          <w:szCs w:val="24"/>
        </w:rPr>
        <w:t xml:space="preserve"> </w:t>
      </w:r>
      <w:r w:rsidRPr="00821243">
        <w:rPr>
          <w:rFonts w:asciiTheme="majorHAnsi" w:hAnsiTheme="majorHAnsi"/>
          <w:sz w:val="24"/>
          <w:szCs w:val="24"/>
        </w:rPr>
        <w:t>posted in favor of the Procuring Entity shall be forfeited in the event it is established that the Contractor is in default in any of its obligations under the Contract.</w:t>
      </w:r>
    </w:p>
    <w:p w14:paraId="64C5087B" w14:textId="77777777" w:rsidR="00821243" w:rsidRPr="00821243" w:rsidRDefault="00821243" w:rsidP="00821243">
      <w:pPr>
        <w:ind w:left="990" w:right="4" w:hanging="450"/>
        <w:jc w:val="both"/>
        <w:rPr>
          <w:rFonts w:asciiTheme="majorHAnsi" w:eastAsia="Times New Roman" w:hAnsiTheme="majorHAnsi" w:cs="Times New Roman"/>
        </w:rPr>
      </w:pPr>
    </w:p>
    <w:p w14:paraId="75E3328B" w14:textId="28D97025" w:rsidR="00821243" w:rsidRPr="00821243" w:rsidRDefault="00821243" w:rsidP="004811A8">
      <w:pPr>
        <w:pStyle w:val="ListParagraph"/>
        <w:numPr>
          <w:ilvl w:val="0"/>
          <w:numId w:val="9"/>
        </w:numPr>
        <w:spacing w:after="0" w:line="240" w:lineRule="auto"/>
        <w:ind w:left="990" w:right="4" w:hanging="450"/>
        <w:jc w:val="both"/>
        <w:rPr>
          <w:rFonts w:asciiTheme="majorHAnsi" w:hAnsiTheme="majorHAnsi"/>
          <w:sz w:val="24"/>
          <w:szCs w:val="24"/>
        </w:rPr>
      </w:pPr>
      <w:r w:rsidRPr="00821243">
        <w:rPr>
          <w:rFonts w:asciiTheme="majorHAnsi" w:hAnsiTheme="majorHAnsi"/>
          <w:sz w:val="24"/>
          <w:szCs w:val="24"/>
        </w:rPr>
        <w:t xml:space="preserve">The Performance Security shall remain valid </w:t>
      </w:r>
      <w:r w:rsidR="00C9704C">
        <w:rPr>
          <w:rFonts w:asciiTheme="majorHAnsi" w:hAnsiTheme="majorHAnsi"/>
          <w:sz w:val="24"/>
          <w:szCs w:val="24"/>
        </w:rPr>
        <w:t>twenty-eight (28) calendar days from the</w:t>
      </w:r>
      <w:r w:rsidRPr="00821243">
        <w:rPr>
          <w:rFonts w:asciiTheme="majorHAnsi" w:hAnsiTheme="majorHAnsi"/>
          <w:sz w:val="24"/>
          <w:szCs w:val="24"/>
        </w:rPr>
        <w:t xml:space="preserve"> issuance by the Procuring Entity of the Certificate of Final Acceptance subject to the following conditions:</w:t>
      </w:r>
    </w:p>
    <w:p w14:paraId="2816F2DD" w14:textId="77777777" w:rsidR="00821243" w:rsidRPr="00821243" w:rsidRDefault="00821243" w:rsidP="00821243">
      <w:pPr>
        <w:spacing w:line="360" w:lineRule="auto"/>
        <w:ind w:left="360" w:hanging="90"/>
        <w:jc w:val="both"/>
        <w:rPr>
          <w:rFonts w:asciiTheme="majorHAnsi" w:hAnsiTheme="majorHAnsi" w:cs="Times New Roman"/>
        </w:rPr>
      </w:pPr>
    </w:p>
    <w:p w14:paraId="136FBF36" w14:textId="77777777" w:rsidR="00821243" w:rsidRDefault="00821243" w:rsidP="004811A8">
      <w:pPr>
        <w:pStyle w:val="ListParagraph"/>
        <w:numPr>
          <w:ilvl w:val="0"/>
          <w:numId w:val="10"/>
        </w:numPr>
        <w:spacing w:after="0" w:line="240" w:lineRule="auto"/>
        <w:ind w:left="1350"/>
        <w:jc w:val="both"/>
        <w:rPr>
          <w:rFonts w:asciiTheme="majorHAnsi" w:hAnsiTheme="majorHAnsi"/>
          <w:sz w:val="24"/>
          <w:szCs w:val="24"/>
        </w:rPr>
      </w:pPr>
      <w:r w:rsidRPr="00821243">
        <w:rPr>
          <w:rFonts w:asciiTheme="majorHAnsi" w:hAnsiTheme="majorHAnsi"/>
          <w:sz w:val="24"/>
          <w:szCs w:val="24"/>
        </w:rPr>
        <w:t>There are no pending claims against the Contractor or the surety company filed by the Procuring Entity; and</w:t>
      </w:r>
    </w:p>
    <w:p w14:paraId="4BEA32E9" w14:textId="4D1753E6" w:rsidR="00C9704C" w:rsidRPr="00C9704C" w:rsidRDefault="00821243" w:rsidP="004811A8">
      <w:pPr>
        <w:pStyle w:val="ListParagraph"/>
        <w:numPr>
          <w:ilvl w:val="0"/>
          <w:numId w:val="10"/>
        </w:numPr>
        <w:spacing w:after="0" w:line="240" w:lineRule="auto"/>
        <w:ind w:left="1350"/>
        <w:jc w:val="both"/>
        <w:rPr>
          <w:rFonts w:asciiTheme="majorHAnsi" w:hAnsiTheme="majorHAnsi"/>
          <w:sz w:val="24"/>
          <w:szCs w:val="24"/>
        </w:rPr>
      </w:pPr>
      <w:r w:rsidRPr="005642FC">
        <w:rPr>
          <w:rFonts w:asciiTheme="majorHAnsi" w:hAnsiTheme="majorHAnsi"/>
          <w:sz w:val="24"/>
          <w:szCs w:val="24"/>
        </w:rPr>
        <w:t>The Contractor has no pending claims for labor and materials filed against it.</w:t>
      </w:r>
    </w:p>
    <w:p w14:paraId="06BA66A4" w14:textId="77777777" w:rsidR="007A45DE" w:rsidRPr="007A45DE" w:rsidRDefault="007A45DE" w:rsidP="004811A8">
      <w:pPr>
        <w:pStyle w:val="ListParagraph"/>
        <w:numPr>
          <w:ilvl w:val="0"/>
          <w:numId w:val="6"/>
        </w:numPr>
        <w:spacing w:after="0" w:line="240" w:lineRule="auto"/>
        <w:ind w:left="540" w:firstLine="0"/>
        <w:contextualSpacing/>
        <w:jc w:val="both"/>
        <w:outlineLvl w:val="0"/>
        <w:rPr>
          <w:rFonts w:asciiTheme="majorHAnsi" w:hAnsiTheme="majorHAnsi"/>
          <w:b/>
          <w:sz w:val="24"/>
          <w:szCs w:val="24"/>
        </w:rPr>
      </w:pPr>
      <w:bookmarkStart w:id="2763" w:name="_Toc489539358"/>
      <w:bookmarkStart w:id="2764" w:name="_Toc489539433"/>
      <w:bookmarkStart w:id="2765" w:name="_Toc489954706"/>
      <w:bookmarkStart w:id="2766" w:name="_Toc491332538"/>
      <w:r w:rsidRPr="007A45DE">
        <w:rPr>
          <w:rFonts w:asciiTheme="majorHAnsi" w:hAnsiTheme="majorHAnsi"/>
          <w:b/>
          <w:sz w:val="24"/>
          <w:szCs w:val="24"/>
        </w:rPr>
        <w:t>CONTRACT SIGNING</w:t>
      </w:r>
      <w:bookmarkEnd w:id="2763"/>
      <w:bookmarkEnd w:id="2764"/>
      <w:bookmarkEnd w:id="2765"/>
      <w:bookmarkEnd w:id="2766"/>
    </w:p>
    <w:p w14:paraId="38005282" w14:textId="77777777" w:rsidR="007A45DE" w:rsidRPr="007A45DE" w:rsidRDefault="007A45DE" w:rsidP="007A45DE">
      <w:pPr>
        <w:jc w:val="both"/>
        <w:outlineLvl w:val="0"/>
        <w:rPr>
          <w:rFonts w:asciiTheme="majorHAnsi" w:hAnsiTheme="majorHAnsi" w:cs="Times New Roman"/>
        </w:rPr>
      </w:pPr>
    </w:p>
    <w:p w14:paraId="7F6A1027" w14:textId="77777777" w:rsidR="007A45DE" w:rsidRPr="007A45DE" w:rsidRDefault="007A45DE" w:rsidP="005642FC">
      <w:pPr>
        <w:ind w:left="720" w:right="4"/>
        <w:jc w:val="both"/>
        <w:rPr>
          <w:rFonts w:asciiTheme="majorHAnsi" w:eastAsia="Times New Roman" w:hAnsiTheme="majorHAnsi" w:cs="Times New Roman"/>
        </w:rPr>
      </w:pPr>
      <w:r w:rsidRPr="007A45DE">
        <w:rPr>
          <w:rFonts w:asciiTheme="majorHAnsi" w:eastAsia="Times New Roman" w:hAnsiTheme="majorHAnsi" w:cs="Times New Roman"/>
        </w:rPr>
        <w:t>The Procuring Entity shall enter into Contract with the successful Bidders upon posting of the required Performance Security. The following documents shall form part of the Contract:</w:t>
      </w:r>
    </w:p>
    <w:p w14:paraId="22FA9A96" w14:textId="77777777" w:rsidR="007A45DE" w:rsidRPr="007A45DE" w:rsidRDefault="007A45DE" w:rsidP="007A45DE">
      <w:pPr>
        <w:ind w:right="4"/>
        <w:jc w:val="both"/>
        <w:rPr>
          <w:rFonts w:asciiTheme="majorHAnsi" w:hAnsiTheme="majorHAnsi" w:cs="Times New Roman"/>
        </w:rPr>
      </w:pPr>
    </w:p>
    <w:p w14:paraId="03092E0F" w14:textId="77777777" w:rsidR="007A45DE" w:rsidRPr="007A45DE" w:rsidRDefault="007A45DE" w:rsidP="004811A8">
      <w:pPr>
        <w:numPr>
          <w:ilvl w:val="0"/>
          <w:numId w:val="11"/>
        </w:numPr>
        <w:tabs>
          <w:tab w:val="left" w:pos="1710"/>
        </w:tabs>
        <w:ind w:left="1350"/>
        <w:jc w:val="both"/>
        <w:rPr>
          <w:rFonts w:asciiTheme="majorHAnsi" w:eastAsia="Times New Roman" w:hAnsiTheme="majorHAnsi" w:cs="Times New Roman"/>
        </w:rPr>
      </w:pPr>
      <w:r w:rsidRPr="007A45DE">
        <w:rPr>
          <w:rFonts w:asciiTheme="majorHAnsi" w:eastAsia="Times New Roman" w:hAnsiTheme="majorHAnsi" w:cs="Times New Roman"/>
        </w:rPr>
        <w:t>Contract Agreement;</w:t>
      </w:r>
    </w:p>
    <w:p w14:paraId="1238A675" w14:textId="33FA3D3F" w:rsidR="007A45DE" w:rsidRPr="00FA3075" w:rsidRDefault="00FA3075" w:rsidP="004811A8">
      <w:pPr>
        <w:numPr>
          <w:ilvl w:val="0"/>
          <w:numId w:val="11"/>
        </w:numPr>
        <w:tabs>
          <w:tab w:val="left" w:pos="1710"/>
        </w:tabs>
        <w:ind w:left="1350"/>
        <w:jc w:val="both"/>
        <w:rPr>
          <w:rFonts w:asciiTheme="majorHAnsi" w:eastAsia="Times New Roman" w:hAnsiTheme="majorHAnsi" w:cs="Times New Roman"/>
        </w:rPr>
      </w:pPr>
      <w:r w:rsidRPr="00FA3075">
        <w:rPr>
          <w:rFonts w:asciiTheme="majorHAnsi" w:eastAsia="Times New Roman" w:hAnsiTheme="majorHAnsi" w:cs="Times New Roman"/>
        </w:rPr>
        <w:t xml:space="preserve">Quotation Form including the detailed cost computation of items </w:t>
      </w:r>
      <w:r w:rsidRPr="00FA3075">
        <w:rPr>
          <w:rFonts w:asciiTheme="majorHAnsi" w:eastAsia="Times New Roman" w:hAnsiTheme="majorHAnsi" w:cs="Times New Roman"/>
        </w:rPr>
        <w:tab/>
        <w:t>of work as per Bill of Quantities;</w:t>
      </w:r>
    </w:p>
    <w:p w14:paraId="2256820B" w14:textId="3BB9F19C" w:rsidR="007A45DE" w:rsidRPr="007A45DE" w:rsidRDefault="007A45DE" w:rsidP="004811A8">
      <w:pPr>
        <w:numPr>
          <w:ilvl w:val="0"/>
          <w:numId w:val="11"/>
        </w:numPr>
        <w:tabs>
          <w:tab w:val="left" w:pos="1710"/>
        </w:tabs>
        <w:ind w:left="1350"/>
        <w:jc w:val="both"/>
        <w:rPr>
          <w:rFonts w:asciiTheme="majorHAnsi" w:eastAsia="Times New Roman" w:hAnsiTheme="majorHAnsi" w:cs="Times New Roman"/>
        </w:rPr>
      </w:pPr>
      <w:r w:rsidRPr="007A45DE">
        <w:rPr>
          <w:rFonts w:asciiTheme="majorHAnsi" w:eastAsia="Times New Roman" w:hAnsiTheme="majorHAnsi" w:cs="Times New Roman"/>
        </w:rPr>
        <w:t xml:space="preserve">Terms </w:t>
      </w:r>
      <w:r w:rsidR="00FA06F0">
        <w:rPr>
          <w:rFonts w:asciiTheme="majorHAnsi" w:eastAsia="Times New Roman" w:hAnsiTheme="majorHAnsi" w:cs="Times New Roman"/>
        </w:rPr>
        <w:t>and Conditions</w:t>
      </w:r>
      <w:r w:rsidRPr="007A45DE">
        <w:rPr>
          <w:rFonts w:asciiTheme="majorHAnsi" w:eastAsia="Times New Roman" w:hAnsiTheme="majorHAnsi" w:cs="Times New Roman"/>
        </w:rPr>
        <w:t>;</w:t>
      </w:r>
    </w:p>
    <w:p w14:paraId="6BC79891" w14:textId="77777777" w:rsidR="007A45DE" w:rsidRPr="007A45DE" w:rsidRDefault="007A45DE" w:rsidP="004811A8">
      <w:pPr>
        <w:numPr>
          <w:ilvl w:val="0"/>
          <w:numId w:val="11"/>
        </w:numPr>
        <w:tabs>
          <w:tab w:val="left" w:pos="1710"/>
        </w:tabs>
        <w:ind w:left="1350"/>
        <w:jc w:val="both"/>
        <w:rPr>
          <w:rFonts w:asciiTheme="majorHAnsi" w:eastAsia="Times New Roman" w:hAnsiTheme="majorHAnsi" w:cs="Times New Roman"/>
        </w:rPr>
      </w:pPr>
      <w:r w:rsidRPr="007A45DE">
        <w:rPr>
          <w:rFonts w:asciiTheme="majorHAnsi" w:eastAsia="Times New Roman" w:hAnsiTheme="majorHAnsi" w:cs="Times New Roman"/>
        </w:rPr>
        <w:t>Bill of Quantities (BOQ);</w:t>
      </w:r>
    </w:p>
    <w:p w14:paraId="6334D1D5" w14:textId="77777777" w:rsidR="007A45DE" w:rsidRPr="007A45DE" w:rsidRDefault="007A45DE" w:rsidP="004811A8">
      <w:pPr>
        <w:numPr>
          <w:ilvl w:val="0"/>
          <w:numId w:val="11"/>
        </w:numPr>
        <w:tabs>
          <w:tab w:val="left" w:pos="1710"/>
        </w:tabs>
        <w:ind w:left="1350"/>
        <w:jc w:val="both"/>
        <w:rPr>
          <w:rFonts w:asciiTheme="majorHAnsi" w:eastAsia="Times New Roman" w:hAnsiTheme="majorHAnsi" w:cs="Times New Roman"/>
        </w:rPr>
      </w:pPr>
      <w:r w:rsidRPr="007A45DE">
        <w:rPr>
          <w:rFonts w:asciiTheme="majorHAnsi" w:eastAsia="Times New Roman" w:hAnsiTheme="majorHAnsi" w:cs="Times New Roman"/>
        </w:rPr>
        <w:t>Plans &amp; Specifications;</w:t>
      </w:r>
    </w:p>
    <w:p w14:paraId="7C62CC97" w14:textId="77777777" w:rsidR="007A45DE" w:rsidRPr="007A45DE" w:rsidRDefault="007A45DE" w:rsidP="004811A8">
      <w:pPr>
        <w:numPr>
          <w:ilvl w:val="0"/>
          <w:numId w:val="11"/>
        </w:numPr>
        <w:tabs>
          <w:tab w:val="left" w:pos="1710"/>
        </w:tabs>
        <w:ind w:left="1350"/>
        <w:jc w:val="both"/>
        <w:rPr>
          <w:rFonts w:asciiTheme="majorHAnsi" w:eastAsia="Times New Roman" w:hAnsiTheme="majorHAnsi" w:cs="Times New Roman"/>
        </w:rPr>
      </w:pPr>
      <w:r w:rsidRPr="007A45DE">
        <w:rPr>
          <w:rFonts w:asciiTheme="majorHAnsi" w:eastAsia="Times New Roman" w:hAnsiTheme="majorHAnsi" w:cs="Times New Roman"/>
        </w:rPr>
        <w:t>Addenda and/or Supplemental, if any;</w:t>
      </w:r>
    </w:p>
    <w:p w14:paraId="0D7F6C82" w14:textId="77777777" w:rsidR="007A45DE" w:rsidRPr="007A45DE" w:rsidRDefault="007A45DE" w:rsidP="004811A8">
      <w:pPr>
        <w:numPr>
          <w:ilvl w:val="0"/>
          <w:numId w:val="11"/>
        </w:numPr>
        <w:tabs>
          <w:tab w:val="left" w:pos="1710"/>
        </w:tabs>
        <w:ind w:left="1350"/>
        <w:jc w:val="both"/>
        <w:rPr>
          <w:rFonts w:asciiTheme="majorHAnsi" w:eastAsia="Times New Roman" w:hAnsiTheme="majorHAnsi" w:cs="Times New Roman"/>
        </w:rPr>
      </w:pPr>
      <w:r w:rsidRPr="007A45DE">
        <w:rPr>
          <w:rFonts w:asciiTheme="majorHAnsi" w:eastAsia="Times New Roman" w:hAnsiTheme="majorHAnsi" w:cs="Times New Roman"/>
        </w:rPr>
        <w:t>Eligibility, Technical and Financial Documents;</w:t>
      </w:r>
    </w:p>
    <w:p w14:paraId="6C727DE2" w14:textId="220C6E1C" w:rsidR="007A45DE" w:rsidRPr="007A45DE" w:rsidRDefault="007A45DE" w:rsidP="004811A8">
      <w:pPr>
        <w:numPr>
          <w:ilvl w:val="0"/>
          <w:numId w:val="11"/>
        </w:numPr>
        <w:tabs>
          <w:tab w:val="left" w:pos="1710"/>
        </w:tabs>
        <w:ind w:left="1350"/>
        <w:jc w:val="both"/>
        <w:rPr>
          <w:rFonts w:asciiTheme="majorHAnsi" w:eastAsia="Times New Roman" w:hAnsiTheme="majorHAnsi" w:cs="Times New Roman"/>
        </w:rPr>
      </w:pPr>
      <w:r w:rsidRPr="007A45DE">
        <w:rPr>
          <w:rFonts w:asciiTheme="majorHAnsi" w:eastAsia="Times New Roman" w:hAnsiTheme="majorHAnsi" w:cs="Times New Roman"/>
        </w:rPr>
        <w:t>Letter of Acceptance / Notice of Award (NOA);</w:t>
      </w:r>
      <w:r w:rsidR="00FA3075">
        <w:rPr>
          <w:rFonts w:asciiTheme="majorHAnsi" w:eastAsia="Times New Roman" w:hAnsiTheme="majorHAnsi" w:cs="Times New Roman"/>
        </w:rPr>
        <w:t xml:space="preserve"> and</w:t>
      </w:r>
    </w:p>
    <w:p w14:paraId="7F542BF4" w14:textId="77777777" w:rsidR="007A45DE" w:rsidRPr="007A45DE" w:rsidRDefault="007A45DE" w:rsidP="004811A8">
      <w:pPr>
        <w:numPr>
          <w:ilvl w:val="0"/>
          <w:numId w:val="11"/>
        </w:numPr>
        <w:tabs>
          <w:tab w:val="left" w:pos="1710"/>
        </w:tabs>
        <w:ind w:left="1350"/>
        <w:jc w:val="both"/>
        <w:rPr>
          <w:rFonts w:asciiTheme="majorHAnsi" w:eastAsia="Times New Roman" w:hAnsiTheme="majorHAnsi" w:cs="Times New Roman"/>
        </w:rPr>
      </w:pPr>
      <w:r w:rsidRPr="007A45DE">
        <w:rPr>
          <w:rFonts w:asciiTheme="majorHAnsi" w:eastAsia="Times New Roman" w:hAnsiTheme="majorHAnsi" w:cs="Times New Roman"/>
        </w:rPr>
        <w:t>Performance Security</w:t>
      </w:r>
    </w:p>
    <w:p w14:paraId="5B271C5C" w14:textId="77777777" w:rsidR="007A45DE" w:rsidRPr="007A45DE" w:rsidRDefault="007A45DE" w:rsidP="007A45DE">
      <w:pPr>
        <w:jc w:val="both"/>
        <w:rPr>
          <w:rFonts w:asciiTheme="majorHAnsi" w:hAnsiTheme="majorHAnsi" w:cs="Times New Roman"/>
        </w:rPr>
      </w:pPr>
    </w:p>
    <w:p w14:paraId="0677E4D8" w14:textId="77777777" w:rsidR="007A45DE" w:rsidRPr="007A45DE" w:rsidRDefault="007A45DE" w:rsidP="004811A8">
      <w:pPr>
        <w:pStyle w:val="ListParagraph"/>
        <w:numPr>
          <w:ilvl w:val="0"/>
          <w:numId w:val="6"/>
        </w:numPr>
        <w:spacing w:after="0" w:line="240" w:lineRule="auto"/>
        <w:ind w:left="540" w:firstLine="0"/>
        <w:contextualSpacing/>
        <w:jc w:val="both"/>
        <w:outlineLvl w:val="0"/>
        <w:rPr>
          <w:rFonts w:asciiTheme="majorHAnsi" w:hAnsiTheme="majorHAnsi"/>
          <w:b/>
          <w:sz w:val="24"/>
          <w:szCs w:val="24"/>
        </w:rPr>
      </w:pPr>
      <w:bookmarkStart w:id="2767" w:name="_Toc489539359"/>
      <w:bookmarkStart w:id="2768" w:name="_Toc489539434"/>
      <w:bookmarkStart w:id="2769" w:name="_Toc489954707"/>
      <w:bookmarkStart w:id="2770" w:name="_Toc491332539"/>
      <w:r w:rsidRPr="007A45DE">
        <w:rPr>
          <w:rFonts w:asciiTheme="majorHAnsi" w:hAnsiTheme="majorHAnsi"/>
          <w:b/>
          <w:sz w:val="24"/>
          <w:szCs w:val="24"/>
        </w:rPr>
        <w:t>NOTICE TO PROCEED (NTP)</w:t>
      </w:r>
      <w:bookmarkEnd w:id="2767"/>
      <w:bookmarkEnd w:id="2768"/>
      <w:bookmarkEnd w:id="2769"/>
      <w:bookmarkEnd w:id="2770"/>
    </w:p>
    <w:p w14:paraId="4092E9C4" w14:textId="77777777" w:rsidR="007A45DE" w:rsidRPr="007A45DE" w:rsidRDefault="007A45DE" w:rsidP="007A45DE">
      <w:pPr>
        <w:jc w:val="both"/>
        <w:rPr>
          <w:rFonts w:asciiTheme="majorHAnsi" w:hAnsiTheme="majorHAnsi" w:cs="Times New Roman"/>
        </w:rPr>
      </w:pPr>
    </w:p>
    <w:p w14:paraId="5F1EDFFD" w14:textId="2960B8A3" w:rsidR="007A45DE" w:rsidRPr="007A45DE" w:rsidRDefault="007A45DE" w:rsidP="005642FC">
      <w:pPr>
        <w:ind w:left="720" w:right="4"/>
        <w:jc w:val="both"/>
        <w:rPr>
          <w:rFonts w:asciiTheme="majorHAnsi" w:eastAsia="Times New Roman" w:hAnsiTheme="majorHAnsi" w:cs="Times New Roman"/>
        </w:rPr>
      </w:pPr>
      <w:r w:rsidRPr="007A45DE">
        <w:rPr>
          <w:rFonts w:asciiTheme="majorHAnsi" w:eastAsia="Times New Roman" w:hAnsiTheme="majorHAnsi" w:cs="Times New Roman"/>
        </w:rPr>
        <w:t xml:space="preserve">The Procuring Entity shall issue the Notice to Proceed (NTP) to the successful Bidders upon approval of the Contract by the Head of the Procuring Entity. The Contract’s effectivity date shall commence </w:t>
      </w:r>
      <w:r w:rsidR="00DC78E9" w:rsidRPr="00E86E2F">
        <w:rPr>
          <w:rFonts w:asciiTheme="majorHAnsi" w:eastAsia="Times New Roman" w:hAnsiTheme="majorHAnsi" w:cs="Times New Roman"/>
        </w:rPr>
        <w:t>within ten (10</w:t>
      </w:r>
      <w:r w:rsidR="00E86E2F" w:rsidRPr="00E86E2F">
        <w:rPr>
          <w:rFonts w:asciiTheme="majorHAnsi" w:eastAsia="Times New Roman" w:hAnsiTheme="majorHAnsi" w:cs="Times New Roman"/>
        </w:rPr>
        <w:t>) calendar days</w:t>
      </w:r>
      <w:r w:rsidR="00E86E2F">
        <w:rPr>
          <w:rFonts w:asciiTheme="majorHAnsi" w:eastAsia="Times New Roman" w:hAnsiTheme="majorHAnsi" w:cs="Times New Roman"/>
          <w:color w:val="FF0000"/>
        </w:rPr>
        <w:t xml:space="preserve"> </w:t>
      </w:r>
      <w:r w:rsidR="00E86E2F">
        <w:rPr>
          <w:rFonts w:asciiTheme="majorHAnsi" w:eastAsia="Times New Roman" w:hAnsiTheme="majorHAnsi" w:cs="Times New Roman"/>
        </w:rPr>
        <w:t>after</w:t>
      </w:r>
      <w:r w:rsidRPr="007A45DE">
        <w:rPr>
          <w:rFonts w:asciiTheme="majorHAnsi" w:eastAsia="Times New Roman" w:hAnsiTheme="majorHAnsi" w:cs="Times New Roman"/>
        </w:rPr>
        <w:t xml:space="preserve"> the receipt of the Notice to Proceed by the Contractor. </w:t>
      </w:r>
    </w:p>
    <w:p w14:paraId="3E83DA4E" w14:textId="77777777" w:rsidR="007A45DE" w:rsidRPr="007A45DE" w:rsidRDefault="007A45DE" w:rsidP="007A45DE">
      <w:pPr>
        <w:jc w:val="both"/>
        <w:rPr>
          <w:rFonts w:asciiTheme="majorHAnsi" w:hAnsiTheme="majorHAnsi" w:cs="Times New Roman"/>
        </w:rPr>
      </w:pPr>
    </w:p>
    <w:p w14:paraId="635AC3AA" w14:textId="15439247" w:rsidR="007A45DE" w:rsidRPr="007A45DE" w:rsidRDefault="007A525D" w:rsidP="007A45DE">
      <w:pPr>
        <w:ind w:left="540" w:hanging="180"/>
        <w:jc w:val="both"/>
        <w:outlineLvl w:val="0"/>
        <w:rPr>
          <w:rFonts w:asciiTheme="majorHAnsi" w:eastAsia="Times New Roman" w:hAnsiTheme="majorHAnsi" w:cs="Times New Roman"/>
          <w:b/>
        </w:rPr>
      </w:pPr>
      <w:bookmarkStart w:id="2771" w:name="_Toc489539360"/>
      <w:bookmarkStart w:id="2772" w:name="_Toc489539435"/>
      <w:bookmarkStart w:id="2773" w:name="_Toc489954708"/>
      <w:bookmarkStart w:id="2774" w:name="_Toc491332540"/>
      <w:r>
        <w:rPr>
          <w:rFonts w:asciiTheme="majorHAnsi" w:eastAsia="Times New Roman" w:hAnsiTheme="majorHAnsi" w:cs="Times New Roman"/>
          <w:b/>
        </w:rPr>
        <w:t>XI</w:t>
      </w:r>
      <w:r w:rsidR="007A45DE" w:rsidRPr="007A45DE">
        <w:rPr>
          <w:rFonts w:asciiTheme="majorHAnsi" w:eastAsia="Times New Roman" w:hAnsiTheme="majorHAnsi" w:cs="Times New Roman"/>
          <w:b/>
        </w:rPr>
        <w:t>.  PROGRAM OF WORK</w:t>
      </w:r>
      <w:bookmarkEnd w:id="2771"/>
      <w:bookmarkEnd w:id="2772"/>
      <w:bookmarkEnd w:id="2773"/>
      <w:bookmarkEnd w:id="2774"/>
    </w:p>
    <w:p w14:paraId="2C114F17" w14:textId="77777777" w:rsidR="007A45DE" w:rsidRPr="007A45DE" w:rsidRDefault="007A45DE" w:rsidP="007A45DE">
      <w:pPr>
        <w:jc w:val="both"/>
        <w:outlineLvl w:val="0"/>
        <w:rPr>
          <w:rFonts w:asciiTheme="majorHAnsi" w:hAnsiTheme="majorHAnsi" w:cs="Times New Roman"/>
        </w:rPr>
      </w:pPr>
    </w:p>
    <w:p w14:paraId="2F13E246" w14:textId="77777777" w:rsidR="007A45DE" w:rsidRPr="007A45DE" w:rsidRDefault="007A45DE" w:rsidP="005642FC">
      <w:pPr>
        <w:ind w:left="720"/>
        <w:jc w:val="both"/>
        <w:rPr>
          <w:rFonts w:asciiTheme="majorHAnsi" w:eastAsia="Times New Roman" w:hAnsiTheme="majorHAnsi" w:cs="Times New Roman"/>
        </w:rPr>
      </w:pPr>
      <w:r w:rsidRPr="007A45DE">
        <w:rPr>
          <w:rFonts w:asciiTheme="majorHAnsi" w:eastAsia="Times New Roman" w:hAnsiTheme="majorHAnsi" w:cs="Times New Roman"/>
        </w:rPr>
        <w:t>The Contractor shall submit to the Procuring Entity’s Representative for approval a Program of Work showing the general methods, arrangements, order and timing for all activities in the Works and updates which shall show the actual progress achieved on each activity including any changes to the sequence of the activities.</w:t>
      </w:r>
    </w:p>
    <w:p w14:paraId="28DC64C2" w14:textId="77777777" w:rsidR="007A45DE" w:rsidRPr="007A45DE" w:rsidRDefault="007A45DE" w:rsidP="007A45DE">
      <w:pPr>
        <w:ind w:left="540"/>
        <w:jc w:val="both"/>
        <w:rPr>
          <w:rFonts w:asciiTheme="majorHAnsi" w:eastAsia="Times New Roman" w:hAnsiTheme="majorHAnsi" w:cs="Times New Roman"/>
        </w:rPr>
      </w:pPr>
    </w:p>
    <w:p w14:paraId="2A122B56" w14:textId="6B259351" w:rsidR="007A45DE" w:rsidRPr="007A45DE" w:rsidRDefault="007A525D" w:rsidP="007A45DE">
      <w:pPr>
        <w:ind w:left="-90" w:firstLine="450"/>
        <w:jc w:val="both"/>
        <w:rPr>
          <w:rFonts w:asciiTheme="majorHAnsi" w:eastAsia="Times New Roman" w:hAnsiTheme="majorHAnsi" w:cs="Times New Roman"/>
          <w:b/>
        </w:rPr>
      </w:pPr>
      <w:r>
        <w:rPr>
          <w:rFonts w:asciiTheme="majorHAnsi" w:eastAsia="Times New Roman" w:hAnsiTheme="majorHAnsi" w:cs="Times New Roman"/>
          <w:b/>
        </w:rPr>
        <w:t>XII</w:t>
      </w:r>
      <w:r w:rsidR="007A45DE" w:rsidRPr="007A45DE">
        <w:rPr>
          <w:rFonts w:asciiTheme="majorHAnsi" w:eastAsia="Times New Roman" w:hAnsiTheme="majorHAnsi" w:cs="Times New Roman"/>
          <w:b/>
        </w:rPr>
        <w:t>.</w:t>
      </w:r>
      <w:r w:rsidR="007A45DE" w:rsidRPr="007A45DE">
        <w:rPr>
          <w:rFonts w:asciiTheme="majorHAnsi" w:hAnsiTheme="majorHAnsi" w:cs="Times New Roman"/>
          <w:b/>
        </w:rPr>
        <w:t xml:space="preserve">   </w:t>
      </w:r>
      <w:r w:rsidR="007A45DE" w:rsidRPr="007A45DE">
        <w:rPr>
          <w:rFonts w:asciiTheme="majorHAnsi" w:eastAsia="Times New Roman" w:hAnsiTheme="majorHAnsi" w:cs="Times New Roman"/>
          <w:b/>
        </w:rPr>
        <w:t>CONTRACTOR’S OBLIGATION</w:t>
      </w:r>
    </w:p>
    <w:p w14:paraId="16155950" w14:textId="77777777" w:rsidR="007A45DE" w:rsidRPr="007A45DE" w:rsidRDefault="007A45DE" w:rsidP="007A45DE">
      <w:pPr>
        <w:jc w:val="both"/>
        <w:rPr>
          <w:rFonts w:asciiTheme="majorHAnsi" w:hAnsiTheme="majorHAnsi" w:cs="Times New Roman"/>
        </w:rPr>
      </w:pPr>
    </w:p>
    <w:p w14:paraId="4C100816" w14:textId="77777777" w:rsidR="007A45DE" w:rsidRDefault="007A45DE" w:rsidP="002338D0">
      <w:pPr>
        <w:numPr>
          <w:ilvl w:val="0"/>
          <w:numId w:val="24"/>
        </w:numPr>
        <w:ind w:left="1080" w:right="4"/>
        <w:jc w:val="both"/>
        <w:rPr>
          <w:rFonts w:asciiTheme="majorHAnsi" w:eastAsia="Times New Roman" w:hAnsiTheme="majorHAnsi" w:cs="Times New Roman"/>
        </w:rPr>
      </w:pPr>
      <w:r w:rsidRPr="007A45DE">
        <w:rPr>
          <w:rFonts w:asciiTheme="majorHAnsi" w:eastAsia="Times New Roman" w:hAnsiTheme="majorHAnsi" w:cs="Times New Roman"/>
        </w:rPr>
        <w:t>The Contractor shall carry out the works properly and in accordance with the Contract. The Contractor shall provide all supervision, labor, materials, plant and equipment required for the project. All materials on site shall be deemed to the property of the Procuring Entity.</w:t>
      </w:r>
    </w:p>
    <w:p w14:paraId="79C703F7" w14:textId="2331F69F" w:rsidR="005642FC" w:rsidRDefault="005642FC" w:rsidP="00C57669">
      <w:pPr>
        <w:ind w:left="1080" w:right="4" w:hanging="360"/>
        <w:jc w:val="both"/>
        <w:rPr>
          <w:rFonts w:asciiTheme="majorHAnsi" w:eastAsia="Times New Roman" w:hAnsiTheme="majorHAnsi" w:cs="Times New Roman"/>
        </w:rPr>
      </w:pPr>
    </w:p>
    <w:p w14:paraId="5B75C0E8" w14:textId="68781B92" w:rsidR="007A45DE" w:rsidRPr="005642FC" w:rsidRDefault="007A45DE" w:rsidP="002338D0">
      <w:pPr>
        <w:numPr>
          <w:ilvl w:val="0"/>
          <w:numId w:val="24"/>
        </w:numPr>
        <w:ind w:left="1080" w:right="4"/>
        <w:jc w:val="both"/>
        <w:rPr>
          <w:rFonts w:asciiTheme="majorHAnsi" w:eastAsia="Times New Roman" w:hAnsiTheme="majorHAnsi" w:cs="Times New Roman"/>
        </w:rPr>
      </w:pPr>
      <w:r w:rsidRPr="005642FC">
        <w:rPr>
          <w:rFonts w:asciiTheme="majorHAnsi" w:eastAsia="Times New Roman" w:hAnsiTheme="majorHAnsi" w:cs="Times New Roman"/>
        </w:rPr>
        <w:t xml:space="preserve">The Contractor shall commence execution of the works immediately upon the receipt of Notice to Proceed and shall carry out the works in accordance with the Contract. The Contractor shall complete the project per approved Contract time of </w:t>
      </w:r>
      <w:r w:rsidR="00E86E2F" w:rsidRPr="00821243">
        <w:rPr>
          <w:rFonts w:asciiTheme="majorHAnsi" w:hAnsiTheme="majorHAnsi"/>
        </w:rPr>
        <w:t>___________ (___)</w:t>
      </w:r>
      <w:r w:rsidRPr="005642FC">
        <w:rPr>
          <w:rFonts w:asciiTheme="majorHAnsi" w:eastAsia="Times New Roman" w:hAnsiTheme="majorHAnsi" w:cs="Times New Roman"/>
        </w:rPr>
        <w:t xml:space="preserve"> days. No Contract time extension shall be allowed for unjustifiable reasons or at Contractor’s fault that causes delay. Any delay will be penalized applying the</w:t>
      </w:r>
      <w:r w:rsidRPr="005642FC">
        <w:rPr>
          <w:rFonts w:ascii="Times New Roman" w:eastAsia="Times New Roman" w:hAnsi="Times New Roman" w:cs="Times New Roman"/>
        </w:rPr>
        <w:t xml:space="preserve"> </w:t>
      </w:r>
      <w:r w:rsidRPr="005642FC">
        <w:rPr>
          <w:rFonts w:asciiTheme="majorHAnsi" w:eastAsia="Times New Roman" w:hAnsiTheme="majorHAnsi" w:cs="Times New Roman"/>
        </w:rPr>
        <w:t>provisions of RA 9184 and to be supported by a written report of the Procuring Entity’s Representative and Letter Request of the Contractor and reasons for the purpose of work extension certified by the concerned Component/Unit Head and approved by the Head of the Procuring Entity.</w:t>
      </w:r>
    </w:p>
    <w:p w14:paraId="4F767738" w14:textId="77777777" w:rsidR="007A45DE" w:rsidRPr="007A45DE" w:rsidRDefault="007A45DE" w:rsidP="00C57669">
      <w:pPr>
        <w:ind w:left="1080" w:right="4" w:hanging="360"/>
        <w:jc w:val="both"/>
        <w:rPr>
          <w:rFonts w:asciiTheme="majorHAnsi" w:eastAsia="Times New Roman" w:hAnsiTheme="majorHAnsi" w:cs="Times New Roman"/>
        </w:rPr>
      </w:pPr>
    </w:p>
    <w:p w14:paraId="0EC8919D" w14:textId="77777777" w:rsidR="007A45DE" w:rsidRPr="007A45DE" w:rsidRDefault="007A45DE" w:rsidP="002338D0">
      <w:pPr>
        <w:numPr>
          <w:ilvl w:val="0"/>
          <w:numId w:val="24"/>
        </w:numPr>
        <w:ind w:left="1080"/>
        <w:jc w:val="both"/>
        <w:rPr>
          <w:rFonts w:asciiTheme="majorHAnsi" w:eastAsia="Times New Roman" w:hAnsiTheme="majorHAnsi" w:cs="Times New Roman"/>
        </w:rPr>
      </w:pPr>
      <w:r w:rsidRPr="007A45DE">
        <w:rPr>
          <w:rFonts w:asciiTheme="majorHAnsi" w:eastAsia="Times New Roman" w:hAnsiTheme="majorHAnsi" w:cs="Times New Roman"/>
        </w:rPr>
        <w:t>The Contractor shall assign an Engineer/Foreman to carry out the supervision of the works and shall provide list of laborers/workers to the Procuring Entity’s Representative for proper identification and monitoring. The Contractor shall notify the Procuring Entity’s Representative of any replacement of key personnel and workers.</w:t>
      </w:r>
    </w:p>
    <w:p w14:paraId="3F86E796" w14:textId="77777777" w:rsidR="007A45DE" w:rsidRPr="007A45DE" w:rsidRDefault="007A45DE" w:rsidP="00C57669">
      <w:pPr>
        <w:ind w:left="1080" w:hanging="360"/>
        <w:jc w:val="both"/>
        <w:rPr>
          <w:rFonts w:asciiTheme="majorHAnsi" w:eastAsia="Times New Roman" w:hAnsiTheme="majorHAnsi" w:cs="Times New Roman"/>
        </w:rPr>
      </w:pPr>
    </w:p>
    <w:p w14:paraId="356F3E22" w14:textId="77777777" w:rsidR="007A45DE" w:rsidRPr="007A45DE" w:rsidRDefault="007A45DE" w:rsidP="002338D0">
      <w:pPr>
        <w:numPr>
          <w:ilvl w:val="0"/>
          <w:numId w:val="24"/>
        </w:numPr>
        <w:ind w:left="1080"/>
        <w:jc w:val="both"/>
        <w:rPr>
          <w:rFonts w:asciiTheme="majorHAnsi" w:eastAsia="Times New Roman" w:hAnsiTheme="majorHAnsi" w:cs="Times New Roman"/>
        </w:rPr>
      </w:pPr>
      <w:r w:rsidRPr="007A45DE">
        <w:rPr>
          <w:rFonts w:asciiTheme="majorHAnsi" w:eastAsia="Times New Roman" w:hAnsiTheme="majorHAnsi" w:cs="Times New Roman"/>
        </w:rPr>
        <w:t>The Contractor shall be responsible for the safety of all activities on the Site.</w:t>
      </w:r>
    </w:p>
    <w:p w14:paraId="07AF73A0" w14:textId="77777777" w:rsidR="007A45DE" w:rsidRPr="007A45DE" w:rsidRDefault="007A45DE" w:rsidP="00C57669">
      <w:pPr>
        <w:ind w:left="1080" w:hanging="360"/>
        <w:jc w:val="both"/>
        <w:rPr>
          <w:rFonts w:asciiTheme="majorHAnsi" w:eastAsia="Times New Roman" w:hAnsiTheme="majorHAnsi" w:cs="Times New Roman"/>
        </w:rPr>
      </w:pPr>
    </w:p>
    <w:p w14:paraId="70F3695C" w14:textId="77777777" w:rsidR="007A45DE" w:rsidRPr="007A45DE" w:rsidRDefault="007A45DE" w:rsidP="002338D0">
      <w:pPr>
        <w:numPr>
          <w:ilvl w:val="0"/>
          <w:numId w:val="24"/>
        </w:numPr>
        <w:ind w:left="1080"/>
        <w:jc w:val="both"/>
        <w:rPr>
          <w:rFonts w:asciiTheme="majorHAnsi" w:eastAsia="Times New Roman" w:hAnsiTheme="majorHAnsi" w:cs="Times New Roman"/>
        </w:rPr>
      </w:pPr>
      <w:r w:rsidRPr="007A45DE">
        <w:rPr>
          <w:rFonts w:asciiTheme="majorHAnsi" w:eastAsia="Times New Roman" w:hAnsiTheme="majorHAnsi" w:cs="Times New Roman"/>
        </w:rPr>
        <w:t>The Contractor shall carry out all instructions of the Procuring Entity’s Representative that comply with the applicable laws where the Site is located.</w:t>
      </w:r>
    </w:p>
    <w:p w14:paraId="451DDD04" w14:textId="77777777" w:rsidR="007A45DE" w:rsidRPr="007A45DE" w:rsidRDefault="007A45DE" w:rsidP="007A45DE">
      <w:pPr>
        <w:ind w:left="900" w:right="4"/>
        <w:jc w:val="both"/>
        <w:rPr>
          <w:rFonts w:asciiTheme="majorHAnsi" w:eastAsia="Times New Roman" w:hAnsiTheme="majorHAnsi" w:cs="Times New Roman"/>
        </w:rPr>
      </w:pPr>
    </w:p>
    <w:p w14:paraId="25B4C031" w14:textId="354A24A9" w:rsidR="007A45DE" w:rsidRDefault="007A525D" w:rsidP="007A45DE">
      <w:pPr>
        <w:jc w:val="both"/>
        <w:outlineLvl w:val="0"/>
        <w:rPr>
          <w:rFonts w:asciiTheme="majorHAnsi" w:eastAsia="Times New Roman" w:hAnsiTheme="majorHAnsi" w:cs="Times New Roman"/>
          <w:b/>
        </w:rPr>
      </w:pPr>
      <w:bookmarkStart w:id="2775" w:name="_Toc489539361"/>
      <w:bookmarkStart w:id="2776" w:name="_Toc489539436"/>
      <w:bookmarkStart w:id="2777" w:name="_Toc489954709"/>
      <w:bookmarkStart w:id="2778" w:name="_Toc491332541"/>
      <w:r>
        <w:rPr>
          <w:rFonts w:asciiTheme="majorHAnsi" w:eastAsia="Times New Roman" w:hAnsiTheme="majorHAnsi" w:cs="Times New Roman"/>
          <w:b/>
        </w:rPr>
        <w:t>XII</w:t>
      </w:r>
      <w:r w:rsidR="007A45DE" w:rsidRPr="007A45DE">
        <w:rPr>
          <w:rFonts w:asciiTheme="majorHAnsi" w:eastAsia="Times New Roman" w:hAnsiTheme="majorHAnsi" w:cs="Times New Roman"/>
          <w:b/>
        </w:rPr>
        <w:t>I.  LIQUIDATED DAMAGES</w:t>
      </w:r>
      <w:bookmarkEnd w:id="2775"/>
      <w:bookmarkEnd w:id="2776"/>
      <w:bookmarkEnd w:id="2777"/>
      <w:bookmarkEnd w:id="2778"/>
    </w:p>
    <w:p w14:paraId="21C06F6A" w14:textId="77777777" w:rsidR="007A45DE" w:rsidRPr="007A45DE" w:rsidRDefault="007A45DE" w:rsidP="007A45DE">
      <w:pPr>
        <w:jc w:val="both"/>
        <w:outlineLvl w:val="0"/>
        <w:rPr>
          <w:rFonts w:asciiTheme="majorHAnsi" w:eastAsia="Times New Roman" w:hAnsiTheme="majorHAnsi" w:cs="Times New Roman"/>
          <w:b/>
        </w:rPr>
      </w:pPr>
    </w:p>
    <w:p w14:paraId="223DD432" w14:textId="77777777" w:rsidR="007A45DE" w:rsidRDefault="007A45DE" w:rsidP="005642FC">
      <w:pPr>
        <w:ind w:left="540" w:right="4"/>
        <w:jc w:val="both"/>
        <w:rPr>
          <w:rFonts w:asciiTheme="majorHAnsi" w:eastAsia="Times New Roman" w:hAnsiTheme="majorHAnsi" w:cs="Times New Roman"/>
        </w:rPr>
      </w:pPr>
      <w:r w:rsidRPr="007A45DE">
        <w:rPr>
          <w:rFonts w:asciiTheme="majorHAnsi" w:eastAsia="Times New Roman" w:hAnsiTheme="majorHAnsi" w:cs="Times New Roman"/>
        </w:rPr>
        <w:t>The Contractor shall pay liquidated damages to the Procuring Entity at the rate per day of delay. The applicable liquidated damages is at least one tenth (1/10) of one percent of the cost of the unperformed portion for every day of delay. Once the cumulative amount of liquidated damages reaches ten percent (10%) of the amount of this contract the Procuring Entity shall rescind this Contract, without prejudice to the other courses of action and remedies open to it.</w:t>
      </w:r>
      <w:bookmarkStart w:id="2779" w:name="_Toc489539362"/>
      <w:bookmarkStart w:id="2780" w:name="_Toc489539437"/>
    </w:p>
    <w:p w14:paraId="6E7EF246" w14:textId="77777777" w:rsidR="007A45DE" w:rsidRPr="007A45DE" w:rsidRDefault="007A45DE" w:rsidP="007A45DE">
      <w:pPr>
        <w:ind w:left="630" w:right="4"/>
        <w:jc w:val="both"/>
        <w:rPr>
          <w:rFonts w:asciiTheme="majorHAnsi" w:eastAsia="Times New Roman" w:hAnsiTheme="majorHAnsi" w:cs="Times New Roman"/>
        </w:rPr>
      </w:pPr>
    </w:p>
    <w:p w14:paraId="35A30E1F" w14:textId="400B6392" w:rsidR="007A45DE" w:rsidRPr="007A45DE" w:rsidRDefault="007A525D" w:rsidP="007A45DE">
      <w:pPr>
        <w:ind w:right="4" w:hanging="90"/>
        <w:jc w:val="both"/>
        <w:rPr>
          <w:rFonts w:asciiTheme="majorHAnsi" w:eastAsia="Times New Roman" w:hAnsiTheme="majorHAnsi" w:cs="Times New Roman"/>
          <w:b/>
        </w:rPr>
      </w:pPr>
      <w:r>
        <w:rPr>
          <w:rFonts w:asciiTheme="majorHAnsi" w:eastAsia="Times New Roman" w:hAnsiTheme="majorHAnsi" w:cs="Times New Roman"/>
          <w:b/>
        </w:rPr>
        <w:t>XIV</w:t>
      </w:r>
      <w:r w:rsidR="007A45DE" w:rsidRPr="007A45DE">
        <w:rPr>
          <w:rFonts w:asciiTheme="majorHAnsi" w:eastAsia="Times New Roman" w:hAnsiTheme="majorHAnsi" w:cs="Times New Roman"/>
          <w:b/>
        </w:rPr>
        <w:t xml:space="preserve">. </w:t>
      </w:r>
      <w:r w:rsidR="00C57669">
        <w:rPr>
          <w:rFonts w:asciiTheme="majorHAnsi" w:eastAsia="Times New Roman" w:hAnsiTheme="majorHAnsi" w:cs="Times New Roman"/>
          <w:b/>
        </w:rPr>
        <w:t xml:space="preserve">  </w:t>
      </w:r>
      <w:r w:rsidR="007A45DE" w:rsidRPr="007A45DE">
        <w:rPr>
          <w:rFonts w:asciiTheme="majorHAnsi" w:eastAsia="Times New Roman" w:hAnsiTheme="majorHAnsi" w:cs="Times New Roman"/>
          <w:b/>
        </w:rPr>
        <w:t>ADVANCE PAYMENT</w:t>
      </w:r>
      <w:bookmarkEnd w:id="2779"/>
      <w:bookmarkEnd w:id="2780"/>
    </w:p>
    <w:p w14:paraId="55EFA14C" w14:textId="77777777" w:rsidR="004F4147" w:rsidRPr="004F4147" w:rsidRDefault="004F4147" w:rsidP="002338D0">
      <w:pPr>
        <w:pStyle w:val="Style1"/>
        <w:numPr>
          <w:ilvl w:val="0"/>
          <w:numId w:val="25"/>
        </w:numPr>
        <w:rPr>
          <w:rFonts w:asciiTheme="majorHAnsi" w:hAnsiTheme="majorHAnsi" w:cs="Arial"/>
          <w:szCs w:val="24"/>
        </w:rPr>
      </w:pPr>
      <w:bookmarkStart w:id="2781" w:name="_Ref36370135"/>
      <w:bookmarkStart w:id="2782" w:name="_Ref102186066"/>
      <w:bookmarkStart w:id="2783" w:name="_Toc376506407"/>
      <w:bookmarkStart w:id="2784" w:name="_Toc511721639"/>
      <w:bookmarkStart w:id="2785" w:name="_Toc511721721"/>
      <w:bookmarkStart w:id="2786" w:name="_Toc511722743"/>
      <w:r w:rsidRPr="004F4147">
        <w:rPr>
          <w:rFonts w:asciiTheme="majorHAnsi" w:hAnsiTheme="majorHAnsi" w:cs="Arial"/>
          <w:szCs w:val="24"/>
        </w:rPr>
        <w:t xml:space="preserve">The </w:t>
      </w:r>
      <w:bookmarkEnd w:id="2781"/>
      <w:r w:rsidRPr="004F4147">
        <w:rPr>
          <w:rFonts w:asciiTheme="majorHAnsi" w:hAnsiTheme="majorHAnsi" w:cs="Arial"/>
          <w:szCs w:val="24"/>
        </w:rPr>
        <w:t>Procuring Entity shall, upon a written request of the contractor which shall be submitted as a contract document, make an advance payment to the contractor in an amount not exceeding fifteen percent (15%) of the total contract price</w:t>
      </w:r>
      <w:bookmarkEnd w:id="2782"/>
      <w:bookmarkEnd w:id="2783"/>
      <w:r w:rsidRPr="004F4147">
        <w:rPr>
          <w:rFonts w:asciiTheme="majorHAnsi" w:hAnsiTheme="majorHAnsi" w:cs="Arial"/>
          <w:szCs w:val="24"/>
        </w:rPr>
        <w:t xml:space="preserve"> and to be recouped every progress billing.</w:t>
      </w:r>
      <w:bookmarkEnd w:id="2784"/>
      <w:bookmarkEnd w:id="2785"/>
      <w:bookmarkEnd w:id="2786"/>
    </w:p>
    <w:p w14:paraId="650BB2F4" w14:textId="77777777" w:rsidR="004F4147" w:rsidRPr="004F4147" w:rsidRDefault="004F4147" w:rsidP="002338D0">
      <w:pPr>
        <w:pStyle w:val="Style1"/>
        <w:numPr>
          <w:ilvl w:val="0"/>
          <w:numId w:val="25"/>
        </w:numPr>
        <w:rPr>
          <w:rFonts w:asciiTheme="majorHAnsi" w:hAnsiTheme="majorHAnsi" w:cs="Arial"/>
          <w:szCs w:val="24"/>
        </w:rPr>
      </w:pPr>
      <w:bookmarkStart w:id="2787" w:name="_Toc376506408"/>
      <w:bookmarkStart w:id="2788" w:name="_Toc511721640"/>
      <w:bookmarkStart w:id="2789" w:name="_Toc511721722"/>
      <w:bookmarkStart w:id="2790" w:name="_Toc511722744"/>
      <w:r w:rsidRPr="004F4147">
        <w:rPr>
          <w:rFonts w:asciiTheme="majorHAnsi" w:hAnsiTheme="majorHAnsi" w:cs="Arial"/>
          <w:szCs w:val="24"/>
        </w:rPr>
        <w:t>The advance payment shall be made only upon the submission to and acceptance by the Procuring Entity of an irrevocable standby letter of credit of equivalent value from a commercial bank</w:t>
      </w:r>
      <w:bookmarkEnd w:id="2787"/>
      <w:bookmarkEnd w:id="2788"/>
      <w:bookmarkEnd w:id="2789"/>
      <w:bookmarkEnd w:id="2790"/>
      <w:r w:rsidRPr="004F4147">
        <w:rPr>
          <w:rFonts w:asciiTheme="majorHAnsi" w:hAnsiTheme="majorHAnsi" w:cs="Arial"/>
          <w:szCs w:val="24"/>
        </w:rPr>
        <w:t xml:space="preserve"> or a bank guarantee issued by a Universal or Commercial Bank.</w:t>
      </w:r>
    </w:p>
    <w:p w14:paraId="0CDD2C63" w14:textId="77777777" w:rsidR="004F4147" w:rsidRPr="004F4147" w:rsidRDefault="004F4147" w:rsidP="002338D0">
      <w:pPr>
        <w:pStyle w:val="Style1"/>
        <w:numPr>
          <w:ilvl w:val="0"/>
          <w:numId w:val="25"/>
        </w:numPr>
        <w:rPr>
          <w:rFonts w:asciiTheme="majorHAnsi" w:hAnsiTheme="majorHAnsi" w:cs="Arial"/>
          <w:szCs w:val="24"/>
        </w:rPr>
      </w:pPr>
      <w:bookmarkStart w:id="2791" w:name="_Toc376506409"/>
      <w:bookmarkStart w:id="2792" w:name="_Toc511721641"/>
      <w:bookmarkStart w:id="2793" w:name="_Toc511721723"/>
      <w:bookmarkStart w:id="2794" w:name="_Toc511722745"/>
      <w:r w:rsidRPr="004F4147">
        <w:rPr>
          <w:rFonts w:asciiTheme="majorHAnsi" w:hAnsiTheme="majorHAnsi" w:cs="Arial"/>
          <w:szCs w:val="24"/>
        </w:rPr>
        <w:t>The advance payment shall be repaid by the Contractor by an amount equal to the percentage of the total contract price used for the advance payment.</w:t>
      </w:r>
      <w:bookmarkEnd w:id="2791"/>
      <w:bookmarkEnd w:id="2792"/>
      <w:bookmarkEnd w:id="2793"/>
      <w:bookmarkEnd w:id="2794"/>
    </w:p>
    <w:p w14:paraId="6444BADE" w14:textId="1BFC7B1A" w:rsidR="004F4147" w:rsidRPr="004F4147" w:rsidRDefault="004F4147" w:rsidP="002338D0">
      <w:pPr>
        <w:pStyle w:val="ListParagraph"/>
        <w:numPr>
          <w:ilvl w:val="0"/>
          <w:numId w:val="25"/>
        </w:numPr>
        <w:spacing w:after="0" w:line="240" w:lineRule="auto"/>
        <w:ind w:right="4"/>
        <w:jc w:val="both"/>
        <w:rPr>
          <w:rFonts w:asciiTheme="majorHAnsi" w:hAnsiTheme="majorHAnsi"/>
          <w:sz w:val="24"/>
          <w:szCs w:val="24"/>
        </w:rPr>
      </w:pPr>
      <w:bookmarkStart w:id="2795" w:name="_Toc376506410"/>
      <w:bookmarkStart w:id="2796" w:name="_Toc511721642"/>
      <w:bookmarkStart w:id="2797" w:name="_Toc511721724"/>
      <w:bookmarkStart w:id="2798" w:name="_Toc511722746"/>
      <w:r w:rsidRPr="004F4147">
        <w:rPr>
          <w:rFonts w:asciiTheme="majorHAnsi" w:hAnsiTheme="majorHAnsi" w:cs="Arial"/>
          <w:sz w:val="24"/>
          <w:szCs w:val="24"/>
        </w:rPr>
        <w:t>The contractor may reduce his standby letter of credit or guarantee instrument by the amounts refunded by the Monthly Certificates in the advance payment.</w:t>
      </w:r>
      <w:bookmarkEnd w:id="2795"/>
      <w:bookmarkEnd w:id="2796"/>
      <w:bookmarkEnd w:id="2797"/>
      <w:bookmarkEnd w:id="2798"/>
    </w:p>
    <w:p w14:paraId="0FF7AAB0" w14:textId="77777777" w:rsidR="004F4147" w:rsidRDefault="004F4147" w:rsidP="004F4147">
      <w:pPr>
        <w:ind w:right="4"/>
        <w:jc w:val="both"/>
        <w:rPr>
          <w:rFonts w:asciiTheme="majorHAnsi" w:hAnsiTheme="majorHAnsi"/>
        </w:rPr>
      </w:pPr>
    </w:p>
    <w:p w14:paraId="09A72865" w14:textId="6CC55B51" w:rsidR="004F4147" w:rsidRDefault="004F4147" w:rsidP="004F4147">
      <w:pPr>
        <w:ind w:right="4"/>
        <w:jc w:val="both"/>
        <w:rPr>
          <w:rFonts w:asciiTheme="majorHAnsi" w:hAnsiTheme="majorHAnsi"/>
          <w:b/>
        </w:rPr>
      </w:pPr>
      <w:r w:rsidRPr="004F4147">
        <w:rPr>
          <w:rFonts w:asciiTheme="majorHAnsi" w:hAnsiTheme="majorHAnsi"/>
          <w:b/>
        </w:rPr>
        <w:t>XV.  PROGRESS PAYMENTS</w:t>
      </w:r>
    </w:p>
    <w:p w14:paraId="6A4D2E34" w14:textId="77777777" w:rsidR="004F4147" w:rsidRPr="004F4147" w:rsidRDefault="004F4147" w:rsidP="004F4147">
      <w:pPr>
        <w:ind w:right="4"/>
        <w:jc w:val="both"/>
        <w:rPr>
          <w:rFonts w:asciiTheme="majorHAnsi" w:hAnsiTheme="majorHAnsi"/>
          <w:b/>
        </w:rPr>
      </w:pPr>
    </w:p>
    <w:p w14:paraId="758D8655" w14:textId="41DCBC6F" w:rsidR="004F4147" w:rsidRPr="004F4147" w:rsidRDefault="004F4147" w:rsidP="002338D0">
      <w:pPr>
        <w:pStyle w:val="ColorfulList-Accent11"/>
        <w:numPr>
          <w:ilvl w:val="0"/>
          <w:numId w:val="27"/>
        </w:numPr>
        <w:overflowPunct/>
        <w:spacing w:before="0" w:after="0" w:line="240" w:lineRule="auto"/>
        <w:contextualSpacing/>
        <w:textAlignment w:val="auto"/>
        <w:rPr>
          <w:rFonts w:asciiTheme="majorHAnsi" w:hAnsiTheme="majorHAnsi" w:cs="Cambria"/>
          <w:szCs w:val="24"/>
        </w:rPr>
      </w:pPr>
      <w:r w:rsidRPr="004F4147">
        <w:rPr>
          <w:rFonts w:asciiTheme="majorHAnsi" w:hAnsiTheme="majorHAnsi" w:cs="Cambria"/>
          <w:szCs w:val="24"/>
        </w:rPr>
        <w:t>The Contractor may submit a request for payment for work accomplished. Such request for payment shall be verified and certified by the Procuring Entity’s Representative. Materials and equipment delivered on the site but not completely and properly installed shall not be included for payment.</w:t>
      </w:r>
    </w:p>
    <w:p w14:paraId="4C35BB20" w14:textId="77777777" w:rsidR="004F4147" w:rsidRPr="004F4147" w:rsidRDefault="004F4147" w:rsidP="004F4147">
      <w:pPr>
        <w:pStyle w:val="ColorfulList-Accent11"/>
        <w:overflowPunct/>
        <w:spacing w:before="0" w:after="0" w:line="240" w:lineRule="auto"/>
        <w:ind w:left="360"/>
        <w:contextualSpacing/>
        <w:textAlignment w:val="auto"/>
        <w:rPr>
          <w:rFonts w:asciiTheme="majorHAnsi" w:hAnsiTheme="majorHAnsi" w:cs="Cambria"/>
          <w:szCs w:val="24"/>
        </w:rPr>
      </w:pPr>
    </w:p>
    <w:p w14:paraId="12DEA494" w14:textId="5167617D" w:rsidR="004F4147" w:rsidRPr="004F4147" w:rsidRDefault="004F4147" w:rsidP="002338D0">
      <w:pPr>
        <w:pStyle w:val="ListParagraph"/>
        <w:numPr>
          <w:ilvl w:val="0"/>
          <w:numId w:val="27"/>
        </w:numPr>
        <w:spacing w:after="0" w:line="240" w:lineRule="auto"/>
        <w:ind w:right="4"/>
        <w:jc w:val="both"/>
        <w:rPr>
          <w:rFonts w:asciiTheme="majorHAnsi" w:hAnsiTheme="majorHAnsi"/>
          <w:sz w:val="24"/>
          <w:szCs w:val="24"/>
        </w:rPr>
      </w:pPr>
      <w:r w:rsidRPr="004F4147">
        <w:rPr>
          <w:rFonts w:asciiTheme="majorHAnsi" w:hAnsiTheme="majorHAnsi" w:cs="Cambria"/>
          <w:sz w:val="24"/>
          <w:szCs w:val="24"/>
        </w:rPr>
        <w:t>The first progress payment may be paid by the Procuring Entity to the Contractor provided that at least twenty percent (20%) of the work has been accomplished as certified by the Procuring Entity’s Representative.</w:t>
      </w:r>
    </w:p>
    <w:p w14:paraId="0B515413" w14:textId="77777777" w:rsidR="00C84EA0" w:rsidRPr="005642FC" w:rsidRDefault="00C84EA0" w:rsidP="007A45DE">
      <w:pPr>
        <w:ind w:left="7200" w:hanging="1440"/>
        <w:rPr>
          <w:rFonts w:asciiTheme="majorHAnsi" w:hAnsiTheme="majorHAnsi" w:cs="Times New Roman"/>
          <w:i/>
          <w:sz w:val="20"/>
          <w:szCs w:val="20"/>
        </w:rPr>
      </w:pPr>
    </w:p>
    <w:p w14:paraId="3814935E" w14:textId="02F0AA4D" w:rsidR="00584E21" w:rsidRPr="00584E21" w:rsidRDefault="00584E21" w:rsidP="00584E21">
      <w:pPr>
        <w:pStyle w:val="Heading3"/>
        <w:keepNext w:val="0"/>
        <w:keepLines w:val="0"/>
        <w:spacing w:before="0"/>
        <w:jc w:val="both"/>
        <w:rPr>
          <w:rFonts w:ascii="Calibri" w:hAnsi="Calibri"/>
          <w:color w:val="auto"/>
        </w:rPr>
      </w:pPr>
      <w:bookmarkStart w:id="2799" w:name="_Toc489539363"/>
      <w:bookmarkStart w:id="2800" w:name="_Toc489539438"/>
      <w:bookmarkStart w:id="2801" w:name="_Toc489954710"/>
      <w:bookmarkStart w:id="2802" w:name="_Toc491332542"/>
      <w:r w:rsidRPr="00584E21">
        <w:rPr>
          <w:rFonts w:ascii="Calibri" w:eastAsia="Times New Roman" w:hAnsi="Calibri"/>
          <w:color w:val="auto"/>
        </w:rPr>
        <w:t>XV</w:t>
      </w:r>
      <w:bookmarkStart w:id="2803" w:name="_Toc101545700"/>
      <w:bookmarkStart w:id="2804" w:name="_Toc101545869"/>
      <w:bookmarkStart w:id="2805" w:name="_Toc102300359"/>
      <w:bookmarkStart w:id="2806" w:name="_Toc102300590"/>
      <w:bookmarkStart w:id="2807" w:name="_Toc240079204"/>
      <w:bookmarkStart w:id="2808" w:name="_Toc240079620"/>
      <w:bookmarkStart w:id="2809" w:name="_Toc242866367"/>
      <w:bookmarkStart w:id="2810" w:name="_Toc355942797"/>
      <w:r w:rsidRPr="00584E21">
        <w:rPr>
          <w:rFonts w:ascii="Calibri" w:eastAsia="Times New Roman" w:hAnsi="Calibri"/>
          <w:color w:val="auto"/>
        </w:rPr>
        <w:t xml:space="preserve">.  </w:t>
      </w:r>
      <w:r w:rsidRPr="00584E21">
        <w:rPr>
          <w:rFonts w:ascii="Calibri" w:hAnsi="Calibri"/>
          <w:color w:val="auto"/>
        </w:rPr>
        <w:t>CONTRACTOR’S RISK AND WARRANTY</w:t>
      </w:r>
      <w:bookmarkEnd w:id="2803"/>
      <w:bookmarkEnd w:id="2804"/>
      <w:r w:rsidRPr="00584E21">
        <w:rPr>
          <w:rFonts w:ascii="Calibri" w:hAnsi="Calibri"/>
          <w:color w:val="auto"/>
        </w:rPr>
        <w:t xml:space="preserve"> SECURITY</w:t>
      </w:r>
      <w:bookmarkEnd w:id="2805"/>
      <w:bookmarkEnd w:id="2806"/>
      <w:bookmarkEnd w:id="2807"/>
      <w:bookmarkEnd w:id="2808"/>
      <w:bookmarkEnd w:id="2809"/>
      <w:bookmarkEnd w:id="2810"/>
    </w:p>
    <w:p w14:paraId="086650FF" w14:textId="77777777" w:rsidR="00584E21" w:rsidRPr="00584E21" w:rsidRDefault="00584E21" w:rsidP="00584E21">
      <w:pPr>
        <w:pStyle w:val="Heading3"/>
        <w:keepNext w:val="0"/>
        <w:keepLines w:val="0"/>
        <w:spacing w:before="0"/>
        <w:jc w:val="both"/>
        <w:rPr>
          <w:rFonts w:ascii="Calibri" w:hAnsi="Calibri"/>
          <w:color w:val="auto"/>
        </w:rPr>
      </w:pPr>
    </w:p>
    <w:p w14:paraId="583E03ED" w14:textId="77777777" w:rsidR="00584E21" w:rsidRPr="00584E21" w:rsidRDefault="00584E21" w:rsidP="002338D0">
      <w:pPr>
        <w:pStyle w:val="Heading3"/>
        <w:keepNext w:val="0"/>
        <w:keepLines w:val="0"/>
        <w:numPr>
          <w:ilvl w:val="0"/>
          <w:numId w:val="26"/>
        </w:numPr>
        <w:spacing w:before="0"/>
        <w:jc w:val="both"/>
        <w:rPr>
          <w:rFonts w:ascii="Calibri" w:hAnsi="Calibri" w:cs="Times New Roman"/>
          <w:b w:val="0"/>
          <w:color w:val="auto"/>
        </w:rPr>
      </w:pPr>
      <w:r w:rsidRPr="00584E21">
        <w:rPr>
          <w:rFonts w:ascii="Calibri" w:hAnsi="Calibri" w:cs="Times New Roman"/>
          <w:b w:val="0"/>
          <w:color w:val="auto"/>
        </w:rPr>
        <w:t xml:space="preserve">The Contractor shall assume full responsibility for the Works from the time project construction commenced up to final acceptance by the Procuring Entity and shall be held responsible for any damage or destruction of the Works except those occasioned by </w:t>
      </w:r>
      <w:r w:rsidRPr="00584E21">
        <w:rPr>
          <w:rFonts w:ascii="Calibri" w:hAnsi="Calibri" w:cs="Times New Roman"/>
          <w:b w:val="0"/>
          <w:i/>
          <w:color w:val="auto"/>
        </w:rPr>
        <w:t>force majeure</w:t>
      </w:r>
      <w:r w:rsidRPr="00584E21">
        <w:rPr>
          <w:rFonts w:ascii="Calibri" w:hAnsi="Calibri" w:cs="Times New Roman"/>
          <w:b w:val="0"/>
          <w:color w:val="auto"/>
        </w:rPr>
        <w:t xml:space="preserve">. The Contractor shall be fully responsible for the safety, protection, security, and convenience of his personnel, third parties, and the public at large, as well as the Works, Equipment, installation, and the like to be affected by his construction work. </w:t>
      </w:r>
    </w:p>
    <w:p w14:paraId="7A166D34" w14:textId="77777777" w:rsidR="00584E21" w:rsidRPr="00584E21" w:rsidRDefault="00584E21" w:rsidP="00584E21"/>
    <w:p w14:paraId="5E298B44" w14:textId="77777777" w:rsidR="00584E21" w:rsidRPr="00584E21" w:rsidRDefault="00584E21" w:rsidP="002338D0">
      <w:pPr>
        <w:pStyle w:val="Heading3"/>
        <w:keepNext w:val="0"/>
        <w:keepLines w:val="0"/>
        <w:numPr>
          <w:ilvl w:val="0"/>
          <w:numId w:val="26"/>
        </w:numPr>
        <w:spacing w:before="0"/>
        <w:jc w:val="both"/>
        <w:rPr>
          <w:rFonts w:ascii="Calibri" w:hAnsi="Calibri" w:cs="Times New Roman"/>
          <w:b w:val="0"/>
          <w:snapToGrid w:val="0"/>
          <w:color w:val="auto"/>
        </w:rPr>
      </w:pPr>
      <w:r w:rsidRPr="00584E21">
        <w:rPr>
          <w:rFonts w:ascii="Calibri" w:hAnsi="Calibri" w:cs="Times New Roman"/>
          <w:b w:val="0"/>
          <w:snapToGrid w:val="0"/>
          <w:color w:val="auto"/>
        </w:rPr>
        <w:t xml:space="preserve">The defects liability period for infrastructure projects shall be one year from contract completion up to final acceptance by the </w:t>
      </w:r>
      <w:r w:rsidRPr="00584E21">
        <w:rPr>
          <w:rFonts w:ascii="Calibri" w:hAnsi="Calibri" w:cs="Times New Roman"/>
          <w:b w:val="0"/>
          <w:color w:val="auto"/>
        </w:rPr>
        <w:t>Procuring Entity</w:t>
      </w:r>
      <w:r w:rsidRPr="00584E21">
        <w:rPr>
          <w:rFonts w:ascii="Calibri" w:hAnsi="Calibri" w:cs="Times New Roman"/>
          <w:b w:val="0"/>
          <w:snapToGrid w:val="0"/>
          <w:color w:val="auto"/>
        </w:rPr>
        <w:t>.  During this period, the Contractor shall undertake the repair works, at his own expense, of any damage to the Works on account of the use of materials of inferior quality within ninety (90) days from the time the HoPE</w:t>
      </w:r>
      <w:r w:rsidRPr="00584E21">
        <w:rPr>
          <w:rFonts w:ascii="Calibri" w:hAnsi="Calibri" w:cs="Times New Roman"/>
          <w:b w:val="0"/>
          <w:color w:val="auto"/>
        </w:rPr>
        <w:t xml:space="preserve"> </w:t>
      </w:r>
      <w:r w:rsidRPr="00584E21">
        <w:rPr>
          <w:rFonts w:ascii="Calibri" w:hAnsi="Calibri" w:cs="Times New Roman"/>
          <w:b w:val="0"/>
          <w:snapToGrid w:val="0"/>
          <w:color w:val="auto"/>
        </w:rPr>
        <w:t xml:space="preserve">has issued an order to undertake repair.  In case of failure or refusal to comply with this mandate, the </w:t>
      </w:r>
      <w:r w:rsidRPr="00584E21">
        <w:rPr>
          <w:rFonts w:ascii="Calibri" w:hAnsi="Calibri" w:cs="Times New Roman"/>
          <w:b w:val="0"/>
          <w:color w:val="auto"/>
        </w:rPr>
        <w:t xml:space="preserve">Procuring Entity </w:t>
      </w:r>
      <w:r w:rsidRPr="00584E21">
        <w:rPr>
          <w:rFonts w:ascii="Calibri" w:hAnsi="Calibri" w:cs="Times New Roman"/>
          <w:b w:val="0"/>
          <w:snapToGrid w:val="0"/>
          <w:color w:val="auto"/>
        </w:rPr>
        <w:t>shall undertake such repair works and shall be entitled to full reimbursement of expenses incurred therein upon demand.</w:t>
      </w:r>
    </w:p>
    <w:p w14:paraId="496851E3" w14:textId="77777777" w:rsidR="00584E21" w:rsidRPr="00584E21" w:rsidRDefault="00584E21" w:rsidP="00584E21"/>
    <w:p w14:paraId="7AD08651" w14:textId="164FBEE1" w:rsidR="00584E21" w:rsidRPr="00584E21" w:rsidRDefault="004F4147" w:rsidP="002338D0">
      <w:pPr>
        <w:pStyle w:val="Heading3"/>
        <w:numPr>
          <w:ilvl w:val="0"/>
          <w:numId w:val="26"/>
        </w:numPr>
        <w:spacing w:before="0"/>
        <w:jc w:val="both"/>
        <w:rPr>
          <w:rFonts w:ascii="Calibri" w:hAnsi="Calibri" w:cs="Times New Roman"/>
          <w:b w:val="0"/>
          <w:color w:val="auto"/>
        </w:rPr>
      </w:pPr>
      <w:bookmarkStart w:id="2811" w:name="_Ref260141548"/>
      <w:r w:rsidRPr="004F4147">
        <w:rPr>
          <w:rFonts w:ascii="Calibri" w:hAnsi="Calibri" w:cs="Times New Roman"/>
          <w:b w:val="0"/>
          <w:color w:val="auto"/>
        </w:rPr>
        <w:t xml:space="preserve">In </w:t>
      </w:r>
      <w:r w:rsidR="00584E21" w:rsidRPr="00584E21">
        <w:rPr>
          <w:rFonts w:ascii="Calibri" w:hAnsi="Calibri" w:cs="Times New Roman"/>
          <w:b w:val="0"/>
          <w:color w:val="auto"/>
        </w:rPr>
        <w:t>case the Contractor fails to comply with the preceding paragraph, the Procuring Entity shall forfeit its performance security, subject its property(ies) to attachment or garnishment proceedings, and perpetually disqualify it from participating in any public bidding. All payables of the GoP in his favor shall be offset to recover the costs.</w:t>
      </w:r>
      <w:bookmarkEnd w:id="2811"/>
      <w:r w:rsidR="00584E21" w:rsidRPr="00584E21">
        <w:rPr>
          <w:rFonts w:ascii="Calibri" w:hAnsi="Calibri" w:cs="Times New Roman"/>
          <w:b w:val="0"/>
          <w:color w:val="auto"/>
        </w:rPr>
        <w:t xml:space="preserve"> </w:t>
      </w:r>
    </w:p>
    <w:p w14:paraId="2CBDD0BB" w14:textId="77777777" w:rsidR="00584E21" w:rsidRPr="00584E21" w:rsidRDefault="00584E21" w:rsidP="00584E21">
      <w:pPr>
        <w:pStyle w:val="Heading3"/>
        <w:spacing w:before="0"/>
        <w:ind w:left="360"/>
        <w:rPr>
          <w:rFonts w:ascii="Calibri" w:hAnsi="Calibri" w:cs="Times New Roman"/>
          <w:b w:val="0"/>
          <w:color w:val="auto"/>
        </w:rPr>
      </w:pPr>
    </w:p>
    <w:p w14:paraId="08FD60CA" w14:textId="77777777" w:rsidR="00584E21" w:rsidRPr="00584E21" w:rsidRDefault="00584E21" w:rsidP="002338D0">
      <w:pPr>
        <w:pStyle w:val="Heading3"/>
        <w:numPr>
          <w:ilvl w:val="0"/>
          <w:numId w:val="26"/>
        </w:numPr>
        <w:spacing w:before="0"/>
        <w:jc w:val="both"/>
        <w:rPr>
          <w:rFonts w:ascii="Calibri" w:hAnsi="Calibri"/>
        </w:rPr>
      </w:pPr>
      <w:r w:rsidRPr="00584E21">
        <w:rPr>
          <w:rFonts w:ascii="Calibri" w:eastAsia="Times New Roman" w:hAnsi="Calibri" w:cs="Times New Roman"/>
          <w:b w:val="0"/>
          <w:color w:val="auto"/>
        </w:rPr>
        <w:t>The Warranty Security shall be stated in Philippine Pesos and shall remain effective for one year from the date of issuance of the Certificate of Final Acceptance by the Procuring Entity, and returned only after the lapse of said one year period.</w:t>
      </w:r>
      <w:bookmarkStart w:id="2812" w:name="_Ref36362958"/>
    </w:p>
    <w:p w14:paraId="7B76EA77" w14:textId="77777777" w:rsidR="00584E21" w:rsidRPr="00584E21" w:rsidRDefault="00584E21" w:rsidP="00584E21">
      <w:pPr>
        <w:pStyle w:val="Heading3"/>
        <w:spacing w:before="0"/>
        <w:ind w:left="360"/>
        <w:jc w:val="both"/>
        <w:rPr>
          <w:rFonts w:ascii="Calibri" w:hAnsi="Calibri"/>
        </w:rPr>
      </w:pPr>
    </w:p>
    <w:p w14:paraId="1C0DC334" w14:textId="421A3DD1" w:rsidR="00584E21" w:rsidRPr="00584E21" w:rsidRDefault="00584E21" w:rsidP="002338D0">
      <w:pPr>
        <w:pStyle w:val="Heading3"/>
        <w:numPr>
          <w:ilvl w:val="0"/>
          <w:numId w:val="26"/>
        </w:numPr>
        <w:spacing w:before="0"/>
        <w:jc w:val="both"/>
        <w:rPr>
          <w:rFonts w:ascii="Calibri" w:hAnsi="Calibri" w:cs="Times New Roman"/>
          <w:b w:val="0"/>
          <w:color w:val="auto"/>
        </w:rPr>
      </w:pPr>
      <w:r w:rsidRPr="00584E21">
        <w:rPr>
          <w:rFonts w:ascii="Calibri" w:hAnsi="Calibri" w:cs="Times New Roman"/>
          <w:b w:val="0"/>
          <w:color w:val="auto"/>
        </w:rPr>
        <w:t>The Contractor shall, under his name and at his own expense, obtain and maintain, for the duration of this Contract, the following insurance coverage:</w:t>
      </w:r>
      <w:bookmarkEnd w:id="2812"/>
    </w:p>
    <w:p w14:paraId="570671FD" w14:textId="77777777" w:rsidR="00584E21" w:rsidRPr="00584E21" w:rsidRDefault="00584E21" w:rsidP="002338D0">
      <w:pPr>
        <w:pStyle w:val="Style1"/>
        <w:numPr>
          <w:ilvl w:val="1"/>
          <w:numId w:val="20"/>
        </w:numPr>
        <w:ind w:left="1260"/>
        <w:rPr>
          <w:rFonts w:ascii="Calibri" w:hAnsi="Calibri"/>
          <w:szCs w:val="24"/>
        </w:rPr>
      </w:pPr>
      <w:r w:rsidRPr="00584E21">
        <w:rPr>
          <w:rFonts w:ascii="Calibri" w:hAnsi="Calibri"/>
          <w:szCs w:val="24"/>
        </w:rPr>
        <w:t>Contractor’s All Risk Insurance;</w:t>
      </w:r>
    </w:p>
    <w:p w14:paraId="2D4FD76B" w14:textId="77777777" w:rsidR="00584E21" w:rsidRPr="00584E21" w:rsidRDefault="00584E21" w:rsidP="002338D0">
      <w:pPr>
        <w:pStyle w:val="Style1"/>
        <w:numPr>
          <w:ilvl w:val="1"/>
          <w:numId w:val="20"/>
        </w:numPr>
        <w:ind w:left="1260"/>
        <w:rPr>
          <w:rFonts w:ascii="Calibri" w:hAnsi="Calibri"/>
          <w:szCs w:val="24"/>
        </w:rPr>
      </w:pPr>
      <w:r w:rsidRPr="00584E21">
        <w:rPr>
          <w:rFonts w:ascii="Calibri" w:hAnsi="Calibri"/>
          <w:szCs w:val="24"/>
        </w:rPr>
        <w:t>Transportation to the project Site of Equipment, Machinery, and Supplies owned by the Contractor;</w:t>
      </w:r>
    </w:p>
    <w:p w14:paraId="6B07FBE9" w14:textId="77777777" w:rsidR="00584E21" w:rsidRDefault="00584E21" w:rsidP="002338D0">
      <w:pPr>
        <w:pStyle w:val="Style1"/>
        <w:numPr>
          <w:ilvl w:val="1"/>
          <w:numId w:val="20"/>
        </w:numPr>
        <w:ind w:left="1260"/>
        <w:rPr>
          <w:rFonts w:ascii="Calibri" w:hAnsi="Calibri"/>
          <w:szCs w:val="24"/>
        </w:rPr>
      </w:pPr>
      <w:r w:rsidRPr="00584E21">
        <w:rPr>
          <w:rFonts w:ascii="Calibri" w:hAnsi="Calibri"/>
          <w:szCs w:val="24"/>
        </w:rPr>
        <w:t>Personal injury or death of Contractor’s employees; and</w:t>
      </w:r>
    </w:p>
    <w:p w14:paraId="43F56445" w14:textId="7FB6171F" w:rsidR="00584E21" w:rsidRPr="004F4147" w:rsidRDefault="00584E21" w:rsidP="002338D0">
      <w:pPr>
        <w:pStyle w:val="Style1"/>
        <w:numPr>
          <w:ilvl w:val="1"/>
          <w:numId w:val="20"/>
        </w:numPr>
        <w:ind w:left="1260"/>
        <w:rPr>
          <w:rFonts w:ascii="Calibri" w:hAnsi="Calibri"/>
          <w:szCs w:val="24"/>
        </w:rPr>
      </w:pPr>
      <w:r w:rsidRPr="00584E21">
        <w:rPr>
          <w:rFonts w:ascii="Calibri" w:hAnsi="Calibri"/>
          <w:szCs w:val="24"/>
        </w:rPr>
        <w:t>Comprehensive insurance for third party liability to Contractor’s direct or indirect act or omission causing damage to third persons.</w:t>
      </w:r>
    </w:p>
    <w:p w14:paraId="7E1735F9" w14:textId="518C6603" w:rsidR="007A45DE" w:rsidRDefault="007A525D" w:rsidP="007A45DE">
      <w:pPr>
        <w:jc w:val="both"/>
        <w:outlineLvl w:val="0"/>
        <w:rPr>
          <w:rFonts w:asciiTheme="majorHAnsi" w:eastAsia="Times New Roman" w:hAnsiTheme="majorHAnsi" w:cs="Times New Roman"/>
          <w:b/>
        </w:rPr>
      </w:pPr>
      <w:r>
        <w:rPr>
          <w:rFonts w:asciiTheme="majorHAnsi" w:eastAsia="Times New Roman" w:hAnsiTheme="majorHAnsi" w:cs="Times New Roman"/>
          <w:b/>
        </w:rPr>
        <w:t>XV</w:t>
      </w:r>
      <w:r w:rsidR="007A45DE" w:rsidRPr="007A45DE">
        <w:rPr>
          <w:rFonts w:asciiTheme="majorHAnsi" w:eastAsia="Times New Roman" w:hAnsiTheme="majorHAnsi" w:cs="Times New Roman"/>
          <w:b/>
        </w:rPr>
        <w:t>. RETENTION MONEY</w:t>
      </w:r>
      <w:bookmarkEnd w:id="2799"/>
      <w:bookmarkEnd w:id="2800"/>
      <w:bookmarkEnd w:id="2801"/>
      <w:bookmarkEnd w:id="2802"/>
    </w:p>
    <w:p w14:paraId="4F77172A" w14:textId="77777777" w:rsidR="007A45DE" w:rsidRPr="007A45DE" w:rsidRDefault="007A45DE" w:rsidP="007A45DE">
      <w:pPr>
        <w:jc w:val="both"/>
        <w:outlineLvl w:val="0"/>
        <w:rPr>
          <w:rFonts w:asciiTheme="majorHAnsi" w:eastAsia="Times New Roman" w:hAnsiTheme="majorHAnsi" w:cs="Times New Roman"/>
          <w:b/>
        </w:rPr>
      </w:pPr>
    </w:p>
    <w:p w14:paraId="5B7E7EC7" w14:textId="77777777" w:rsidR="007A45DE" w:rsidRDefault="007A45DE" w:rsidP="004811A8">
      <w:pPr>
        <w:pStyle w:val="ListParagraph"/>
        <w:numPr>
          <w:ilvl w:val="0"/>
          <w:numId w:val="12"/>
        </w:numPr>
        <w:spacing w:after="0" w:line="240" w:lineRule="auto"/>
        <w:ind w:left="810"/>
        <w:jc w:val="both"/>
        <w:rPr>
          <w:rFonts w:asciiTheme="majorHAnsi" w:hAnsiTheme="majorHAnsi"/>
          <w:sz w:val="24"/>
          <w:szCs w:val="24"/>
        </w:rPr>
      </w:pPr>
      <w:r w:rsidRPr="007A45DE">
        <w:rPr>
          <w:rFonts w:asciiTheme="majorHAnsi" w:hAnsiTheme="majorHAnsi"/>
          <w:sz w:val="24"/>
          <w:szCs w:val="24"/>
        </w:rPr>
        <w:t>Progress payments are subject to retention of ten percent (10%), referred to as the “retention money.” Such retention shall be based on the total amount due to the Contractor prior to any deduction and shall be retained from every progress payment until the whole value of Works, as determined by the Procuring Entity’s Representative, are completed.</w:t>
      </w:r>
    </w:p>
    <w:p w14:paraId="6BB6B576" w14:textId="77777777" w:rsidR="004F4147" w:rsidRPr="004F4147" w:rsidRDefault="004F4147" w:rsidP="004F4147">
      <w:pPr>
        <w:ind w:left="360"/>
        <w:jc w:val="both"/>
        <w:rPr>
          <w:rFonts w:asciiTheme="majorHAnsi" w:hAnsiTheme="majorHAnsi"/>
        </w:rPr>
      </w:pPr>
    </w:p>
    <w:p w14:paraId="07A1F813" w14:textId="617AD661" w:rsidR="004F4147" w:rsidRPr="004F4147" w:rsidRDefault="004F4147" w:rsidP="004811A8">
      <w:pPr>
        <w:pStyle w:val="ListParagraph"/>
        <w:numPr>
          <w:ilvl w:val="0"/>
          <w:numId w:val="12"/>
        </w:numPr>
        <w:spacing w:after="0" w:line="240" w:lineRule="auto"/>
        <w:ind w:left="810"/>
        <w:jc w:val="both"/>
        <w:rPr>
          <w:rFonts w:asciiTheme="majorHAnsi" w:hAnsiTheme="majorHAnsi"/>
          <w:sz w:val="24"/>
          <w:szCs w:val="24"/>
        </w:rPr>
      </w:pPr>
      <w:r w:rsidRPr="004F4147">
        <w:rPr>
          <w:rFonts w:asciiTheme="majorHAnsi" w:hAnsiTheme="majorHAnsi" w:cs="Cambria"/>
          <w:sz w:val="24"/>
          <w:szCs w:val="24"/>
        </w:rPr>
        <w:t>If, after fifty percent (50%) completion, the Work is satisfactorily done and on schedule, no additional retention shall be made; otherwise, the ten percent (10%) retention shall again be imposed using the rate specified therefore.</w:t>
      </w:r>
    </w:p>
    <w:p w14:paraId="1ED272BC" w14:textId="77777777" w:rsidR="007A45DE" w:rsidRPr="007A45DE" w:rsidRDefault="007A45DE" w:rsidP="005642FC">
      <w:pPr>
        <w:pStyle w:val="ListParagraph"/>
        <w:spacing w:after="0" w:line="240" w:lineRule="auto"/>
        <w:ind w:left="810" w:hanging="360"/>
        <w:jc w:val="both"/>
        <w:rPr>
          <w:rFonts w:asciiTheme="majorHAnsi" w:hAnsiTheme="majorHAnsi"/>
          <w:sz w:val="24"/>
          <w:szCs w:val="24"/>
        </w:rPr>
      </w:pPr>
    </w:p>
    <w:p w14:paraId="0A8852FE" w14:textId="77777777" w:rsidR="007A45DE" w:rsidRPr="007A45DE" w:rsidRDefault="007A45DE" w:rsidP="004811A8">
      <w:pPr>
        <w:pStyle w:val="ListParagraph"/>
        <w:numPr>
          <w:ilvl w:val="0"/>
          <w:numId w:val="12"/>
        </w:numPr>
        <w:spacing w:after="0" w:line="240" w:lineRule="auto"/>
        <w:ind w:left="810" w:right="4"/>
        <w:jc w:val="both"/>
        <w:rPr>
          <w:rFonts w:asciiTheme="majorHAnsi" w:hAnsiTheme="majorHAnsi"/>
          <w:sz w:val="24"/>
          <w:szCs w:val="24"/>
        </w:rPr>
      </w:pPr>
      <w:r w:rsidRPr="007A45DE">
        <w:rPr>
          <w:rFonts w:asciiTheme="majorHAnsi" w:hAnsiTheme="majorHAnsi"/>
          <w:sz w:val="24"/>
          <w:szCs w:val="24"/>
        </w:rPr>
        <w:t xml:space="preserve">The total “retention money” shall be due for release upon final acceptance of the Works. The Contractor may, however, request the substitution of the retention money for each progress billing with irrevocable standby letters of credit from a commercial bank, bank guarantees or surely bonds callable on demand, of amounts equivalent to the retention money substituted for and acceptable to the Procuring Entity, provided that the project is on schedule and is satisfactorily undertaken. Otherwise, the ten percent (10%) retention shall be made. </w:t>
      </w:r>
    </w:p>
    <w:p w14:paraId="2AE492B2" w14:textId="77777777" w:rsidR="007A45DE" w:rsidRPr="007A45DE" w:rsidRDefault="007A45DE" w:rsidP="005642FC">
      <w:pPr>
        <w:ind w:left="810" w:right="4" w:hanging="360"/>
        <w:jc w:val="both"/>
        <w:rPr>
          <w:rFonts w:asciiTheme="majorHAnsi" w:hAnsiTheme="majorHAnsi"/>
        </w:rPr>
      </w:pPr>
    </w:p>
    <w:p w14:paraId="1DDC87E4" w14:textId="69CB5AED" w:rsidR="007A45DE" w:rsidRDefault="005642FC" w:rsidP="005642FC">
      <w:pPr>
        <w:tabs>
          <w:tab w:val="left" w:pos="810"/>
        </w:tabs>
        <w:ind w:left="810" w:right="4" w:hanging="360"/>
        <w:jc w:val="both"/>
        <w:rPr>
          <w:rFonts w:asciiTheme="majorHAnsi" w:eastAsia="Times New Roman" w:hAnsiTheme="majorHAnsi" w:cs="Times New Roman"/>
        </w:rPr>
      </w:pPr>
      <w:r>
        <w:rPr>
          <w:rFonts w:asciiTheme="majorHAnsi" w:eastAsia="Times New Roman" w:hAnsiTheme="majorHAnsi" w:cs="Times New Roman"/>
        </w:rPr>
        <w:tab/>
      </w:r>
      <w:r w:rsidR="007A45DE" w:rsidRPr="007A45DE">
        <w:rPr>
          <w:rFonts w:asciiTheme="majorHAnsi" w:eastAsia="Times New Roman" w:hAnsiTheme="majorHAnsi" w:cs="Times New Roman"/>
        </w:rPr>
        <w:t>Said irrevocable standby letters of credit, bank guarantees and/or surety bonds, to be posted in favor of the Procuring Entity shall</w:t>
      </w:r>
      <w:r w:rsidR="004F4147">
        <w:rPr>
          <w:rFonts w:asciiTheme="majorHAnsi" w:eastAsia="Times New Roman" w:hAnsiTheme="majorHAnsi" w:cs="Times New Roman"/>
        </w:rPr>
        <w:t xml:space="preserve"> be valid for a period of forty-</w:t>
      </w:r>
      <w:r w:rsidR="007A45DE" w:rsidRPr="007A45DE">
        <w:rPr>
          <w:rFonts w:asciiTheme="majorHAnsi" w:eastAsia="Times New Roman" w:hAnsiTheme="majorHAnsi" w:cs="Times New Roman"/>
        </w:rPr>
        <w:t xml:space="preserve">five (45) days from the completion of the project and will answer for the purpose of which the ten percent (10%) retention is intended </w:t>
      </w:r>
      <w:r w:rsidR="007A45DE" w:rsidRPr="007A45DE">
        <w:rPr>
          <w:rFonts w:asciiTheme="majorHAnsi" w:eastAsia="Times New Roman" w:hAnsiTheme="majorHAnsi" w:cs="Times New Roman"/>
          <w:i/>
          <w:iCs/>
        </w:rPr>
        <w:t>i.e..</w:t>
      </w:r>
      <w:r w:rsidR="007A45DE" w:rsidRPr="007A45DE">
        <w:rPr>
          <w:rFonts w:asciiTheme="majorHAnsi" w:eastAsia="Times New Roman" w:hAnsiTheme="majorHAnsi" w:cs="Times New Roman"/>
        </w:rPr>
        <w:t>to cover uncorrected discovered defects and third party liabilities.</w:t>
      </w:r>
    </w:p>
    <w:p w14:paraId="26C09228" w14:textId="77777777" w:rsidR="007A45DE" w:rsidRPr="007A45DE" w:rsidRDefault="007A45DE" w:rsidP="007A45DE">
      <w:pPr>
        <w:ind w:left="900" w:right="4"/>
        <w:jc w:val="both"/>
        <w:rPr>
          <w:rFonts w:asciiTheme="majorHAnsi" w:eastAsia="Times New Roman" w:hAnsiTheme="majorHAnsi" w:cs="Times New Roman"/>
        </w:rPr>
      </w:pPr>
    </w:p>
    <w:p w14:paraId="3055E569" w14:textId="2F7E3DA7" w:rsidR="007A45DE" w:rsidRDefault="007A525D" w:rsidP="007A45DE">
      <w:pPr>
        <w:jc w:val="both"/>
        <w:outlineLvl w:val="0"/>
        <w:rPr>
          <w:rFonts w:asciiTheme="majorHAnsi" w:eastAsia="Times New Roman" w:hAnsiTheme="majorHAnsi" w:cs="Times New Roman"/>
          <w:b/>
        </w:rPr>
      </w:pPr>
      <w:bookmarkStart w:id="2813" w:name="_Toc489539364"/>
      <w:bookmarkStart w:id="2814" w:name="_Toc489539439"/>
      <w:bookmarkStart w:id="2815" w:name="_Toc489954711"/>
      <w:bookmarkStart w:id="2816" w:name="_Toc491332543"/>
      <w:r>
        <w:rPr>
          <w:rFonts w:asciiTheme="majorHAnsi" w:eastAsia="Times New Roman" w:hAnsiTheme="majorHAnsi" w:cs="Times New Roman"/>
          <w:b/>
        </w:rPr>
        <w:t>XVI</w:t>
      </w:r>
      <w:r w:rsidR="007A45DE" w:rsidRPr="007A45DE">
        <w:rPr>
          <w:rFonts w:asciiTheme="majorHAnsi" w:eastAsia="Times New Roman" w:hAnsiTheme="majorHAnsi" w:cs="Times New Roman"/>
          <w:b/>
        </w:rPr>
        <w:t>. SPECIAL PROVISIONS</w:t>
      </w:r>
      <w:bookmarkEnd w:id="2813"/>
      <w:bookmarkEnd w:id="2814"/>
      <w:bookmarkEnd w:id="2815"/>
      <w:bookmarkEnd w:id="2816"/>
    </w:p>
    <w:p w14:paraId="44B3D196" w14:textId="77777777" w:rsidR="007A45DE" w:rsidRPr="007A45DE" w:rsidRDefault="007A45DE" w:rsidP="007A45DE">
      <w:pPr>
        <w:jc w:val="both"/>
        <w:outlineLvl w:val="0"/>
        <w:rPr>
          <w:rFonts w:asciiTheme="majorHAnsi" w:eastAsia="Times New Roman" w:hAnsiTheme="majorHAnsi" w:cs="Times New Roman"/>
          <w:b/>
        </w:rPr>
      </w:pPr>
    </w:p>
    <w:p w14:paraId="6A4EADBB" w14:textId="77777777" w:rsidR="007A45DE" w:rsidRDefault="007A45DE" w:rsidP="007A45DE">
      <w:pPr>
        <w:ind w:firstLine="540"/>
        <w:jc w:val="both"/>
        <w:outlineLvl w:val="0"/>
        <w:rPr>
          <w:rFonts w:asciiTheme="majorHAnsi" w:eastAsia="Times New Roman" w:hAnsiTheme="majorHAnsi" w:cs="Times New Roman"/>
          <w:i/>
          <w:iCs/>
        </w:rPr>
      </w:pPr>
      <w:bookmarkStart w:id="2817" w:name="_Toc489539365"/>
      <w:bookmarkStart w:id="2818" w:name="_Toc489539440"/>
      <w:bookmarkStart w:id="2819" w:name="_Toc489954712"/>
      <w:bookmarkStart w:id="2820" w:name="_Toc491332544"/>
      <w:r w:rsidRPr="007A45DE">
        <w:rPr>
          <w:rFonts w:asciiTheme="majorHAnsi" w:eastAsia="Times New Roman" w:hAnsiTheme="majorHAnsi" w:cs="Times New Roman"/>
          <w:i/>
          <w:iCs/>
        </w:rPr>
        <w:t>LIABILITY OF THE CONTRACTOR</w:t>
      </w:r>
      <w:bookmarkEnd w:id="2817"/>
      <w:bookmarkEnd w:id="2818"/>
      <w:bookmarkEnd w:id="2819"/>
      <w:bookmarkEnd w:id="2820"/>
    </w:p>
    <w:p w14:paraId="5C9ECB03" w14:textId="77777777" w:rsidR="005642FC" w:rsidRPr="007A45DE" w:rsidRDefault="005642FC" w:rsidP="007A45DE">
      <w:pPr>
        <w:ind w:firstLine="540"/>
        <w:jc w:val="both"/>
        <w:outlineLvl w:val="0"/>
        <w:rPr>
          <w:rFonts w:asciiTheme="majorHAnsi" w:hAnsiTheme="majorHAnsi" w:cs="Times New Roman"/>
        </w:rPr>
      </w:pPr>
    </w:p>
    <w:p w14:paraId="676BCECD" w14:textId="77777777" w:rsidR="007A45DE" w:rsidRDefault="007A45DE" w:rsidP="007A45DE">
      <w:pPr>
        <w:ind w:left="540" w:right="4"/>
        <w:jc w:val="both"/>
        <w:rPr>
          <w:rFonts w:asciiTheme="majorHAnsi" w:eastAsia="Times New Roman" w:hAnsiTheme="majorHAnsi" w:cs="Times New Roman"/>
        </w:rPr>
      </w:pPr>
      <w:r w:rsidRPr="007A45DE">
        <w:rPr>
          <w:rFonts w:asciiTheme="majorHAnsi" w:eastAsia="Times New Roman" w:hAnsiTheme="majorHAnsi" w:cs="Times New Roman"/>
        </w:rPr>
        <w:t>The Contractor shall submit list of employees/workers with information of address, age and designation. They should be provided with Company/Contractor’s Identification Card (ID).</w:t>
      </w:r>
    </w:p>
    <w:p w14:paraId="52DF142C" w14:textId="77777777" w:rsidR="005642FC" w:rsidRPr="007A45DE" w:rsidRDefault="005642FC" w:rsidP="007A45DE">
      <w:pPr>
        <w:ind w:left="540" w:right="4"/>
        <w:jc w:val="both"/>
        <w:rPr>
          <w:rFonts w:asciiTheme="majorHAnsi" w:eastAsia="Times New Roman" w:hAnsiTheme="majorHAnsi" w:cs="Times New Roman"/>
        </w:rPr>
      </w:pPr>
    </w:p>
    <w:p w14:paraId="2DE96F95" w14:textId="77777777" w:rsidR="007A45DE" w:rsidRPr="007A45DE" w:rsidRDefault="007A45DE" w:rsidP="004811A8">
      <w:pPr>
        <w:pStyle w:val="ListParagraph"/>
        <w:numPr>
          <w:ilvl w:val="0"/>
          <w:numId w:val="13"/>
        </w:numPr>
        <w:spacing w:after="0" w:line="240" w:lineRule="auto"/>
        <w:ind w:left="900" w:right="4"/>
        <w:jc w:val="both"/>
        <w:rPr>
          <w:rFonts w:asciiTheme="majorHAnsi" w:hAnsiTheme="majorHAnsi"/>
          <w:sz w:val="24"/>
          <w:szCs w:val="24"/>
        </w:rPr>
      </w:pPr>
      <w:r w:rsidRPr="007A45DE">
        <w:rPr>
          <w:rFonts w:asciiTheme="majorHAnsi" w:hAnsiTheme="majorHAnsi"/>
          <w:sz w:val="24"/>
          <w:szCs w:val="24"/>
        </w:rPr>
        <w:t>The Contractor or its duly authorized representative shall enforce and be responsible for the following policy for its personnel/workers within site premises;</w:t>
      </w:r>
    </w:p>
    <w:p w14:paraId="6F6A6A30" w14:textId="77777777" w:rsidR="007A45DE" w:rsidRPr="007A45DE" w:rsidRDefault="007A45DE" w:rsidP="007A45DE">
      <w:pPr>
        <w:pStyle w:val="ListParagraph"/>
        <w:spacing w:after="0" w:line="240" w:lineRule="auto"/>
        <w:ind w:left="900" w:right="4"/>
        <w:jc w:val="both"/>
        <w:rPr>
          <w:rFonts w:asciiTheme="majorHAnsi" w:hAnsiTheme="majorHAnsi"/>
          <w:sz w:val="24"/>
          <w:szCs w:val="24"/>
        </w:rPr>
      </w:pPr>
    </w:p>
    <w:p w14:paraId="6078A314" w14:textId="77777777" w:rsidR="007A45DE" w:rsidRPr="007A45DE" w:rsidRDefault="007A45DE" w:rsidP="002338D0">
      <w:pPr>
        <w:numPr>
          <w:ilvl w:val="1"/>
          <w:numId w:val="29"/>
        </w:numPr>
        <w:jc w:val="both"/>
        <w:rPr>
          <w:rFonts w:asciiTheme="majorHAnsi" w:eastAsia="Times New Roman" w:hAnsiTheme="majorHAnsi" w:cs="Times New Roman"/>
        </w:rPr>
      </w:pPr>
      <w:r w:rsidRPr="007A45DE">
        <w:rPr>
          <w:rFonts w:asciiTheme="majorHAnsi" w:eastAsia="Times New Roman" w:hAnsiTheme="majorHAnsi" w:cs="Times New Roman"/>
        </w:rPr>
        <w:t>No drinking of liquor</w:t>
      </w:r>
    </w:p>
    <w:p w14:paraId="0F1528FC" w14:textId="77777777" w:rsidR="007A45DE" w:rsidRPr="007A45DE" w:rsidRDefault="007A45DE" w:rsidP="002338D0">
      <w:pPr>
        <w:numPr>
          <w:ilvl w:val="1"/>
          <w:numId w:val="29"/>
        </w:numPr>
        <w:jc w:val="both"/>
        <w:rPr>
          <w:rFonts w:asciiTheme="majorHAnsi" w:eastAsia="Times New Roman" w:hAnsiTheme="majorHAnsi" w:cs="Times New Roman"/>
        </w:rPr>
      </w:pPr>
      <w:r w:rsidRPr="007A45DE">
        <w:rPr>
          <w:rFonts w:asciiTheme="majorHAnsi" w:eastAsia="Times New Roman" w:hAnsiTheme="majorHAnsi" w:cs="Times New Roman"/>
        </w:rPr>
        <w:t>No gambling.</w:t>
      </w:r>
    </w:p>
    <w:p w14:paraId="39D2028C" w14:textId="77777777" w:rsidR="007A45DE" w:rsidRPr="007A45DE" w:rsidRDefault="007A45DE" w:rsidP="002338D0">
      <w:pPr>
        <w:numPr>
          <w:ilvl w:val="1"/>
          <w:numId w:val="29"/>
        </w:numPr>
        <w:jc w:val="both"/>
        <w:rPr>
          <w:rFonts w:asciiTheme="majorHAnsi" w:eastAsia="Times New Roman" w:hAnsiTheme="majorHAnsi" w:cs="Times New Roman"/>
        </w:rPr>
      </w:pPr>
      <w:r w:rsidRPr="007A45DE">
        <w:rPr>
          <w:rFonts w:asciiTheme="majorHAnsi" w:eastAsia="Times New Roman" w:hAnsiTheme="majorHAnsi" w:cs="Times New Roman"/>
        </w:rPr>
        <w:t>No carrying of firearms/deadly weapons/explosives.</w:t>
      </w:r>
    </w:p>
    <w:p w14:paraId="48B874C6" w14:textId="77777777" w:rsidR="007A45DE" w:rsidRPr="007A45DE" w:rsidRDefault="007A45DE" w:rsidP="002338D0">
      <w:pPr>
        <w:numPr>
          <w:ilvl w:val="1"/>
          <w:numId w:val="29"/>
        </w:numPr>
        <w:jc w:val="both"/>
        <w:rPr>
          <w:rFonts w:asciiTheme="majorHAnsi" w:eastAsia="Times New Roman" w:hAnsiTheme="majorHAnsi" w:cs="Times New Roman"/>
        </w:rPr>
      </w:pPr>
      <w:r w:rsidRPr="007A45DE">
        <w:rPr>
          <w:rFonts w:asciiTheme="majorHAnsi" w:eastAsia="Times New Roman" w:hAnsiTheme="majorHAnsi" w:cs="Times New Roman"/>
        </w:rPr>
        <w:t>No loitering/littering</w:t>
      </w:r>
    </w:p>
    <w:p w14:paraId="6764A772" w14:textId="77777777" w:rsidR="007A45DE" w:rsidRPr="007A45DE" w:rsidRDefault="007A45DE" w:rsidP="002338D0">
      <w:pPr>
        <w:numPr>
          <w:ilvl w:val="1"/>
          <w:numId w:val="29"/>
        </w:numPr>
        <w:jc w:val="both"/>
        <w:rPr>
          <w:rFonts w:asciiTheme="majorHAnsi" w:eastAsia="Times New Roman" w:hAnsiTheme="majorHAnsi" w:cs="Times New Roman"/>
        </w:rPr>
      </w:pPr>
      <w:r w:rsidRPr="007A45DE">
        <w:rPr>
          <w:rFonts w:asciiTheme="majorHAnsi" w:eastAsia="Times New Roman" w:hAnsiTheme="majorHAnsi" w:cs="Times New Roman"/>
        </w:rPr>
        <w:t>Curfew hours from 9:00 pm to 4:00 am. (in the case of overtime works)</w:t>
      </w:r>
    </w:p>
    <w:p w14:paraId="1B78A040" w14:textId="02CE8ECD" w:rsidR="007A45DE" w:rsidRPr="007A45DE" w:rsidRDefault="004F4147" w:rsidP="002338D0">
      <w:pPr>
        <w:numPr>
          <w:ilvl w:val="1"/>
          <w:numId w:val="29"/>
        </w:numPr>
        <w:jc w:val="both"/>
        <w:rPr>
          <w:rFonts w:asciiTheme="majorHAnsi" w:eastAsia="Times New Roman" w:hAnsiTheme="majorHAnsi" w:cs="Times New Roman"/>
        </w:rPr>
      </w:pPr>
      <w:r>
        <w:rPr>
          <w:rFonts w:asciiTheme="majorHAnsi" w:eastAsia="Times New Roman" w:hAnsiTheme="majorHAnsi" w:cs="Times New Roman"/>
        </w:rPr>
        <w:t>Wearing of IDs</w:t>
      </w:r>
    </w:p>
    <w:p w14:paraId="7DA876F0" w14:textId="77777777" w:rsidR="007A45DE" w:rsidRPr="007A45DE" w:rsidRDefault="007A45DE" w:rsidP="007A45DE">
      <w:pPr>
        <w:ind w:left="1440"/>
        <w:jc w:val="both"/>
        <w:rPr>
          <w:rFonts w:asciiTheme="majorHAnsi" w:eastAsia="Times New Roman" w:hAnsiTheme="majorHAnsi" w:cs="Times New Roman"/>
        </w:rPr>
      </w:pPr>
    </w:p>
    <w:p w14:paraId="42E7BE2A" w14:textId="77777777" w:rsidR="007A45DE" w:rsidRDefault="007A45DE" w:rsidP="004811A8">
      <w:pPr>
        <w:numPr>
          <w:ilvl w:val="0"/>
          <w:numId w:val="13"/>
        </w:numPr>
        <w:ind w:right="4"/>
        <w:jc w:val="both"/>
        <w:rPr>
          <w:rFonts w:asciiTheme="majorHAnsi" w:eastAsia="Times New Roman" w:hAnsiTheme="majorHAnsi" w:cs="Times New Roman"/>
        </w:rPr>
      </w:pPr>
      <w:r w:rsidRPr="007A45DE">
        <w:rPr>
          <w:rFonts w:asciiTheme="majorHAnsi" w:eastAsia="Times New Roman" w:hAnsiTheme="majorHAnsi" w:cs="Times New Roman"/>
        </w:rPr>
        <w:t>The Contractor shall be held liable and responsible for the misdemeanor/ misbehavior of its workers. Similarly, the Contractor shall also be liable and responsible to losses/damages incurred on the properties caused by its workers, after proper investigation by the Procuring Entity and/or the local PNP.</w:t>
      </w:r>
    </w:p>
    <w:p w14:paraId="4A3D9B46" w14:textId="77777777" w:rsidR="007A45DE" w:rsidRDefault="007A45DE" w:rsidP="007A45DE">
      <w:pPr>
        <w:ind w:right="4"/>
        <w:jc w:val="both"/>
        <w:rPr>
          <w:rFonts w:asciiTheme="majorHAnsi" w:eastAsia="Times New Roman" w:hAnsiTheme="majorHAnsi" w:cs="Times New Roman"/>
        </w:rPr>
      </w:pPr>
    </w:p>
    <w:p w14:paraId="548F0F83" w14:textId="77777777" w:rsidR="007A45DE" w:rsidRPr="007A525D" w:rsidRDefault="007A45DE" w:rsidP="004811A8">
      <w:pPr>
        <w:numPr>
          <w:ilvl w:val="0"/>
          <w:numId w:val="13"/>
        </w:numPr>
        <w:ind w:right="4"/>
        <w:jc w:val="both"/>
        <w:rPr>
          <w:rFonts w:asciiTheme="majorHAnsi" w:eastAsia="Times New Roman" w:hAnsiTheme="majorHAnsi" w:cs="Times New Roman"/>
        </w:rPr>
      </w:pPr>
      <w:r w:rsidRPr="007A525D">
        <w:rPr>
          <w:rFonts w:asciiTheme="majorHAnsi" w:eastAsia="Times New Roman" w:hAnsiTheme="majorHAnsi" w:cs="Times New Roman"/>
        </w:rPr>
        <w:t>The Contractor shall replace all materials found not in accordance to the Plans &amp; Specifications within five (5) calendar days. The Procuring Entity’s Representative must record in the logbook delivery of materials not in accordance with specifications.</w:t>
      </w:r>
    </w:p>
    <w:p w14:paraId="0F52E644" w14:textId="77777777" w:rsidR="007A45DE" w:rsidRPr="007A525D" w:rsidRDefault="007A45DE" w:rsidP="007A45DE">
      <w:pPr>
        <w:ind w:left="990" w:right="4"/>
        <w:jc w:val="both"/>
        <w:rPr>
          <w:rFonts w:asciiTheme="majorHAnsi" w:eastAsia="Times New Roman" w:hAnsiTheme="majorHAnsi" w:cs="Times New Roman"/>
        </w:rPr>
      </w:pPr>
    </w:p>
    <w:p w14:paraId="7A5871BA" w14:textId="77777777" w:rsidR="007A45DE" w:rsidRPr="007A525D" w:rsidRDefault="007A45DE" w:rsidP="004811A8">
      <w:pPr>
        <w:numPr>
          <w:ilvl w:val="0"/>
          <w:numId w:val="13"/>
        </w:numPr>
        <w:ind w:right="4"/>
        <w:jc w:val="both"/>
        <w:rPr>
          <w:rFonts w:asciiTheme="majorHAnsi" w:eastAsia="Times New Roman" w:hAnsiTheme="majorHAnsi" w:cs="Times New Roman"/>
        </w:rPr>
      </w:pPr>
      <w:r w:rsidRPr="007A525D">
        <w:rPr>
          <w:rFonts w:asciiTheme="majorHAnsi" w:eastAsia="Times New Roman" w:hAnsiTheme="majorHAnsi" w:cs="Times New Roman"/>
        </w:rPr>
        <w:t>The Contractor must sign a written agreement conforming that it may tap/use electricity and water of the office based on the established average consumption of the provincial office/office concerned. As such, the Contractor shall shoulder all expenses incurred in the implementation of the project such as water and electricity bills in excess of average monthly consumption of the provincial office/office concerned to be determined by the Procuring Entity’s Representative and the payment of the established excess monthly average consumption shall be paid separately by the Contractor.</w:t>
      </w:r>
    </w:p>
    <w:p w14:paraId="2E0FE129" w14:textId="77777777" w:rsidR="007A45DE" w:rsidRPr="007A525D" w:rsidRDefault="007A45DE" w:rsidP="007A45DE">
      <w:pPr>
        <w:ind w:right="4"/>
        <w:jc w:val="both"/>
        <w:rPr>
          <w:rFonts w:asciiTheme="majorHAnsi" w:eastAsia="Times New Roman" w:hAnsiTheme="majorHAnsi" w:cs="Times New Roman"/>
        </w:rPr>
      </w:pPr>
    </w:p>
    <w:p w14:paraId="323DADA6" w14:textId="77777777" w:rsidR="007A45DE" w:rsidRPr="007A525D" w:rsidRDefault="007A45DE" w:rsidP="004811A8">
      <w:pPr>
        <w:numPr>
          <w:ilvl w:val="0"/>
          <w:numId w:val="13"/>
        </w:numPr>
        <w:ind w:right="4"/>
        <w:jc w:val="both"/>
        <w:rPr>
          <w:rFonts w:asciiTheme="majorHAnsi" w:eastAsia="Times New Roman" w:hAnsiTheme="majorHAnsi" w:cs="Times New Roman"/>
        </w:rPr>
      </w:pPr>
      <w:r w:rsidRPr="007A525D">
        <w:rPr>
          <w:rFonts w:asciiTheme="majorHAnsi" w:eastAsia="Times New Roman" w:hAnsiTheme="majorHAnsi" w:cs="Times New Roman"/>
        </w:rPr>
        <w:t>The Contractor shall allow the inspection of its delivery truck/vehicles including laborers’ baggage prior to entry/exit.</w:t>
      </w:r>
    </w:p>
    <w:p w14:paraId="033B8549" w14:textId="77777777" w:rsidR="007A45DE" w:rsidRPr="007A525D" w:rsidRDefault="007A45DE" w:rsidP="007A45DE">
      <w:pPr>
        <w:ind w:left="1440"/>
        <w:jc w:val="both"/>
        <w:rPr>
          <w:rFonts w:asciiTheme="majorHAnsi" w:eastAsia="Times New Roman" w:hAnsiTheme="majorHAnsi" w:cs="Times New Roman"/>
        </w:rPr>
      </w:pPr>
    </w:p>
    <w:p w14:paraId="1D74FC0A" w14:textId="77777777" w:rsidR="007A45DE" w:rsidRDefault="007A45DE" w:rsidP="007A45DE">
      <w:pPr>
        <w:ind w:firstLine="540"/>
        <w:jc w:val="both"/>
        <w:outlineLvl w:val="0"/>
        <w:rPr>
          <w:rFonts w:asciiTheme="majorHAnsi" w:eastAsia="Times New Roman" w:hAnsiTheme="majorHAnsi" w:cs="Times New Roman"/>
          <w:i/>
          <w:iCs/>
        </w:rPr>
      </w:pPr>
      <w:bookmarkStart w:id="2821" w:name="_Toc489539366"/>
      <w:bookmarkStart w:id="2822" w:name="_Toc489539441"/>
      <w:bookmarkStart w:id="2823" w:name="_Toc489954713"/>
      <w:bookmarkStart w:id="2824" w:name="_Toc491332545"/>
      <w:r w:rsidRPr="007A525D">
        <w:rPr>
          <w:rFonts w:asciiTheme="majorHAnsi" w:eastAsia="Times New Roman" w:hAnsiTheme="majorHAnsi" w:cs="Times New Roman"/>
          <w:i/>
          <w:iCs/>
        </w:rPr>
        <w:t>OBLIGATIONS OF THE PROCURING ENTITY</w:t>
      </w:r>
      <w:bookmarkEnd w:id="2821"/>
      <w:bookmarkEnd w:id="2822"/>
      <w:bookmarkEnd w:id="2823"/>
      <w:bookmarkEnd w:id="2824"/>
    </w:p>
    <w:p w14:paraId="1DCEDD8E" w14:textId="77777777" w:rsidR="00150197" w:rsidRPr="007A525D" w:rsidRDefault="00150197" w:rsidP="007A45DE">
      <w:pPr>
        <w:ind w:firstLine="540"/>
        <w:jc w:val="both"/>
        <w:outlineLvl w:val="0"/>
        <w:rPr>
          <w:rFonts w:asciiTheme="majorHAnsi" w:eastAsia="Times New Roman" w:hAnsiTheme="majorHAnsi" w:cs="Times New Roman"/>
          <w:i/>
          <w:iCs/>
        </w:rPr>
      </w:pPr>
    </w:p>
    <w:p w14:paraId="12A524D1" w14:textId="7A1BE6E3" w:rsidR="007A45DE" w:rsidRPr="004811A8" w:rsidRDefault="007A45DE" w:rsidP="002338D0">
      <w:pPr>
        <w:pStyle w:val="ListParagraph"/>
        <w:numPr>
          <w:ilvl w:val="0"/>
          <w:numId w:val="28"/>
        </w:numPr>
        <w:ind w:left="720" w:right="4"/>
        <w:jc w:val="both"/>
        <w:rPr>
          <w:rFonts w:asciiTheme="majorHAnsi" w:hAnsiTheme="majorHAnsi"/>
          <w:sz w:val="24"/>
          <w:szCs w:val="24"/>
        </w:rPr>
      </w:pPr>
      <w:r w:rsidRPr="004811A8">
        <w:rPr>
          <w:rFonts w:asciiTheme="majorHAnsi" w:hAnsiTheme="majorHAnsi"/>
          <w:sz w:val="24"/>
          <w:szCs w:val="24"/>
        </w:rPr>
        <w:t xml:space="preserve">The Procuring Entity shall assign a Representative who shall inspect all material deliveries as to the set specifications and intended for the Project in the presence of the Contractor or his authorized representative. The Procuring Entity’s Representative may invite a COA representative during the conduct of inspection. </w:t>
      </w:r>
    </w:p>
    <w:p w14:paraId="7042FCFF" w14:textId="74A42340" w:rsidR="007A45DE" w:rsidRPr="004811A8" w:rsidRDefault="007A45DE" w:rsidP="002338D0">
      <w:pPr>
        <w:pStyle w:val="ListParagraph"/>
        <w:numPr>
          <w:ilvl w:val="0"/>
          <w:numId w:val="28"/>
        </w:numPr>
        <w:ind w:left="720" w:right="4"/>
        <w:jc w:val="both"/>
        <w:rPr>
          <w:rFonts w:asciiTheme="majorHAnsi" w:hAnsiTheme="majorHAnsi"/>
          <w:sz w:val="24"/>
          <w:szCs w:val="24"/>
        </w:rPr>
      </w:pPr>
      <w:r w:rsidRPr="004811A8">
        <w:rPr>
          <w:rFonts w:asciiTheme="majorHAnsi" w:hAnsiTheme="majorHAnsi"/>
          <w:sz w:val="24"/>
          <w:szCs w:val="24"/>
        </w:rPr>
        <w:t>The Procuring Entity’s Representative shall issue a Notice of Rejection to the Contractor on materials rejected and Notice of Acceptance on materials delivered as replacement. The Notice of Inspection shall indicate the following.</w:t>
      </w:r>
    </w:p>
    <w:p w14:paraId="54F0C888" w14:textId="77777777" w:rsidR="007A45DE" w:rsidRPr="004811A8" w:rsidRDefault="007A45DE" w:rsidP="002338D0">
      <w:pPr>
        <w:numPr>
          <w:ilvl w:val="2"/>
          <w:numId w:val="30"/>
        </w:numPr>
        <w:jc w:val="both"/>
        <w:rPr>
          <w:rFonts w:asciiTheme="majorHAnsi" w:eastAsia="Times New Roman" w:hAnsiTheme="majorHAnsi" w:cs="Times New Roman"/>
        </w:rPr>
      </w:pPr>
      <w:r w:rsidRPr="004811A8">
        <w:rPr>
          <w:rFonts w:asciiTheme="majorHAnsi" w:eastAsia="Times New Roman" w:hAnsiTheme="majorHAnsi" w:cs="Times New Roman"/>
        </w:rPr>
        <w:t>Item</w:t>
      </w:r>
    </w:p>
    <w:p w14:paraId="3449FA06" w14:textId="77777777" w:rsidR="007A45DE" w:rsidRPr="004811A8" w:rsidRDefault="007A45DE" w:rsidP="002338D0">
      <w:pPr>
        <w:numPr>
          <w:ilvl w:val="2"/>
          <w:numId w:val="30"/>
        </w:numPr>
        <w:jc w:val="both"/>
        <w:rPr>
          <w:rFonts w:asciiTheme="majorHAnsi" w:eastAsia="Times New Roman" w:hAnsiTheme="majorHAnsi" w:cs="Times New Roman"/>
        </w:rPr>
      </w:pPr>
      <w:r w:rsidRPr="004811A8">
        <w:rPr>
          <w:rFonts w:asciiTheme="majorHAnsi" w:eastAsia="Times New Roman" w:hAnsiTheme="majorHAnsi" w:cs="Times New Roman"/>
        </w:rPr>
        <w:t>Description/Specification</w:t>
      </w:r>
    </w:p>
    <w:p w14:paraId="1509923F" w14:textId="77777777" w:rsidR="007A45DE" w:rsidRPr="004811A8" w:rsidRDefault="007A45DE" w:rsidP="002338D0">
      <w:pPr>
        <w:numPr>
          <w:ilvl w:val="2"/>
          <w:numId w:val="30"/>
        </w:numPr>
        <w:jc w:val="both"/>
        <w:rPr>
          <w:rFonts w:asciiTheme="majorHAnsi" w:eastAsia="Times New Roman" w:hAnsiTheme="majorHAnsi" w:cs="Times New Roman"/>
        </w:rPr>
      </w:pPr>
      <w:r w:rsidRPr="004811A8">
        <w:rPr>
          <w:rFonts w:asciiTheme="majorHAnsi" w:eastAsia="Times New Roman" w:hAnsiTheme="majorHAnsi" w:cs="Times New Roman"/>
        </w:rPr>
        <w:t>Quantity</w:t>
      </w:r>
    </w:p>
    <w:p w14:paraId="2B3C3B1A" w14:textId="77777777" w:rsidR="007A45DE" w:rsidRPr="004811A8" w:rsidRDefault="007A45DE" w:rsidP="002338D0">
      <w:pPr>
        <w:numPr>
          <w:ilvl w:val="2"/>
          <w:numId w:val="30"/>
        </w:numPr>
        <w:jc w:val="both"/>
        <w:rPr>
          <w:rFonts w:asciiTheme="majorHAnsi" w:eastAsia="Times New Roman" w:hAnsiTheme="majorHAnsi" w:cs="Times New Roman"/>
        </w:rPr>
      </w:pPr>
      <w:r w:rsidRPr="004811A8">
        <w:rPr>
          <w:rFonts w:asciiTheme="majorHAnsi" w:eastAsia="Times New Roman" w:hAnsiTheme="majorHAnsi" w:cs="Times New Roman"/>
        </w:rPr>
        <w:t>Unit</w:t>
      </w:r>
    </w:p>
    <w:p w14:paraId="40B42179" w14:textId="77777777" w:rsidR="007A45DE" w:rsidRPr="004811A8" w:rsidRDefault="007A45DE" w:rsidP="002338D0">
      <w:pPr>
        <w:numPr>
          <w:ilvl w:val="2"/>
          <w:numId w:val="30"/>
        </w:numPr>
        <w:jc w:val="both"/>
        <w:rPr>
          <w:rFonts w:asciiTheme="majorHAnsi" w:eastAsia="Times New Roman" w:hAnsiTheme="majorHAnsi" w:cs="Times New Roman"/>
        </w:rPr>
      </w:pPr>
      <w:r w:rsidRPr="004811A8">
        <w:rPr>
          <w:rFonts w:asciiTheme="majorHAnsi" w:eastAsia="Times New Roman" w:hAnsiTheme="majorHAnsi" w:cs="Times New Roman"/>
        </w:rPr>
        <w:t>Reason/Cause of rejection</w:t>
      </w:r>
    </w:p>
    <w:p w14:paraId="5974EE4E" w14:textId="77777777" w:rsidR="007A45DE" w:rsidRPr="007A525D" w:rsidRDefault="007A45DE" w:rsidP="007A45DE">
      <w:pPr>
        <w:ind w:left="990" w:hanging="450"/>
        <w:jc w:val="both"/>
        <w:rPr>
          <w:rFonts w:asciiTheme="majorHAnsi" w:eastAsia="Times New Roman" w:hAnsiTheme="majorHAnsi" w:cs="Times New Roman"/>
        </w:rPr>
      </w:pPr>
    </w:p>
    <w:p w14:paraId="78544EBE" w14:textId="02E7EF94" w:rsidR="007A525D" w:rsidRPr="004811A8" w:rsidRDefault="007A45DE" w:rsidP="002338D0">
      <w:pPr>
        <w:pStyle w:val="ListParagraph"/>
        <w:numPr>
          <w:ilvl w:val="0"/>
          <w:numId w:val="28"/>
        </w:numPr>
        <w:ind w:left="720" w:right="4"/>
        <w:jc w:val="both"/>
        <w:rPr>
          <w:rFonts w:asciiTheme="majorHAnsi" w:hAnsiTheme="majorHAnsi"/>
          <w:sz w:val="24"/>
          <w:szCs w:val="24"/>
        </w:rPr>
      </w:pPr>
      <w:r w:rsidRPr="004811A8">
        <w:rPr>
          <w:rFonts w:asciiTheme="majorHAnsi" w:hAnsiTheme="majorHAnsi"/>
          <w:iCs/>
          <w:sz w:val="24"/>
          <w:szCs w:val="24"/>
        </w:rPr>
        <w:t>The Procuring Entity’s Representative</w:t>
      </w:r>
      <w:r w:rsidRPr="004811A8">
        <w:rPr>
          <w:rFonts w:asciiTheme="majorHAnsi" w:hAnsiTheme="majorHAnsi"/>
          <w:sz w:val="24"/>
          <w:szCs w:val="24"/>
        </w:rPr>
        <w:t xml:space="preserve"> shall determine the equipment/utilities that will consume electricity and water.</w:t>
      </w:r>
    </w:p>
    <w:p w14:paraId="47C8063B" w14:textId="1B0EE204" w:rsidR="007A525D" w:rsidRPr="004811A8" w:rsidRDefault="007A45DE" w:rsidP="002338D0">
      <w:pPr>
        <w:pStyle w:val="ListParagraph"/>
        <w:numPr>
          <w:ilvl w:val="0"/>
          <w:numId w:val="28"/>
        </w:numPr>
        <w:ind w:left="720" w:right="4"/>
        <w:jc w:val="both"/>
        <w:rPr>
          <w:rFonts w:asciiTheme="majorHAnsi" w:hAnsiTheme="majorHAnsi"/>
          <w:sz w:val="24"/>
          <w:szCs w:val="24"/>
        </w:rPr>
      </w:pPr>
      <w:r w:rsidRPr="004811A8">
        <w:rPr>
          <w:rFonts w:asciiTheme="majorHAnsi" w:hAnsiTheme="majorHAnsi"/>
          <w:sz w:val="24"/>
          <w:szCs w:val="24"/>
        </w:rPr>
        <w:t xml:space="preserve">The Contractor shall be paid on the basis of percentage of work completed upon request and submission of the work accomplishment report resulting from the evaluation and assessment of the </w:t>
      </w:r>
      <w:r w:rsidRPr="004811A8">
        <w:rPr>
          <w:rFonts w:asciiTheme="majorHAnsi" w:hAnsiTheme="majorHAnsi"/>
          <w:iCs/>
          <w:sz w:val="24"/>
          <w:szCs w:val="24"/>
        </w:rPr>
        <w:t xml:space="preserve">Procuring Entity’s Representative </w:t>
      </w:r>
      <w:r w:rsidRPr="004811A8">
        <w:rPr>
          <w:rFonts w:asciiTheme="majorHAnsi" w:hAnsiTheme="majorHAnsi"/>
          <w:sz w:val="24"/>
          <w:szCs w:val="24"/>
        </w:rPr>
        <w:t>duly certified by the Procuring Entity’s representative</w:t>
      </w:r>
      <w:r w:rsidRPr="004811A8">
        <w:rPr>
          <w:rFonts w:asciiTheme="majorHAnsi" w:hAnsiTheme="majorHAnsi"/>
          <w:iCs/>
          <w:sz w:val="24"/>
          <w:szCs w:val="24"/>
        </w:rPr>
        <w:t xml:space="preserve"> </w:t>
      </w:r>
      <w:r w:rsidRPr="004811A8">
        <w:rPr>
          <w:rFonts w:asciiTheme="majorHAnsi" w:hAnsiTheme="majorHAnsi"/>
          <w:sz w:val="24"/>
          <w:szCs w:val="24"/>
        </w:rPr>
        <w:t>and approved by the Head of the Procuring Entity.</w:t>
      </w:r>
    </w:p>
    <w:p w14:paraId="13E4C243" w14:textId="5C78B001" w:rsidR="007A525D" w:rsidRPr="00FF4F79" w:rsidRDefault="007A525D" w:rsidP="002338D0">
      <w:pPr>
        <w:pStyle w:val="ListParagraph"/>
        <w:numPr>
          <w:ilvl w:val="0"/>
          <w:numId w:val="14"/>
        </w:numPr>
        <w:ind w:left="990" w:hanging="630"/>
        <w:contextualSpacing/>
        <w:jc w:val="both"/>
        <w:outlineLvl w:val="0"/>
        <w:rPr>
          <w:rFonts w:asciiTheme="majorHAnsi" w:hAnsiTheme="majorHAnsi"/>
          <w:b/>
          <w:sz w:val="24"/>
          <w:szCs w:val="24"/>
        </w:rPr>
      </w:pPr>
      <w:bookmarkStart w:id="2825" w:name="_Toc489539367"/>
      <w:bookmarkStart w:id="2826" w:name="_Toc489539442"/>
      <w:bookmarkStart w:id="2827" w:name="_Toc489954714"/>
      <w:bookmarkStart w:id="2828" w:name="_Toc491332546"/>
      <w:r w:rsidRPr="00FF4F79">
        <w:rPr>
          <w:rFonts w:asciiTheme="majorHAnsi" w:hAnsiTheme="majorHAnsi"/>
          <w:b/>
          <w:sz w:val="24"/>
          <w:szCs w:val="24"/>
        </w:rPr>
        <w:t>FINAL PAYMENT</w:t>
      </w:r>
      <w:bookmarkEnd w:id="2825"/>
      <w:bookmarkEnd w:id="2826"/>
      <w:bookmarkEnd w:id="2827"/>
      <w:bookmarkEnd w:id="2828"/>
    </w:p>
    <w:p w14:paraId="49FD52B7" w14:textId="77777777" w:rsidR="007A525D" w:rsidRPr="00FF4F79" w:rsidRDefault="007A525D" w:rsidP="007A525D">
      <w:pPr>
        <w:pStyle w:val="ListParagraph"/>
        <w:spacing w:after="0" w:line="240" w:lineRule="auto"/>
        <w:ind w:left="540"/>
        <w:contextualSpacing/>
        <w:jc w:val="both"/>
        <w:outlineLvl w:val="0"/>
        <w:rPr>
          <w:rFonts w:asciiTheme="majorHAnsi" w:hAnsiTheme="majorHAnsi"/>
          <w:sz w:val="24"/>
          <w:szCs w:val="24"/>
        </w:rPr>
      </w:pPr>
    </w:p>
    <w:p w14:paraId="165B102C" w14:textId="77777777" w:rsidR="007A525D" w:rsidRDefault="007A525D" w:rsidP="004811A8">
      <w:pPr>
        <w:ind w:left="720" w:right="4"/>
        <w:jc w:val="both"/>
        <w:rPr>
          <w:rFonts w:asciiTheme="majorHAnsi" w:eastAsia="Times New Roman" w:hAnsiTheme="majorHAnsi" w:cs="Times New Roman"/>
        </w:rPr>
      </w:pPr>
      <w:r w:rsidRPr="00FF4F79">
        <w:rPr>
          <w:rFonts w:asciiTheme="majorHAnsi" w:eastAsia="Times New Roman" w:hAnsiTheme="majorHAnsi" w:cs="Times New Roman"/>
        </w:rPr>
        <w:t>Final payment of the Contract price shall be made upon submission of the following complete supporting documents:</w:t>
      </w:r>
    </w:p>
    <w:p w14:paraId="250176F7" w14:textId="77777777" w:rsidR="004811A8" w:rsidRPr="00FF4F79" w:rsidRDefault="004811A8" w:rsidP="004811A8">
      <w:pPr>
        <w:ind w:left="720" w:right="4"/>
        <w:jc w:val="both"/>
        <w:rPr>
          <w:rFonts w:asciiTheme="majorHAnsi" w:eastAsia="Times New Roman" w:hAnsiTheme="majorHAnsi" w:cs="Times New Roman"/>
        </w:rPr>
      </w:pPr>
    </w:p>
    <w:p w14:paraId="3E882BB8" w14:textId="77777777" w:rsidR="007A525D" w:rsidRPr="00FF4F79" w:rsidRDefault="007A525D" w:rsidP="002338D0">
      <w:pPr>
        <w:pStyle w:val="ListParagraph"/>
        <w:numPr>
          <w:ilvl w:val="0"/>
          <w:numId w:val="31"/>
        </w:numPr>
        <w:spacing w:after="0" w:line="240" w:lineRule="auto"/>
        <w:ind w:right="4"/>
        <w:jc w:val="both"/>
        <w:rPr>
          <w:rFonts w:asciiTheme="majorHAnsi" w:hAnsiTheme="majorHAnsi"/>
          <w:sz w:val="24"/>
          <w:szCs w:val="24"/>
        </w:rPr>
      </w:pPr>
      <w:r w:rsidRPr="00FF4F79">
        <w:rPr>
          <w:rFonts w:asciiTheme="majorHAnsi" w:hAnsiTheme="majorHAnsi"/>
          <w:sz w:val="24"/>
          <w:szCs w:val="24"/>
        </w:rPr>
        <w:t>Affidavit stating full payment of all obligations due for labor, equipment rentals, taxes;</w:t>
      </w:r>
    </w:p>
    <w:p w14:paraId="0902137B" w14:textId="77777777" w:rsidR="007A525D" w:rsidRPr="00FF4F79" w:rsidRDefault="007A525D" w:rsidP="002338D0">
      <w:pPr>
        <w:pStyle w:val="ListParagraph"/>
        <w:numPr>
          <w:ilvl w:val="0"/>
          <w:numId w:val="31"/>
        </w:numPr>
        <w:spacing w:after="0" w:line="240" w:lineRule="auto"/>
        <w:jc w:val="both"/>
        <w:rPr>
          <w:rFonts w:asciiTheme="majorHAnsi" w:hAnsiTheme="majorHAnsi"/>
          <w:sz w:val="24"/>
          <w:szCs w:val="24"/>
        </w:rPr>
      </w:pPr>
      <w:r w:rsidRPr="00FF4F79">
        <w:rPr>
          <w:rFonts w:asciiTheme="majorHAnsi" w:hAnsiTheme="majorHAnsi"/>
          <w:sz w:val="24"/>
          <w:szCs w:val="24"/>
        </w:rPr>
        <w:t>Certificate of Completion to be prepared and signed by the Procuring entity’s Representative duly certified by the Procuring Entity’s concerned Component/Unit Head and approved by the Head of the Procuring Entity;</w:t>
      </w:r>
    </w:p>
    <w:p w14:paraId="2FB1FCCC" w14:textId="77777777" w:rsidR="007A525D" w:rsidRPr="00FF4F79" w:rsidRDefault="007A525D" w:rsidP="002338D0">
      <w:pPr>
        <w:pStyle w:val="ListParagraph"/>
        <w:numPr>
          <w:ilvl w:val="0"/>
          <w:numId w:val="31"/>
        </w:numPr>
        <w:spacing w:after="0" w:line="240" w:lineRule="auto"/>
        <w:jc w:val="both"/>
        <w:rPr>
          <w:rFonts w:asciiTheme="majorHAnsi" w:hAnsiTheme="majorHAnsi"/>
          <w:sz w:val="24"/>
          <w:szCs w:val="24"/>
        </w:rPr>
      </w:pPr>
      <w:r w:rsidRPr="00FF4F79">
        <w:rPr>
          <w:rFonts w:asciiTheme="majorHAnsi" w:hAnsiTheme="majorHAnsi"/>
          <w:sz w:val="24"/>
          <w:szCs w:val="24"/>
        </w:rPr>
        <w:t>Notice of Award (Photocopy);</w:t>
      </w:r>
    </w:p>
    <w:p w14:paraId="5A3BF0E7" w14:textId="77777777" w:rsidR="007A525D" w:rsidRPr="00FF4F79" w:rsidRDefault="007A525D" w:rsidP="002338D0">
      <w:pPr>
        <w:pStyle w:val="ListParagraph"/>
        <w:numPr>
          <w:ilvl w:val="0"/>
          <w:numId w:val="31"/>
        </w:numPr>
        <w:spacing w:after="0" w:line="240" w:lineRule="auto"/>
        <w:jc w:val="both"/>
        <w:rPr>
          <w:rFonts w:asciiTheme="majorHAnsi" w:hAnsiTheme="majorHAnsi"/>
          <w:sz w:val="24"/>
          <w:szCs w:val="24"/>
        </w:rPr>
      </w:pPr>
      <w:r w:rsidRPr="00FF4F79">
        <w:rPr>
          <w:rFonts w:asciiTheme="majorHAnsi" w:hAnsiTheme="majorHAnsi"/>
          <w:sz w:val="24"/>
          <w:szCs w:val="24"/>
        </w:rPr>
        <w:t>Notice to Proceed (Photocopy);</w:t>
      </w:r>
    </w:p>
    <w:p w14:paraId="4895C31B" w14:textId="77777777" w:rsidR="007A525D" w:rsidRPr="00FF4F79" w:rsidRDefault="007A525D" w:rsidP="002338D0">
      <w:pPr>
        <w:pStyle w:val="ListParagraph"/>
        <w:numPr>
          <w:ilvl w:val="0"/>
          <w:numId w:val="31"/>
        </w:numPr>
        <w:spacing w:after="0" w:line="240" w:lineRule="auto"/>
        <w:jc w:val="both"/>
        <w:rPr>
          <w:rFonts w:asciiTheme="majorHAnsi" w:hAnsiTheme="majorHAnsi"/>
          <w:sz w:val="24"/>
          <w:szCs w:val="24"/>
        </w:rPr>
      </w:pPr>
      <w:r w:rsidRPr="00FF4F79">
        <w:rPr>
          <w:rFonts w:asciiTheme="majorHAnsi" w:hAnsiTheme="majorHAnsi"/>
          <w:sz w:val="24"/>
          <w:szCs w:val="24"/>
        </w:rPr>
        <w:t>Contract Agreement (Photocopy);</w:t>
      </w:r>
    </w:p>
    <w:p w14:paraId="346ABFF2" w14:textId="107EF552" w:rsidR="007A525D" w:rsidRPr="00FF4F79" w:rsidRDefault="007A525D" w:rsidP="002338D0">
      <w:pPr>
        <w:pStyle w:val="ListParagraph"/>
        <w:numPr>
          <w:ilvl w:val="0"/>
          <w:numId w:val="31"/>
        </w:numPr>
        <w:spacing w:after="0" w:line="240" w:lineRule="auto"/>
        <w:jc w:val="both"/>
        <w:rPr>
          <w:rFonts w:asciiTheme="majorHAnsi" w:hAnsiTheme="majorHAnsi"/>
          <w:sz w:val="24"/>
          <w:szCs w:val="24"/>
        </w:rPr>
      </w:pPr>
      <w:r w:rsidRPr="00FF4F79">
        <w:rPr>
          <w:rFonts w:asciiTheme="majorHAnsi" w:hAnsiTheme="majorHAnsi"/>
          <w:sz w:val="24"/>
          <w:szCs w:val="24"/>
        </w:rPr>
        <w:t>Progress Accomplishment Report</w:t>
      </w:r>
      <w:r w:rsidR="004811A8">
        <w:rPr>
          <w:rFonts w:asciiTheme="majorHAnsi" w:hAnsiTheme="majorHAnsi"/>
          <w:sz w:val="24"/>
          <w:szCs w:val="24"/>
        </w:rPr>
        <w:t>.</w:t>
      </w:r>
    </w:p>
    <w:p w14:paraId="7E527848" w14:textId="77777777" w:rsidR="007A525D" w:rsidRPr="00FF4F79" w:rsidRDefault="007A525D" w:rsidP="007A525D">
      <w:pPr>
        <w:pStyle w:val="ListParagraph"/>
        <w:spacing w:after="0" w:line="240" w:lineRule="auto"/>
        <w:ind w:left="1440"/>
        <w:jc w:val="both"/>
        <w:rPr>
          <w:rFonts w:asciiTheme="majorHAnsi" w:hAnsiTheme="majorHAnsi"/>
          <w:sz w:val="24"/>
          <w:szCs w:val="24"/>
        </w:rPr>
      </w:pPr>
    </w:p>
    <w:p w14:paraId="3CDD6C66" w14:textId="77777777" w:rsidR="007A525D" w:rsidRPr="00FF4F79" w:rsidRDefault="007A525D" w:rsidP="002338D0">
      <w:pPr>
        <w:pStyle w:val="ListParagraph"/>
        <w:numPr>
          <w:ilvl w:val="0"/>
          <w:numId w:val="14"/>
        </w:numPr>
        <w:tabs>
          <w:tab w:val="left" w:pos="360"/>
          <w:tab w:val="left" w:pos="990"/>
        </w:tabs>
        <w:spacing w:after="0" w:line="240" w:lineRule="auto"/>
        <w:ind w:left="990" w:hanging="630"/>
        <w:contextualSpacing/>
        <w:jc w:val="both"/>
        <w:outlineLvl w:val="0"/>
        <w:rPr>
          <w:rFonts w:asciiTheme="majorHAnsi" w:hAnsiTheme="majorHAnsi"/>
          <w:b/>
          <w:sz w:val="24"/>
          <w:szCs w:val="24"/>
        </w:rPr>
      </w:pPr>
      <w:bookmarkStart w:id="2829" w:name="_Toc489539368"/>
      <w:bookmarkStart w:id="2830" w:name="_Toc489539443"/>
      <w:bookmarkStart w:id="2831" w:name="_Toc489954715"/>
      <w:bookmarkStart w:id="2832" w:name="_Toc491332547"/>
      <w:r w:rsidRPr="00FF4F79">
        <w:rPr>
          <w:rFonts w:asciiTheme="majorHAnsi" w:hAnsiTheme="majorHAnsi"/>
          <w:b/>
          <w:sz w:val="24"/>
          <w:szCs w:val="24"/>
        </w:rPr>
        <w:t>DURATION AND EFFECTIVITY OF THE CONTRACT</w:t>
      </w:r>
      <w:bookmarkEnd w:id="2829"/>
      <w:bookmarkEnd w:id="2830"/>
      <w:bookmarkEnd w:id="2831"/>
      <w:bookmarkEnd w:id="2832"/>
    </w:p>
    <w:p w14:paraId="159463D8" w14:textId="77777777" w:rsidR="007A525D" w:rsidRPr="00FF4F79" w:rsidRDefault="007A525D" w:rsidP="007A525D">
      <w:pPr>
        <w:pStyle w:val="ListParagraph"/>
        <w:spacing w:after="0" w:line="240" w:lineRule="auto"/>
        <w:ind w:left="540"/>
        <w:contextualSpacing/>
        <w:jc w:val="both"/>
        <w:outlineLvl w:val="0"/>
        <w:rPr>
          <w:rFonts w:asciiTheme="majorHAnsi" w:hAnsiTheme="majorHAnsi"/>
          <w:b/>
          <w:sz w:val="24"/>
          <w:szCs w:val="24"/>
        </w:rPr>
      </w:pPr>
    </w:p>
    <w:p w14:paraId="78C70053" w14:textId="126E6A9F" w:rsidR="007A525D" w:rsidRPr="00FF4F79" w:rsidRDefault="007A525D" w:rsidP="00150197">
      <w:pPr>
        <w:tabs>
          <w:tab w:val="left" w:pos="990"/>
        </w:tabs>
        <w:ind w:left="990" w:right="80"/>
        <w:jc w:val="both"/>
        <w:rPr>
          <w:rFonts w:asciiTheme="majorHAnsi" w:eastAsia="Times New Roman" w:hAnsiTheme="majorHAnsi" w:cs="Times New Roman"/>
          <w:iCs/>
        </w:rPr>
      </w:pPr>
      <w:r w:rsidRPr="00FF4F79">
        <w:rPr>
          <w:rFonts w:asciiTheme="majorHAnsi" w:eastAsia="Times New Roman" w:hAnsiTheme="majorHAnsi" w:cs="Times New Roman"/>
          <w:iCs/>
        </w:rPr>
        <w:t>The Contract shall be completed within</w:t>
      </w:r>
      <w:r w:rsidR="00150197">
        <w:rPr>
          <w:rFonts w:asciiTheme="majorHAnsi" w:eastAsia="Times New Roman" w:hAnsiTheme="majorHAnsi" w:cs="Times New Roman"/>
          <w:iCs/>
        </w:rPr>
        <w:t xml:space="preserve"> </w:t>
      </w:r>
      <w:r w:rsidR="004811A8" w:rsidRPr="00821243">
        <w:rPr>
          <w:rFonts w:asciiTheme="majorHAnsi" w:hAnsiTheme="majorHAnsi"/>
        </w:rPr>
        <w:t>___________ (___)</w:t>
      </w:r>
      <w:r w:rsidRPr="00FF4F79">
        <w:rPr>
          <w:rFonts w:asciiTheme="majorHAnsi" w:eastAsia="Times New Roman" w:hAnsiTheme="majorHAnsi" w:cs="Times New Roman"/>
          <w:iCs/>
        </w:rPr>
        <w:t xml:space="preserve"> calendar days effective on the </w:t>
      </w:r>
      <w:r w:rsidR="002E3EE8">
        <w:rPr>
          <w:rFonts w:asciiTheme="majorHAnsi" w:eastAsia="Times New Roman" w:hAnsiTheme="majorHAnsi" w:cs="Times New Roman"/>
          <w:iCs/>
        </w:rPr>
        <w:t>10</w:t>
      </w:r>
      <w:r w:rsidR="002E3EE8" w:rsidRPr="002E3EE8">
        <w:rPr>
          <w:rFonts w:asciiTheme="majorHAnsi" w:eastAsia="Times New Roman" w:hAnsiTheme="majorHAnsi" w:cs="Times New Roman"/>
          <w:iCs/>
          <w:vertAlign w:val="superscript"/>
        </w:rPr>
        <w:t>th</w:t>
      </w:r>
      <w:r w:rsidR="002E3EE8">
        <w:rPr>
          <w:rFonts w:asciiTheme="majorHAnsi" w:eastAsia="Times New Roman" w:hAnsiTheme="majorHAnsi" w:cs="Times New Roman"/>
          <w:iCs/>
        </w:rPr>
        <w:t xml:space="preserve"> day after the</w:t>
      </w:r>
      <w:r w:rsidRPr="00FF4F79">
        <w:rPr>
          <w:rFonts w:asciiTheme="majorHAnsi" w:eastAsia="Times New Roman" w:hAnsiTheme="majorHAnsi" w:cs="Times New Roman"/>
          <w:iCs/>
        </w:rPr>
        <w:t xml:space="preserve"> receipt of the Notice to Proceed.</w:t>
      </w:r>
      <w:r w:rsidR="002E3EE8" w:rsidRPr="002E3EE8">
        <w:t xml:space="preserve"> </w:t>
      </w:r>
    </w:p>
    <w:p w14:paraId="71FF44D4" w14:textId="77777777" w:rsidR="007A525D" w:rsidRPr="00FF4F79" w:rsidRDefault="007A525D" w:rsidP="007A525D">
      <w:pPr>
        <w:ind w:left="540" w:right="80"/>
        <w:jc w:val="both"/>
        <w:rPr>
          <w:rFonts w:asciiTheme="majorHAnsi" w:hAnsiTheme="majorHAnsi" w:cs="Times New Roman"/>
        </w:rPr>
      </w:pPr>
    </w:p>
    <w:p w14:paraId="05646C76" w14:textId="4E58B1DF" w:rsidR="007A525D" w:rsidRPr="00FF4F79" w:rsidRDefault="00FF4F79" w:rsidP="002338D0">
      <w:pPr>
        <w:pStyle w:val="ListParagraph"/>
        <w:numPr>
          <w:ilvl w:val="0"/>
          <w:numId w:val="14"/>
        </w:numPr>
        <w:spacing w:after="0" w:line="240" w:lineRule="auto"/>
        <w:ind w:left="810" w:hanging="450"/>
        <w:contextualSpacing/>
        <w:jc w:val="both"/>
        <w:outlineLvl w:val="0"/>
        <w:rPr>
          <w:rFonts w:asciiTheme="majorHAnsi" w:hAnsiTheme="majorHAnsi"/>
          <w:b/>
          <w:sz w:val="24"/>
          <w:szCs w:val="24"/>
        </w:rPr>
      </w:pPr>
      <w:bookmarkStart w:id="2833" w:name="_Toc489539369"/>
      <w:bookmarkStart w:id="2834" w:name="_Toc489539444"/>
      <w:bookmarkStart w:id="2835" w:name="_Toc489954716"/>
      <w:bookmarkStart w:id="2836" w:name="_Toc491332548"/>
      <w:r>
        <w:rPr>
          <w:rFonts w:asciiTheme="majorHAnsi" w:hAnsiTheme="majorHAnsi"/>
          <w:b/>
          <w:sz w:val="24"/>
          <w:szCs w:val="24"/>
        </w:rPr>
        <w:t xml:space="preserve">   </w:t>
      </w:r>
      <w:r w:rsidR="007A525D" w:rsidRPr="00FF4F79">
        <w:rPr>
          <w:rFonts w:asciiTheme="majorHAnsi" w:hAnsiTheme="majorHAnsi"/>
          <w:b/>
          <w:sz w:val="24"/>
          <w:szCs w:val="24"/>
        </w:rPr>
        <w:t>RESERVATION CLAUSE</w:t>
      </w:r>
      <w:bookmarkEnd w:id="2833"/>
      <w:bookmarkEnd w:id="2834"/>
      <w:bookmarkEnd w:id="2835"/>
      <w:bookmarkEnd w:id="2836"/>
    </w:p>
    <w:p w14:paraId="78A1AB87" w14:textId="77777777" w:rsidR="007A525D" w:rsidRPr="00FF4F79" w:rsidRDefault="007A525D" w:rsidP="007A525D">
      <w:pPr>
        <w:pStyle w:val="ListParagraph"/>
        <w:spacing w:after="0" w:line="240" w:lineRule="auto"/>
        <w:ind w:left="540"/>
        <w:contextualSpacing/>
        <w:jc w:val="both"/>
        <w:outlineLvl w:val="0"/>
        <w:rPr>
          <w:rFonts w:asciiTheme="majorHAnsi" w:hAnsiTheme="majorHAnsi"/>
          <w:sz w:val="24"/>
          <w:szCs w:val="24"/>
        </w:rPr>
      </w:pPr>
    </w:p>
    <w:p w14:paraId="6D3E50E0" w14:textId="77777777" w:rsidR="007A525D" w:rsidRPr="00FF4F79" w:rsidRDefault="007A525D" w:rsidP="00150197">
      <w:pPr>
        <w:ind w:left="990" w:right="140"/>
        <w:jc w:val="both"/>
        <w:rPr>
          <w:rFonts w:asciiTheme="majorHAnsi" w:hAnsiTheme="majorHAnsi" w:cs="Times New Roman"/>
        </w:rPr>
      </w:pPr>
      <w:r w:rsidRPr="00FF4F79">
        <w:rPr>
          <w:rFonts w:asciiTheme="majorHAnsi" w:eastAsia="Times New Roman" w:hAnsiTheme="majorHAnsi" w:cs="Times New Roman"/>
        </w:rPr>
        <w:t>The Procuring Entity reserves the right to accept or reject any or all other Quotations, to waive any formalities or defects found therein and to annul the Procurement (Shopping) process and reject all Quotations at any time prior to award of Contract, without thereby incurring any liability to the affected Bidders/sand to accept only such Quotations most advantageous to the government.</w:t>
      </w:r>
    </w:p>
    <w:p w14:paraId="0AB1A4E1" w14:textId="77777777" w:rsidR="007A525D" w:rsidRPr="007A525D" w:rsidRDefault="007A525D" w:rsidP="007A525D">
      <w:pPr>
        <w:ind w:left="990" w:right="4"/>
        <w:jc w:val="both"/>
        <w:rPr>
          <w:rFonts w:asciiTheme="majorHAnsi" w:eastAsia="Times New Roman" w:hAnsiTheme="majorHAnsi" w:cs="Times New Roman"/>
        </w:rPr>
      </w:pPr>
    </w:p>
    <w:p w14:paraId="3BAC96A6" w14:textId="77777777" w:rsidR="00FF4F79" w:rsidRDefault="00FF4F79" w:rsidP="007A525D">
      <w:pPr>
        <w:rPr>
          <w:rFonts w:asciiTheme="majorHAnsi" w:eastAsia="Times New Roman" w:hAnsiTheme="majorHAnsi" w:cs="Times New Roman"/>
        </w:rPr>
      </w:pPr>
    </w:p>
    <w:p w14:paraId="671C2197" w14:textId="77777777" w:rsidR="00FF4F79" w:rsidRDefault="00FF4F79" w:rsidP="007A525D">
      <w:pPr>
        <w:rPr>
          <w:rFonts w:asciiTheme="majorHAnsi" w:eastAsia="Times New Roman" w:hAnsiTheme="majorHAnsi" w:cs="Times New Roman"/>
        </w:rPr>
      </w:pPr>
    </w:p>
    <w:p w14:paraId="550CCB1A" w14:textId="77777777" w:rsidR="00150197" w:rsidRDefault="00150197" w:rsidP="007A525D">
      <w:pPr>
        <w:rPr>
          <w:rFonts w:asciiTheme="majorHAnsi" w:eastAsia="Times New Roman" w:hAnsiTheme="majorHAnsi" w:cs="Times New Roman"/>
        </w:rPr>
      </w:pPr>
    </w:p>
    <w:p w14:paraId="5C0EF6D2" w14:textId="77777777" w:rsidR="007A525D" w:rsidRPr="007A525D" w:rsidRDefault="007A525D" w:rsidP="007A525D">
      <w:pPr>
        <w:rPr>
          <w:rFonts w:asciiTheme="majorHAnsi" w:hAnsiTheme="majorHAnsi" w:cs="Times New Roman"/>
        </w:rPr>
      </w:pPr>
      <w:r w:rsidRPr="007A525D">
        <w:rPr>
          <w:rFonts w:asciiTheme="majorHAnsi" w:eastAsia="Times New Roman" w:hAnsiTheme="majorHAnsi" w:cs="Times New Roman"/>
        </w:rPr>
        <w:t xml:space="preserve">BIDS AND AWARDS COMMITTEE </w:t>
      </w:r>
      <w:r w:rsidRPr="007A525D">
        <w:rPr>
          <w:rFonts w:asciiTheme="majorHAnsi" w:hAnsiTheme="majorHAnsi" w:cs="Times New Roman"/>
        </w:rPr>
        <w:t>(BAC)</w:t>
      </w:r>
    </w:p>
    <w:p w14:paraId="451FC123" w14:textId="77777777" w:rsidR="007A525D" w:rsidRPr="007A525D" w:rsidRDefault="007A525D" w:rsidP="007A525D">
      <w:pPr>
        <w:jc w:val="both"/>
        <w:rPr>
          <w:rFonts w:asciiTheme="majorHAnsi" w:hAnsiTheme="majorHAnsi" w:cs="Times New Roman"/>
        </w:rPr>
      </w:pPr>
      <w:r w:rsidRPr="007A525D">
        <w:rPr>
          <w:rFonts w:asciiTheme="majorHAnsi" w:eastAsia="Times New Roman" w:hAnsiTheme="majorHAnsi" w:cs="Times New Roman"/>
        </w:rPr>
        <w:t>_____________________________</w:t>
      </w:r>
    </w:p>
    <w:p w14:paraId="6E41364D" w14:textId="77777777" w:rsidR="007A525D" w:rsidRPr="007A525D" w:rsidRDefault="007A525D" w:rsidP="007A525D">
      <w:pPr>
        <w:jc w:val="both"/>
        <w:outlineLvl w:val="0"/>
        <w:rPr>
          <w:rFonts w:asciiTheme="majorHAnsi" w:eastAsia="Times New Roman" w:hAnsiTheme="majorHAnsi" w:cs="Times New Roman"/>
        </w:rPr>
      </w:pPr>
      <w:bookmarkStart w:id="2837" w:name="_Toc489539370"/>
      <w:bookmarkStart w:id="2838" w:name="_Toc489539445"/>
      <w:r w:rsidRPr="007A525D">
        <w:rPr>
          <w:rFonts w:asciiTheme="majorHAnsi" w:eastAsia="Times New Roman" w:hAnsiTheme="majorHAnsi" w:cs="Times New Roman"/>
        </w:rPr>
        <w:t xml:space="preserve">                  </w:t>
      </w:r>
      <w:bookmarkStart w:id="2839" w:name="_Toc489954717"/>
      <w:bookmarkStart w:id="2840" w:name="_Toc491332549"/>
      <w:r w:rsidRPr="007A525D">
        <w:rPr>
          <w:rFonts w:asciiTheme="majorHAnsi" w:eastAsia="Times New Roman" w:hAnsiTheme="majorHAnsi" w:cs="Times New Roman"/>
        </w:rPr>
        <w:t>Chairperson</w:t>
      </w:r>
      <w:bookmarkEnd w:id="2837"/>
      <w:bookmarkEnd w:id="2838"/>
      <w:bookmarkEnd w:id="2839"/>
      <w:bookmarkEnd w:id="2840"/>
    </w:p>
    <w:p w14:paraId="3DC876A2" w14:textId="0E380A39" w:rsidR="00960A25" w:rsidRDefault="00960A25" w:rsidP="00A8780E">
      <w:pPr>
        <w:spacing w:line="276" w:lineRule="auto"/>
        <w:ind w:left="720" w:hanging="2430"/>
        <w:jc w:val="both"/>
        <w:rPr>
          <w:rFonts w:asciiTheme="majorHAnsi" w:eastAsia="Times New Roman" w:hAnsiTheme="majorHAnsi" w:cs="Times New Roman"/>
          <w:lang w:val="en-PH" w:eastAsia="en-PH"/>
        </w:rPr>
      </w:pPr>
    </w:p>
    <w:p w14:paraId="51C1CECC" w14:textId="77777777" w:rsidR="00584E21" w:rsidRDefault="00584E21" w:rsidP="00A8780E">
      <w:pPr>
        <w:spacing w:line="276" w:lineRule="auto"/>
        <w:ind w:left="720" w:hanging="2430"/>
        <w:jc w:val="both"/>
        <w:rPr>
          <w:rFonts w:asciiTheme="majorHAnsi" w:hAnsiTheme="majorHAnsi" w:cs="Times New Roman"/>
        </w:rPr>
      </w:pPr>
    </w:p>
    <w:p w14:paraId="5A171781" w14:textId="296F3CBD" w:rsidR="005B6CF6" w:rsidRPr="00150197" w:rsidRDefault="00C84EA0" w:rsidP="005B6CF6">
      <w:pPr>
        <w:ind w:left="7200" w:hanging="1440"/>
        <w:rPr>
          <w:rFonts w:asciiTheme="majorHAnsi" w:hAnsiTheme="majorHAnsi" w:cs="Times New Roman"/>
          <w:i/>
          <w:sz w:val="20"/>
          <w:szCs w:val="20"/>
        </w:rPr>
      </w:pPr>
      <w:r>
        <w:rPr>
          <w:rFonts w:asciiTheme="majorHAnsi" w:hAnsiTheme="majorHAnsi" w:cs="Times New Roman"/>
          <w:i/>
          <w:sz w:val="20"/>
          <w:szCs w:val="20"/>
        </w:rPr>
        <w:t xml:space="preserve">    </w:t>
      </w:r>
      <w:r w:rsidR="005B6CF6" w:rsidRPr="00150197">
        <w:rPr>
          <w:rFonts w:asciiTheme="majorHAnsi" w:hAnsiTheme="majorHAnsi" w:cs="Times New Roman"/>
          <w:i/>
          <w:sz w:val="20"/>
          <w:szCs w:val="20"/>
        </w:rPr>
        <w:t xml:space="preserve">RFQ </w:t>
      </w:r>
      <w:r>
        <w:rPr>
          <w:rFonts w:asciiTheme="majorHAnsi" w:hAnsiTheme="majorHAnsi" w:cs="Times New Roman"/>
          <w:i/>
          <w:sz w:val="20"/>
          <w:szCs w:val="20"/>
        </w:rPr>
        <w:t xml:space="preserve">for </w:t>
      </w:r>
      <w:r w:rsidR="005B6CF6" w:rsidRPr="00150197">
        <w:rPr>
          <w:rFonts w:asciiTheme="majorHAnsi" w:hAnsiTheme="majorHAnsi" w:cs="Times New Roman"/>
          <w:i/>
          <w:sz w:val="20"/>
          <w:szCs w:val="20"/>
        </w:rPr>
        <w:t>Works-Attachment 3</w:t>
      </w:r>
    </w:p>
    <w:p w14:paraId="42ED8E46" w14:textId="77777777" w:rsidR="005B6CF6" w:rsidRPr="00150197" w:rsidRDefault="005B6CF6" w:rsidP="005B6CF6">
      <w:pPr>
        <w:ind w:left="7200" w:hanging="360"/>
        <w:rPr>
          <w:rFonts w:asciiTheme="majorHAnsi" w:hAnsiTheme="majorHAnsi" w:cs="Times New Roman"/>
          <w:i/>
          <w:sz w:val="20"/>
          <w:szCs w:val="20"/>
        </w:rPr>
      </w:pPr>
      <w:r w:rsidRPr="00150197">
        <w:rPr>
          <w:rFonts w:asciiTheme="majorHAnsi" w:hAnsiTheme="majorHAnsi" w:cs="Times New Roman"/>
          <w:i/>
          <w:sz w:val="20"/>
          <w:szCs w:val="20"/>
        </w:rPr>
        <w:t>SAMPLE ONLY</w:t>
      </w:r>
    </w:p>
    <w:p w14:paraId="2E77E82D" w14:textId="77777777" w:rsidR="005B6CF6" w:rsidRPr="005B6CF6" w:rsidRDefault="005B6CF6" w:rsidP="005B6CF6">
      <w:pPr>
        <w:ind w:left="7200"/>
        <w:rPr>
          <w:rFonts w:asciiTheme="majorHAnsi" w:hAnsiTheme="majorHAnsi" w:cs="Times New Roman"/>
          <w:b/>
          <w:i/>
        </w:rPr>
      </w:pPr>
    </w:p>
    <w:p w14:paraId="4912CA88" w14:textId="77777777" w:rsidR="005B6CF6" w:rsidRPr="004D0F35" w:rsidRDefault="005B6CF6" w:rsidP="005B6CF6">
      <w:pPr>
        <w:jc w:val="center"/>
        <w:outlineLvl w:val="0"/>
        <w:rPr>
          <w:rFonts w:asciiTheme="majorHAnsi" w:eastAsia="Times New Roman" w:hAnsiTheme="majorHAnsi" w:cs="Times New Roman"/>
          <w:b/>
          <w:bCs/>
          <w:sz w:val="28"/>
          <w:szCs w:val="28"/>
        </w:rPr>
      </w:pPr>
      <w:bookmarkStart w:id="2841" w:name="_Toc491332550"/>
      <w:r w:rsidRPr="004D0F35">
        <w:rPr>
          <w:rFonts w:asciiTheme="majorHAnsi" w:eastAsia="Times New Roman" w:hAnsiTheme="majorHAnsi" w:cs="Times New Roman"/>
          <w:b/>
          <w:bCs/>
          <w:sz w:val="28"/>
          <w:szCs w:val="28"/>
        </w:rPr>
        <w:t>BILL OF QUANTITIES</w:t>
      </w:r>
      <w:bookmarkEnd w:id="2841"/>
    </w:p>
    <w:tbl>
      <w:tblPr>
        <w:tblStyle w:val="TableGrid"/>
        <w:tblW w:w="9161" w:type="dxa"/>
        <w:tblInd w:w="197" w:type="dxa"/>
        <w:tblLayout w:type="fixed"/>
        <w:tblLook w:val="04A0" w:firstRow="1" w:lastRow="0" w:firstColumn="1" w:lastColumn="0" w:noHBand="0" w:noVBand="1"/>
      </w:tblPr>
      <w:tblGrid>
        <w:gridCol w:w="562"/>
        <w:gridCol w:w="4225"/>
        <w:gridCol w:w="1260"/>
        <w:gridCol w:w="899"/>
        <w:gridCol w:w="1107"/>
        <w:gridCol w:w="1108"/>
      </w:tblGrid>
      <w:tr w:rsidR="005B6CF6" w:rsidRPr="005B6CF6" w14:paraId="36F92A91" w14:textId="77777777" w:rsidTr="005B6CF6">
        <w:tc>
          <w:tcPr>
            <w:tcW w:w="562" w:type="dxa"/>
            <w:tcBorders>
              <w:bottom w:val="single" w:sz="4" w:space="0" w:color="auto"/>
            </w:tcBorders>
          </w:tcPr>
          <w:p w14:paraId="70F0A87B" w14:textId="77777777" w:rsidR="005B6CF6" w:rsidRPr="005B6CF6" w:rsidRDefault="005B6CF6" w:rsidP="005B6CF6">
            <w:pPr>
              <w:spacing w:before="60" w:after="60"/>
              <w:jc w:val="center"/>
              <w:rPr>
                <w:rFonts w:asciiTheme="majorHAnsi" w:hAnsiTheme="majorHAnsi"/>
                <w:b/>
                <w:sz w:val="22"/>
                <w:szCs w:val="22"/>
              </w:rPr>
            </w:pPr>
            <w:r w:rsidRPr="005B6CF6">
              <w:rPr>
                <w:rFonts w:asciiTheme="majorHAnsi" w:hAnsiTheme="majorHAnsi"/>
                <w:sz w:val="22"/>
                <w:szCs w:val="22"/>
              </w:rPr>
              <w:t>No.</w:t>
            </w:r>
          </w:p>
        </w:tc>
        <w:tc>
          <w:tcPr>
            <w:tcW w:w="4225" w:type="dxa"/>
            <w:tcBorders>
              <w:top w:val="single" w:sz="4" w:space="0" w:color="auto"/>
              <w:bottom w:val="single" w:sz="4" w:space="0" w:color="auto"/>
            </w:tcBorders>
          </w:tcPr>
          <w:p w14:paraId="5B7C7829" w14:textId="77777777" w:rsidR="005B6CF6" w:rsidRPr="005B6CF6" w:rsidRDefault="005B6CF6" w:rsidP="005B6CF6">
            <w:pPr>
              <w:spacing w:before="60" w:after="60"/>
              <w:jc w:val="center"/>
              <w:rPr>
                <w:rFonts w:asciiTheme="majorHAnsi" w:hAnsiTheme="majorHAnsi"/>
                <w:b/>
                <w:sz w:val="22"/>
                <w:szCs w:val="22"/>
              </w:rPr>
            </w:pPr>
            <w:r w:rsidRPr="005B6CF6">
              <w:rPr>
                <w:rFonts w:asciiTheme="majorHAnsi" w:hAnsiTheme="majorHAnsi"/>
                <w:sz w:val="22"/>
                <w:szCs w:val="22"/>
              </w:rPr>
              <w:t>Description</w:t>
            </w:r>
          </w:p>
        </w:tc>
        <w:tc>
          <w:tcPr>
            <w:tcW w:w="1260" w:type="dxa"/>
            <w:tcBorders>
              <w:top w:val="single" w:sz="4" w:space="0" w:color="auto"/>
              <w:bottom w:val="single" w:sz="4" w:space="0" w:color="auto"/>
            </w:tcBorders>
          </w:tcPr>
          <w:p w14:paraId="511A91F0" w14:textId="77777777" w:rsidR="005B6CF6" w:rsidRPr="005B6CF6" w:rsidRDefault="005B6CF6" w:rsidP="005B6CF6">
            <w:pPr>
              <w:spacing w:before="60" w:after="60"/>
              <w:jc w:val="center"/>
              <w:rPr>
                <w:rFonts w:asciiTheme="majorHAnsi" w:hAnsiTheme="majorHAnsi"/>
                <w:b/>
                <w:sz w:val="22"/>
                <w:szCs w:val="22"/>
              </w:rPr>
            </w:pPr>
            <w:r w:rsidRPr="005B6CF6">
              <w:rPr>
                <w:rFonts w:asciiTheme="majorHAnsi" w:hAnsiTheme="majorHAnsi"/>
                <w:sz w:val="22"/>
                <w:szCs w:val="22"/>
              </w:rPr>
              <w:t>Qty.</w:t>
            </w:r>
          </w:p>
        </w:tc>
        <w:tc>
          <w:tcPr>
            <w:tcW w:w="899" w:type="dxa"/>
            <w:tcBorders>
              <w:top w:val="single" w:sz="4" w:space="0" w:color="auto"/>
              <w:bottom w:val="single" w:sz="4" w:space="0" w:color="auto"/>
            </w:tcBorders>
          </w:tcPr>
          <w:p w14:paraId="035D8440" w14:textId="77777777" w:rsidR="005B6CF6" w:rsidRPr="005B6CF6" w:rsidRDefault="005B6CF6" w:rsidP="005B6CF6">
            <w:pPr>
              <w:spacing w:before="60" w:after="60"/>
              <w:jc w:val="center"/>
              <w:rPr>
                <w:rFonts w:asciiTheme="majorHAnsi" w:hAnsiTheme="majorHAnsi"/>
                <w:b/>
                <w:sz w:val="22"/>
                <w:szCs w:val="22"/>
              </w:rPr>
            </w:pPr>
            <w:r w:rsidRPr="005B6CF6">
              <w:rPr>
                <w:rFonts w:asciiTheme="majorHAnsi" w:hAnsiTheme="majorHAnsi"/>
                <w:sz w:val="22"/>
                <w:szCs w:val="22"/>
              </w:rPr>
              <w:t>Unit</w:t>
            </w:r>
          </w:p>
        </w:tc>
        <w:tc>
          <w:tcPr>
            <w:tcW w:w="1107" w:type="dxa"/>
            <w:tcBorders>
              <w:top w:val="single" w:sz="4" w:space="0" w:color="auto"/>
              <w:bottom w:val="single" w:sz="4" w:space="0" w:color="auto"/>
            </w:tcBorders>
          </w:tcPr>
          <w:p w14:paraId="35A7397B" w14:textId="77777777" w:rsidR="005B6CF6" w:rsidRPr="005B6CF6" w:rsidRDefault="005B6CF6" w:rsidP="005B6CF6">
            <w:pPr>
              <w:spacing w:before="60" w:after="60"/>
              <w:jc w:val="center"/>
              <w:rPr>
                <w:rFonts w:asciiTheme="majorHAnsi" w:hAnsiTheme="majorHAnsi"/>
                <w:sz w:val="22"/>
                <w:szCs w:val="22"/>
              </w:rPr>
            </w:pPr>
            <w:r w:rsidRPr="005B6CF6">
              <w:rPr>
                <w:rFonts w:asciiTheme="majorHAnsi" w:hAnsiTheme="majorHAnsi"/>
                <w:sz w:val="22"/>
                <w:szCs w:val="22"/>
              </w:rPr>
              <w:t>Unit Cost</w:t>
            </w:r>
          </w:p>
        </w:tc>
        <w:tc>
          <w:tcPr>
            <w:tcW w:w="1108" w:type="dxa"/>
            <w:tcBorders>
              <w:top w:val="single" w:sz="4" w:space="0" w:color="auto"/>
              <w:bottom w:val="single" w:sz="4" w:space="0" w:color="auto"/>
            </w:tcBorders>
            <w:shd w:val="clear" w:color="auto" w:fill="auto"/>
          </w:tcPr>
          <w:p w14:paraId="6B55004B" w14:textId="77777777" w:rsidR="005B6CF6" w:rsidRPr="005B6CF6" w:rsidRDefault="005B6CF6" w:rsidP="005B6CF6">
            <w:pPr>
              <w:spacing w:before="60" w:after="60"/>
              <w:jc w:val="center"/>
              <w:rPr>
                <w:rFonts w:asciiTheme="majorHAnsi" w:hAnsiTheme="majorHAnsi"/>
                <w:sz w:val="22"/>
                <w:szCs w:val="22"/>
              </w:rPr>
            </w:pPr>
            <w:r w:rsidRPr="005B6CF6">
              <w:rPr>
                <w:rFonts w:asciiTheme="majorHAnsi" w:hAnsiTheme="majorHAnsi"/>
                <w:sz w:val="22"/>
                <w:szCs w:val="22"/>
              </w:rPr>
              <w:t>Total</w:t>
            </w:r>
          </w:p>
        </w:tc>
      </w:tr>
      <w:tr w:rsidR="005B6CF6" w:rsidRPr="005B6CF6" w14:paraId="54825382" w14:textId="77777777" w:rsidTr="005B6CF6">
        <w:tc>
          <w:tcPr>
            <w:tcW w:w="562" w:type="dxa"/>
            <w:tcBorders>
              <w:top w:val="single" w:sz="4" w:space="0" w:color="auto"/>
              <w:right w:val="single" w:sz="4" w:space="0" w:color="auto"/>
            </w:tcBorders>
          </w:tcPr>
          <w:p w14:paraId="0FE2D71E"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w:t>
            </w:r>
          </w:p>
        </w:tc>
        <w:tc>
          <w:tcPr>
            <w:tcW w:w="4225" w:type="dxa"/>
            <w:tcBorders>
              <w:top w:val="single" w:sz="4" w:space="0" w:color="auto"/>
              <w:left w:val="single" w:sz="4" w:space="0" w:color="auto"/>
              <w:bottom w:val="dotted" w:sz="4" w:space="0" w:color="auto"/>
              <w:right w:val="single" w:sz="4" w:space="0" w:color="auto"/>
            </w:tcBorders>
          </w:tcPr>
          <w:p w14:paraId="0C635698"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 xml:space="preserve">DEMOLITION/REMOVAL </w:t>
            </w:r>
          </w:p>
          <w:p w14:paraId="59FDBDA3" w14:textId="77777777" w:rsidR="005B6CF6" w:rsidRPr="005B6CF6" w:rsidRDefault="005B6CF6" w:rsidP="005B6CF6">
            <w:pPr>
              <w:spacing w:before="60" w:after="60"/>
              <w:ind w:left="162" w:hanging="162"/>
              <w:rPr>
                <w:rFonts w:asciiTheme="majorHAnsi" w:hAnsiTheme="majorHAnsi"/>
                <w:sz w:val="22"/>
                <w:szCs w:val="22"/>
              </w:rPr>
            </w:pPr>
            <w:r w:rsidRPr="005B6CF6">
              <w:rPr>
                <w:rFonts w:asciiTheme="majorHAnsi" w:hAnsiTheme="majorHAnsi"/>
                <w:sz w:val="22"/>
                <w:szCs w:val="22"/>
              </w:rPr>
              <w:t>(windows, doors, walls, faulty electrical, tiles)</w:t>
            </w:r>
          </w:p>
        </w:tc>
        <w:tc>
          <w:tcPr>
            <w:tcW w:w="1260" w:type="dxa"/>
            <w:tcBorders>
              <w:top w:val="single" w:sz="4" w:space="0" w:color="auto"/>
              <w:left w:val="single" w:sz="4" w:space="0" w:color="auto"/>
              <w:bottom w:val="dotted" w:sz="4" w:space="0" w:color="auto"/>
              <w:right w:val="single" w:sz="4" w:space="0" w:color="auto"/>
            </w:tcBorders>
          </w:tcPr>
          <w:p w14:paraId="76610DCC"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1.00</w:t>
            </w:r>
          </w:p>
        </w:tc>
        <w:tc>
          <w:tcPr>
            <w:tcW w:w="899" w:type="dxa"/>
            <w:tcBorders>
              <w:top w:val="single" w:sz="4" w:space="0" w:color="auto"/>
              <w:left w:val="single" w:sz="4" w:space="0" w:color="auto"/>
              <w:bottom w:val="dotted" w:sz="4" w:space="0" w:color="auto"/>
              <w:right w:val="single" w:sz="4" w:space="0" w:color="auto"/>
            </w:tcBorders>
          </w:tcPr>
          <w:p w14:paraId="045B476B"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lot</w:t>
            </w:r>
          </w:p>
        </w:tc>
        <w:tc>
          <w:tcPr>
            <w:tcW w:w="1107" w:type="dxa"/>
            <w:tcBorders>
              <w:top w:val="single" w:sz="4" w:space="0" w:color="auto"/>
              <w:left w:val="single" w:sz="4" w:space="0" w:color="auto"/>
              <w:bottom w:val="dotted" w:sz="4" w:space="0" w:color="auto"/>
              <w:right w:val="single" w:sz="4" w:space="0" w:color="auto"/>
            </w:tcBorders>
          </w:tcPr>
          <w:p w14:paraId="3CCF9489"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left w:val="single" w:sz="4" w:space="0" w:color="auto"/>
              <w:bottom w:val="dotted" w:sz="4" w:space="0" w:color="auto"/>
              <w:right w:val="single" w:sz="4" w:space="0" w:color="auto"/>
            </w:tcBorders>
            <w:shd w:val="clear" w:color="auto" w:fill="auto"/>
          </w:tcPr>
          <w:p w14:paraId="02821C3F" w14:textId="77777777" w:rsidR="005B6CF6" w:rsidRPr="005B6CF6" w:rsidRDefault="005B6CF6" w:rsidP="005B6CF6">
            <w:pPr>
              <w:spacing w:before="60" w:after="60"/>
              <w:rPr>
                <w:rFonts w:asciiTheme="majorHAnsi" w:hAnsiTheme="majorHAnsi"/>
                <w:sz w:val="22"/>
                <w:szCs w:val="22"/>
              </w:rPr>
            </w:pPr>
          </w:p>
        </w:tc>
      </w:tr>
      <w:tr w:rsidR="005B6CF6" w:rsidRPr="005B6CF6" w14:paraId="36221315" w14:textId="77777777" w:rsidTr="005B6CF6">
        <w:tc>
          <w:tcPr>
            <w:tcW w:w="562" w:type="dxa"/>
          </w:tcPr>
          <w:p w14:paraId="26CA8C08"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2</w:t>
            </w:r>
          </w:p>
        </w:tc>
        <w:tc>
          <w:tcPr>
            <w:tcW w:w="4225" w:type="dxa"/>
            <w:tcBorders>
              <w:top w:val="single" w:sz="4" w:space="0" w:color="auto"/>
              <w:bottom w:val="dotted" w:sz="4" w:space="0" w:color="auto"/>
            </w:tcBorders>
          </w:tcPr>
          <w:p w14:paraId="436AC54E"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TILEWORKS</w:t>
            </w:r>
          </w:p>
        </w:tc>
        <w:tc>
          <w:tcPr>
            <w:tcW w:w="1260" w:type="dxa"/>
            <w:tcBorders>
              <w:top w:val="single" w:sz="4" w:space="0" w:color="auto"/>
              <w:bottom w:val="dotted" w:sz="4" w:space="0" w:color="auto"/>
            </w:tcBorders>
          </w:tcPr>
          <w:p w14:paraId="7220163A"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524.39</w:t>
            </w:r>
          </w:p>
        </w:tc>
        <w:tc>
          <w:tcPr>
            <w:tcW w:w="899" w:type="dxa"/>
            <w:tcBorders>
              <w:top w:val="single" w:sz="4" w:space="0" w:color="auto"/>
              <w:bottom w:val="dotted" w:sz="4" w:space="0" w:color="auto"/>
            </w:tcBorders>
          </w:tcPr>
          <w:p w14:paraId="5401A78E"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sq. m.</w:t>
            </w:r>
          </w:p>
        </w:tc>
        <w:tc>
          <w:tcPr>
            <w:tcW w:w="1107" w:type="dxa"/>
            <w:tcBorders>
              <w:top w:val="single" w:sz="4" w:space="0" w:color="auto"/>
              <w:bottom w:val="dotted" w:sz="4" w:space="0" w:color="auto"/>
            </w:tcBorders>
          </w:tcPr>
          <w:p w14:paraId="5E85CF6C"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dotted" w:sz="4" w:space="0" w:color="auto"/>
            </w:tcBorders>
            <w:shd w:val="clear" w:color="auto" w:fill="auto"/>
          </w:tcPr>
          <w:p w14:paraId="4E733E19" w14:textId="77777777" w:rsidR="005B6CF6" w:rsidRPr="005B6CF6" w:rsidRDefault="005B6CF6" w:rsidP="005B6CF6">
            <w:pPr>
              <w:spacing w:before="60" w:after="60"/>
              <w:rPr>
                <w:rFonts w:asciiTheme="majorHAnsi" w:hAnsiTheme="majorHAnsi"/>
                <w:sz w:val="22"/>
                <w:szCs w:val="22"/>
              </w:rPr>
            </w:pPr>
          </w:p>
        </w:tc>
      </w:tr>
      <w:tr w:rsidR="005B6CF6" w:rsidRPr="005B6CF6" w14:paraId="409AD0EA" w14:textId="77777777" w:rsidTr="005B6CF6">
        <w:tc>
          <w:tcPr>
            <w:tcW w:w="562" w:type="dxa"/>
          </w:tcPr>
          <w:p w14:paraId="5442E9D7"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3</w:t>
            </w:r>
          </w:p>
        </w:tc>
        <w:tc>
          <w:tcPr>
            <w:tcW w:w="4225" w:type="dxa"/>
            <w:tcBorders>
              <w:top w:val="single" w:sz="4" w:space="0" w:color="auto"/>
              <w:bottom w:val="dotted" w:sz="4" w:space="0" w:color="auto"/>
            </w:tcBorders>
          </w:tcPr>
          <w:p w14:paraId="2611B573"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MASONRY WORKS</w:t>
            </w:r>
          </w:p>
        </w:tc>
        <w:tc>
          <w:tcPr>
            <w:tcW w:w="1260" w:type="dxa"/>
            <w:tcBorders>
              <w:top w:val="single" w:sz="4" w:space="0" w:color="auto"/>
              <w:bottom w:val="dotted" w:sz="4" w:space="0" w:color="auto"/>
            </w:tcBorders>
          </w:tcPr>
          <w:p w14:paraId="106AB62D"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14.07</w:t>
            </w:r>
          </w:p>
        </w:tc>
        <w:tc>
          <w:tcPr>
            <w:tcW w:w="899" w:type="dxa"/>
            <w:tcBorders>
              <w:top w:val="single" w:sz="4" w:space="0" w:color="auto"/>
              <w:bottom w:val="dotted" w:sz="4" w:space="0" w:color="auto"/>
            </w:tcBorders>
          </w:tcPr>
          <w:p w14:paraId="68DB9511"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sq. m.</w:t>
            </w:r>
          </w:p>
        </w:tc>
        <w:tc>
          <w:tcPr>
            <w:tcW w:w="1107" w:type="dxa"/>
            <w:tcBorders>
              <w:top w:val="single" w:sz="4" w:space="0" w:color="auto"/>
              <w:bottom w:val="dotted" w:sz="4" w:space="0" w:color="auto"/>
            </w:tcBorders>
          </w:tcPr>
          <w:p w14:paraId="4AF29A45"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dotted" w:sz="4" w:space="0" w:color="auto"/>
            </w:tcBorders>
            <w:shd w:val="clear" w:color="auto" w:fill="auto"/>
          </w:tcPr>
          <w:p w14:paraId="581534E3" w14:textId="77777777" w:rsidR="005B6CF6" w:rsidRPr="005B6CF6" w:rsidRDefault="005B6CF6" w:rsidP="005B6CF6">
            <w:pPr>
              <w:spacing w:before="60" w:after="60"/>
              <w:rPr>
                <w:rFonts w:asciiTheme="majorHAnsi" w:hAnsiTheme="majorHAnsi"/>
                <w:sz w:val="22"/>
                <w:szCs w:val="22"/>
              </w:rPr>
            </w:pPr>
          </w:p>
        </w:tc>
      </w:tr>
      <w:tr w:rsidR="005B6CF6" w:rsidRPr="005B6CF6" w14:paraId="3A8BC7AE" w14:textId="77777777" w:rsidTr="005B6CF6">
        <w:tc>
          <w:tcPr>
            <w:tcW w:w="562" w:type="dxa"/>
          </w:tcPr>
          <w:p w14:paraId="0E4D82CB"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4</w:t>
            </w:r>
          </w:p>
        </w:tc>
        <w:tc>
          <w:tcPr>
            <w:tcW w:w="4225" w:type="dxa"/>
            <w:tcBorders>
              <w:top w:val="single" w:sz="4" w:space="0" w:color="auto"/>
              <w:bottom w:val="single" w:sz="4" w:space="0" w:color="auto"/>
            </w:tcBorders>
          </w:tcPr>
          <w:p w14:paraId="4E9F5ACB" w14:textId="77777777" w:rsidR="005B6CF6" w:rsidRPr="005B6CF6" w:rsidRDefault="005B6CF6" w:rsidP="005B6CF6">
            <w:pPr>
              <w:spacing w:before="60" w:after="60"/>
              <w:ind w:left="162" w:hanging="180"/>
              <w:rPr>
                <w:rFonts w:asciiTheme="majorHAnsi" w:hAnsiTheme="majorHAnsi"/>
                <w:sz w:val="22"/>
                <w:szCs w:val="22"/>
              </w:rPr>
            </w:pPr>
            <w:r w:rsidRPr="005B6CF6">
              <w:rPr>
                <w:rFonts w:asciiTheme="majorHAnsi" w:hAnsiTheme="majorHAnsi"/>
                <w:sz w:val="22"/>
                <w:szCs w:val="22"/>
              </w:rPr>
              <w:t>CONCRETE WORKS (PANTRY)</w:t>
            </w:r>
          </w:p>
        </w:tc>
        <w:tc>
          <w:tcPr>
            <w:tcW w:w="1260" w:type="dxa"/>
            <w:tcBorders>
              <w:top w:val="single" w:sz="4" w:space="0" w:color="auto"/>
              <w:bottom w:val="single" w:sz="4" w:space="0" w:color="auto"/>
            </w:tcBorders>
          </w:tcPr>
          <w:p w14:paraId="526B0EAA"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0.29</w:t>
            </w:r>
          </w:p>
        </w:tc>
        <w:tc>
          <w:tcPr>
            <w:tcW w:w="899" w:type="dxa"/>
            <w:tcBorders>
              <w:top w:val="single" w:sz="4" w:space="0" w:color="auto"/>
              <w:bottom w:val="single" w:sz="4" w:space="0" w:color="auto"/>
            </w:tcBorders>
          </w:tcPr>
          <w:p w14:paraId="701E5F54"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cu. m.</w:t>
            </w:r>
          </w:p>
        </w:tc>
        <w:tc>
          <w:tcPr>
            <w:tcW w:w="1107" w:type="dxa"/>
            <w:tcBorders>
              <w:top w:val="single" w:sz="4" w:space="0" w:color="auto"/>
              <w:bottom w:val="single" w:sz="4" w:space="0" w:color="auto"/>
            </w:tcBorders>
          </w:tcPr>
          <w:p w14:paraId="583C15F8"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single" w:sz="4" w:space="0" w:color="auto"/>
            </w:tcBorders>
            <w:shd w:val="clear" w:color="auto" w:fill="auto"/>
          </w:tcPr>
          <w:p w14:paraId="1423C00F" w14:textId="77777777" w:rsidR="005B6CF6" w:rsidRPr="005B6CF6" w:rsidRDefault="005B6CF6" w:rsidP="005B6CF6">
            <w:pPr>
              <w:spacing w:before="60" w:after="60"/>
              <w:rPr>
                <w:rFonts w:asciiTheme="majorHAnsi" w:hAnsiTheme="majorHAnsi"/>
                <w:sz w:val="22"/>
                <w:szCs w:val="22"/>
              </w:rPr>
            </w:pPr>
          </w:p>
        </w:tc>
      </w:tr>
      <w:tr w:rsidR="005B6CF6" w:rsidRPr="005B6CF6" w14:paraId="6713198B" w14:textId="77777777" w:rsidTr="005B6CF6">
        <w:tc>
          <w:tcPr>
            <w:tcW w:w="562" w:type="dxa"/>
          </w:tcPr>
          <w:p w14:paraId="1F783BF3"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5</w:t>
            </w:r>
          </w:p>
        </w:tc>
        <w:tc>
          <w:tcPr>
            <w:tcW w:w="4225" w:type="dxa"/>
            <w:tcBorders>
              <w:top w:val="single" w:sz="4" w:space="0" w:color="auto"/>
              <w:bottom w:val="single" w:sz="4" w:space="0" w:color="auto"/>
            </w:tcBorders>
          </w:tcPr>
          <w:p w14:paraId="62A095AB"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CEMENT PLASTERING</w:t>
            </w:r>
          </w:p>
        </w:tc>
        <w:tc>
          <w:tcPr>
            <w:tcW w:w="1260" w:type="dxa"/>
            <w:tcBorders>
              <w:top w:val="single" w:sz="4" w:space="0" w:color="auto"/>
              <w:bottom w:val="single" w:sz="4" w:space="0" w:color="auto"/>
            </w:tcBorders>
          </w:tcPr>
          <w:p w14:paraId="459AAA65"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23.64</w:t>
            </w:r>
          </w:p>
        </w:tc>
        <w:tc>
          <w:tcPr>
            <w:tcW w:w="899" w:type="dxa"/>
            <w:tcBorders>
              <w:top w:val="single" w:sz="4" w:space="0" w:color="auto"/>
              <w:bottom w:val="single" w:sz="4" w:space="0" w:color="auto"/>
            </w:tcBorders>
          </w:tcPr>
          <w:p w14:paraId="5987C666"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sq. m.</w:t>
            </w:r>
          </w:p>
        </w:tc>
        <w:tc>
          <w:tcPr>
            <w:tcW w:w="1107" w:type="dxa"/>
            <w:tcBorders>
              <w:top w:val="single" w:sz="4" w:space="0" w:color="auto"/>
              <w:bottom w:val="single" w:sz="4" w:space="0" w:color="auto"/>
            </w:tcBorders>
          </w:tcPr>
          <w:p w14:paraId="48D30B80"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single" w:sz="4" w:space="0" w:color="auto"/>
            </w:tcBorders>
            <w:shd w:val="clear" w:color="auto" w:fill="auto"/>
          </w:tcPr>
          <w:p w14:paraId="636CFC2C" w14:textId="77777777" w:rsidR="005B6CF6" w:rsidRPr="005B6CF6" w:rsidRDefault="005B6CF6" w:rsidP="005B6CF6">
            <w:pPr>
              <w:spacing w:before="60" w:after="60"/>
              <w:rPr>
                <w:rFonts w:asciiTheme="majorHAnsi" w:hAnsiTheme="majorHAnsi"/>
                <w:sz w:val="22"/>
                <w:szCs w:val="22"/>
              </w:rPr>
            </w:pPr>
          </w:p>
        </w:tc>
      </w:tr>
      <w:tr w:rsidR="005B6CF6" w:rsidRPr="005B6CF6" w14:paraId="5BFB0A56" w14:textId="77777777" w:rsidTr="005B6CF6">
        <w:tc>
          <w:tcPr>
            <w:tcW w:w="562" w:type="dxa"/>
          </w:tcPr>
          <w:p w14:paraId="62C7E979"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6</w:t>
            </w:r>
          </w:p>
        </w:tc>
        <w:tc>
          <w:tcPr>
            <w:tcW w:w="4225" w:type="dxa"/>
            <w:tcBorders>
              <w:top w:val="single" w:sz="4" w:space="0" w:color="auto"/>
              <w:bottom w:val="single" w:sz="4" w:space="0" w:color="auto"/>
            </w:tcBorders>
          </w:tcPr>
          <w:p w14:paraId="2A54AA17" w14:textId="77777777" w:rsidR="005B6CF6" w:rsidRPr="005B6CF6" w:rsidRDefault="005B6CF6" w:rsidP="005B6CF6">
            <w:pPr>
              <w:spacing w:before="60" w:after="60"/>
              <w:ind w:left="162" w:hanging="180"/>
              <w:rPr>
                <w:rFonts w:asciiTheme="majorHAnsi" w:hAnsiTheme="majorHAnsi"/>
                <w:sz w:val="22"/>
                <w:szCs w:val="22"/>
              </w:rPr>
            </w:pPr>
            <w:r w:rsidRPr="005B6CF6">
              <w:rPr>
                <w:rFonts w:asciiTheme="majorHAnsi" w:hAnsiTheme="majorHAnsi"/>
                <w:sz w:val="22"/>
                <w:szCs w:val="22"/>
              </w:rPr>
              <w:t>DOORS</w:t>
            </w:r>
          </w:p>
        </w:tc>
        <w:tc>
          <w:tcPr>
            <w:tcW w:w="1260" w:type="dxa"/>
            <w:tcBorders>
              <w:top w:val="single" w:sz="4" w:space="0" w:color="auto"/>
              <w:bottom w:val="single" w:sz="4" w:space="0" w:color="auto"/>
            </w:tcBorders>
          </w:tcPr>
          <w:p w14:paraId="0D0DF3C0"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1.00</w:t>
            </w:r>
          </w:p>
        </w:tc>
        <w:tc>
          <w:tcPr>
            <w:tcW w:w="899" w:type="dxa"/>
            <w:tcBorders>
              <w:top w:val="single" w:sz="4" w:space="0" w:color="auto"/>
              <w:bottom w:val="single" w:sz="4" w:space="0" w:color="auto"/>
            </w:tcBorders>
          </w:tcPr>
          <w:p w14:paraId="6B4CB37C"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lot</w:t>
            </w:r>
          </w:p>
        </w:tc>
        <w:tc>
          <w:tcPr>
            <w:tcW w:w="1107" w:type="dxa"/>
            <w:tcBorders>
              <w:top w:val="single" w:sz="4" w:space="0" w:color="auto"/>
              <w:bottom w:val="single" w:sz="4" w:space="0" w:color="auto"/>
            </w:tcBorders>
          </w:tcPr>
          <w:p w14:paraId="788E98B9"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single" w:sz="4" w:space="0" w:color="auto"/>
            </w:tcBorders>
            <w:shd w:val="clear" w:color="auto" w:fill="auto"/>
          </w:tcPr>
          <w:p w14:paraId="1185FB01" w14:textId="77777777" w:rsidR="005B6CF6" w:rsidRPr="005B6CF6" w:rsidRDefault="005B6CF6" w:rsidP="005B6CF6">
            <w:pPr>
              <w:spacing w:before="60" w:after="60"/>
              <w:rPr>
                <w:rFonts w:asciiTheme="majorHAnsi" w:hAnsiTheme="majorHAnsi"/>
                <w:sz w:val="22"/>
                <w:szCs w:val="22"/>
              </w:rPr>
            </w:pPr>
          </w:p>
        </w:tc>
      </w:tr>
      <w:tr w:rsidR="005B6CF6" w:rsidRPr="005B6CF6" w14:paraId="15018240" w14:textId="77777777" w:rsidTr="005B6CF6">
        <w:tc>
          <w:tcPr>
            <w:tcW w:w="562" w:type="dxa"/>
          </w:tcPr>
          <w:p w14:paraId="48C86F31"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7</w:t>
            </w:r>
          </w:p>
        </w:tc>
        <w:tc>
          <w:tcPr>
            <w:tcW w:w="4225" w:type="dxa"/>
            <w:tcBorders>
              <w:top w:val="single" w:sz="4" w:space="0" w:color="auto"/>
              <w:bottom w:val="single" w:sz="4" w:space="0" w:color="auto"/>
            </w:tcBorders>
          </w:tcPr>
          <w:p w14:paraId="4C5E7E7F"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WINDOWS</w:t>
            </w:r>
          </w:p>
        </w:tc>
        <w:tc>
          <w:tcPr>
            <w:tcW w:w="1260" w:type="dxa"/>
            <w:tcBorders>
              <w:top w:val="single" w:sz="4" w:space="0" w:color="auto"/>
              <w:bottom w:val="single" w:sz="4" w:space="0" w:color="auto"/>
            </w:tcBorders>
          </w:tcPr>
          <w:p w14:paraId="6027A3DA"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1.00</w:t>
            </w:r>
          </w:p>
        </w:tc>
        <w:tc>
          <w:tcPr>
            <w:tcW w:w="899" w:type="dxa"/>
            <w:tcBorders>
              <w:top w:val="single" w:sz="4" w:space="0" w:color="auto"/>
              <w:bottom w:val="single" w:sz="4" w:space="0" w:color="auto"/>
            </w:tcBorders>
          </w:tcPr>
          <w:p w14:paraId="6BC5DA9A"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lot</w:t>
            </w:r>
          </w:p>
        </w:tc>
        <w:tc>
          <w:tcPr>
            <w:tcW w:w="1107" w:type="dxa"/>
            <w:tcBorders>
              <w:top w:val="single" w:sz="4" w:space="0" w:color="auto"/>
              <w:bottom w:val="single" w:sz="4" w:space="0" w:color="auto"/>
            </w:tcBorders>
          </w:tcPr>
          <w:p w14:paraId="2060422E"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single" w:sz="4" w:space="0" w:color="auto"/>
            </w:tcBorders>
            <w:shd w:val="clear" w:color="auto" w:fill="auto"/>
          </w:tcPr>
          <w:p w14:paraId="27D7987C" w14:textId="77777777" w:rsidR="005B6CF6" w:rsidRPr="005B6CF6" w:rsidRDefault="005B6CF6" w:rsidP="005B6CF6">
            <w:pPr>
              <w:spacing w:before="60" w:after="60"/>
              <w:rPr>
                <w:rFonts w:asciiTheme="majorHAnsi" w:hAnsiTheme="majorHAnsi"/>
                <w:sz w:val="22"/>
                <w:szCs w:val="22"/>
              </w:rPr>
            </w:pPr>
          </w:p>
        </w:tc>
      </w:tr>
      <w:tr w:rsidR="005B6CF6" w:rsidRPr="005B6CF6" w14:paraId="5DAE6F69" w14:textId="77777777" w:rsidTr="005B6CF6">
        <w:tc>
          <w:tcPr>
            <w:tcW w:w="562" w:type="dxa"/>
          </w:tcPr>
          <w:p w14:paraId="75EE8360"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8</w:t>
            </w:r>
          </w:p>
        </w:tc>
        <w:tc>
          <w:tcPr>
            <w:tcW w:w="4225" w:type="dxa"/>
            <w:tcBorders>
              <w:top w:val="single" w:sz="4" w:space="0" w:color="auto"/>
              <w:bottom w:val="single" w:sz="4" w:space="0" w:color="auto"/>
            </w:tcBorders>
          </w:tcPr>
          <w:p w14:paraId="5A32E792"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DRY WALL</w:t>
            </w:r>
          </w:p>
        </w:tc>
        <w:tc>
          <w:tcPr>
            <w:tcW w:w="1260" w:type="dxa"/>
            <w:tcBorders>
              <w:top w:val="single" w:sz="4" w:space="0" w:color="auto"/>
              <w:bottom w:val="single" w:sz="4" w:space="0" w:color="auto"/>
            </w:tcBorders>
          </w:tcPr>
          <w:p w14:paraId="6DEAA2E1"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75.66</w:t>
            </w:r>
          </w:p>
        </w:tc>
        <w:tc>
          <w:tcPr>
            <w:tcW w:w="899" w:type="dxa"/>
            <w:tcBorders>
              <w:top w:val="single" w:sz="4" w:space="0" w:color="auto"/>
              <w:bottom w:val="single" w:sz="4" w:space="0" w:color="auto"/>
            </w:tcBorders>
          </w:tcPr>
          <w:p w14:paraId="5D777F95"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sq. m.</w:t>
            </w:r>
          </w:p>
        </w:tc>
        <w:tc>
          <w:tcPr>
            <w:tcW w:w="1107" w:type="dxa"/>
            <w:tcBorders>
              <w:top w:val="single" w:sz="4" w:space="0" w:color="auto"/>
              <w:bottom w:val="single" w:sz="4" w:space="0" w:color="auto"/>
            </w:tcBorders>
          </w:tcPr>
          <w:p w14:paraId="4C665C0F"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single" w:sz="4" w:space="0" w:color="auto"/>
            </w:tcBorders>
            <w:shd w:val="clear" w:color="auto" w:fill="auto"/>
          </w:tcPr>
          <w:p w14:paraId="0DE678A1" w14:textId="77777777" w:rsidR="005B6CF6" w:rsidRPr="005B6CF6" w:rsidRDefault="005B6CF6" w:rsidP="005B6CF6">
            <w:pPr>
              <w:spacing w:before="60" w:after="60"/>
              <w:rPr>
                <w:rFonts w:asciiTheme="majorHAnsi" w:hAnsiTheme="majorHAnsi"/>
                <w:sz w:val="22"/>
                <w:szCs w:val="22"/>
              </w:rPr>
            </w:pPr>
          </w:p>
        </w:tc>
      </w:tr>
      <w:tr w:rsidR="005B6CF6" w:rsidRPr="005B6CF6" w14:paraId="63E15421" w14:textId="77777777" w:rsidTr="005B6CF6">
        <w:tc>
          <w:tcPr>
            <w:tcW w:w="562" w:type="dxa"/>
          </w:tcPr>
          <w:p w14:paraId="07F4EE75"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9</w:t>
            </w:r>
          </w:p>
        </w:tc>
        <w:tc>
          <w:tcPr>
            <w:tcW w:w="4225" w:type="dxa"/>
            <w:tcBorders>
              <w:top w:val="single" w:sz="4" w:space="0" w:color="auto"/>
              <w:bottom w:val="single" w:sz="4" w:space="0" w:color="auto"/>
            </w:tcBorders>
          </w:tcPr>
          <w:p w14:paraId="5A6CB3C7"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BUILT-IN CABINETS</w:t>
            </w:r>
          </w:p>
        </w:tc>
        <w:tc>
          <w:tcPr>
            <w:tcW w:w="1260" w:type="dxa"/>
            <w:tcBorders>
              <w:top w:val="single" w:sz="4" w:space="0" w:color="auto"/>
              <w:bottom w:val="single" w:sz="4" w:space="0" w:color="auto"/>
            </w:tcBorders>
          </w:tcPr>
          <w:p w14:paraId="1739B8C1"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91.30</w:t>
            </w:r>
          </w:p>
        </w:tc>
        <w:tc>
          <w:tcPr>
            <w:tcW w:w="899" w:type="dxa"/>
            <w:tcBorders>
              <w:top w:val="single" w:sz="4" w:space="0" w:color="auto"/>
              <w:bottom w:val="single" w:sz="4" w:space="0" w:color="auto"/>
            </w:tcBorders>
          </w:tcPr>
          <w:p w14:paraId="1C718754"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ln. m.</w:t>
            </w:r>
          </w:p>
        </w:tc>
        <w:tc>
          <w:tcPr>
            <w:tcW w:w="1107" w:type="dxa"/>
            <w:tcBorders>
              <w:top w:val="single" w:sz="4" w:space="0" w:color="auto"/>
              <w:bottom w:val="single" w:sz="4" w:space="0" w:color="auto"/>
            </w:tcBorders>
          </w:tcPr>
          <w:p w14:paraId="4A61525E"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single" w:sz="4" w:space="0" w:color="auto"/>
            </w:tcBorders>
            <w:shd w:val="clear" w:color="auto" w:fill="auto"/>
          </w:tcPr>
          <w:p w14:paraId="12A1CA7A" w14:textId="77777777" w:rsidR="005B6CF6" w:rsidRPr="005B6CF6" w:rsidRDefault="005B6CF6" w:rsidP="005B6CF6">
            <w:pPr>
              <w:spacing w:before="60" w:after="60"/>
              <w:rPr>
                <w:rFonts w:asciiTheme="majorHAnsi" w:hAnsiTheme="majorHAnsi"/>
                <w:sz w:val="22"/>
                <w:szCs w:val="22"/>
              </w:rPr>
            </w:pPr>
          </w:p>
        </w:tc>
      </w:tr>
      <w:tr w:rsidR="005B6CF6" w:rsidRPr="005B6CF6" w14:paraId="6F0715CC" w14:textId="77777777" w:rsidTr="005B6CF6">
        <w:tc>
          <w:tcPr>
            <w:tcW w:w="562" w:type="dxa"/>
          </w:tcPr>
          <w:p w14:paraId="56655D77"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10</w:t>
            </w:r>
          </w:p>
        </w:tc>
        <w:tc>
          <w:tcPr>
            <w:tcW w:w="4225" w:type="dxa"/>
            <w:tcBorders>
              <w:top w:val="single" w:sz="4" w:space="0" w:color="auto"/>
              <w:bottom w:val="single" w:sz="4" w:space="0" w:color="auto"/>
            </w:tcBorders>
          </w:tcPr>
          <w:p w14:paraId="09BF7227"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GLASS WALL/PARTITION</w:t>
            </w:r>
          </w:p>
          <w:p w14:paraId="108B066E"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(Fixed Analok Glass in Bronze Aluminum Frame)</w:t>
            </w:r>
          </w:p>
        </w:tc>
        <w:tc>
          <w:tcPr>
            <w:tcW w:w="1260" w:type="dxa"/>
            <w:tcBorders>
              <w:top w:val="single" w:sz="4" w:space="0" w:color="auto"/>
              <w:bottom w:val="single" w:sz="4" w:space="0" w:color="auto"/>
            </w:tcBorders>
          </w:tcPr>
          <w:p w14:paraId="40826FA5"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9.92</w:t>
            </w:r>
          </w:p>
        </w:tc>
        <w:tc>
          <w:tcPr>
            <w:tcW w:w="899" w:type="dxa"/>
            <w:tcBorders>
              <w:top w:val="single" w:sz="4" w:space="0" w:color="auto"/>
              <w:bottom w:val="single" w:sz="4" w:space="0" w:color="auto"/>
            </w:tcBorders>
          </w:tcPr>
          <w:p w14:paraId="6701E3EE"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sq. m.</w:t>
            </w:r>
          </w:p>
        </w:tc>
        <w:tc>
          <w:tcPr>
            <w:tcW w:w="1107" w:type="dxa"/>
            <w:tcBorders>
              <w:top w:val="single" w:sz="4" w:space="0" w:color="auto"/>
              <w:bottom w:val="single" w:sz="4" w:space="0" w:color="auto"/>
            </w:tcBorders>
          </w:tcPr>
          <w:p w14:paraId="4E921D3E"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single" w:sz="4" w:space="0" w:color="auto"/>
            </w:tcBorders>
            <w:shd w:val="clear" w:color="auto" w:fill="auto"/>
          </w:tcPr>
          <w:p w14:paraId="5678B00F" w14:textId="77777777" w:rsidR="005B6CF6" w:rsidRPr="005B6CF6" w:rsidRDefault="005B6CF6" w:rsidP="005B6CF6">
            <w:pPr>
              <w:spacing w:before="60" w:after="60"/>
              <w:rPr>
                <w:rFonts w:asciiTheme="majorHAnsi" w:hAnsiTheme="majorHAnsi"/>
                <w:sz w:val="22"/>
                <w:szCs w:val="22"/>
              </w:rPr>
            </w:pPr>
          </w:p>
        </w:tc>
      </w:tr>
      <w:tr w:rsidR="005B6CF6" w:rsidRPr="005B6CF6" w14:paraId="0A1CF744" w14:textId="77777777" w:rsidTr="005B6CF6">
        <w:tc>
          <w:tcPr>
            <w:tcW w:w="562" w:type="dxa"/>
          </w:tcPr>
          <w:p w14:paraId="7DDC37F4"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11</w:t>
            </w:r>
          </w:p>
        </w:tc>
        <w:tc>
          <w:tcPr>
            <w:tcW w:w="4225" w:type="dxa"/>
            <w:tcBorders>
              <w:top w:val="single" w:sz="4" w:space="0" w:color="auto"/>
              <w:bottom w:val="single" w:sz="4" w:space="0" w:color="auto"/>
            </w:tcBorders>
          </w:tcPr>
          <w:p w14:paraId="045B8DCC"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PARTITION WALL/CUBICLE</w:t>
            </w:r>
          </w:p>
          <w:p w14:paraId="475B6BDA"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(1.20m High Wall in Plastic Frame with Synthetic Fabric Finish with 0.30m High Glass in Aluminum Frame)</w:t>
            </w:r>
          </w:p>
        </w:tc>
        <w:tc>
          <w:tcPr>
            <w:tcW w:w="1260" w:type="dxa"/>
            <w:tcBorders>
              <w:top w:val="single" w:sz="4" w:space="0" w:color="auto"/>
              <w:bottom w:val="single" w:sz="4" w:space="0" w:color="auto"/>
            </w:tcBorders>
          </w:tcPr>
          <w:p w14:paraId="19457280"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81.30</w:t>
            </w:r>
          </w:p>
        </w:tc>
        <w:tc>
          <w:tcPr>
            <w:tcW w:w="899" w:type="dxa"/>
            <w:tcBorders>
              <w:top w:val="single" w:sz="4" w:space="0" w:color="auto"/>
              <w:bottom w:val="single" w:sz="4" w:space="0" w:color="auto"/>
            </w:tcBorders>
          </w:tcPr>
          <w:p w14:paraId="184645FC"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sq. m.</w:t>
            </w:r>
          </w:p>
        </w:tc>
        <w:tc>
          <w:tcPr>
            <w:tcW w:w="1107" w:type="dxa"/>
            <w:tcBorders>
              <w:top w:val="single" w:sz="4" w:space="0" w:color="auto"/>
              <w:bottom w:val="single" w:sz="4" w:space="0" w:color="auto"/>
            </w:tcBorders>
          </w:tcPr>
          <w:p w14:paraId="5AF791D6"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single" w:sz="4" w:space="0" w:color="auto"/>
            </w:tcBorders>
            <w:shd w:val="clear" w:color="auto" w:fill="auto"/>
          </w:tcPr>
          <w:p w14:paraId="66A2AEE8" w14:textId="77777777" w:rsidR="005B6CF6" w:rsidRPr="005B6CF6" w:rsidRDefault="005B6CF6" w:rsidP="005B6CF6">
            <w:pPr>
              <w:spacing w:before="60" w:after="60"/>
              <w:rPr>
                <w:rFonts w:asciiTheme="majorHAnsi" w:hAnsiTheme="majorHAnsi"/>
                <w:sz w:val="22"/>
                <w:szCs w:val="22"/>
              </w:rPr>
            </w:pPr>
          </w:p>
        </w:tc>
      </w:tr>
      <w:tr w:rsidR="005B6CF6" w:rsidRPr="005B6CF6" w14:paraId="21474217" w14:textId="77777777" w:rsidTr="005B6CF6">
        <w:tc>
          <w:tcPr>
            <w:tcW w:w="562" w:type="dxa"/>
          </w:tcPr>
          <w:p w14:paraId="14469E48"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12</w:t>
            </w:r>
          </w:p>
        </w:tc>
        <w:tc>
          <w:tcPr>
            <w:tcW w:w="4225" w:type="dxa"/>
            <w:tcBorders>
              <w:top w:val="single" w:sz="4" w:space="0" w:color="auto"/>
              <w:bottom w:val="dotted" w:sz="4" w:space="0" w:color="auto"/>
            </w:tcBorders>
          </w:tcPr>
          <w:p w14:paraId="7432FAEF"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SANITARY WORKS</w:t>
            </w:r>
          </w:p>
        </w:tc>
        <w:tc>
          <w:tcPr>
            <w:tcW w:w="1260" w:type="dxa"/>
            <w:tcBorders>
              <w:top w:val="single" w:sz="4" w:space="0" w:color="auto"/>
              <w:bottom w:val="dotted" w:sz="4" w:space="0" w:color="auto"/>
            </w:tcBorders>
          </w:tcPr>
          <w:p w14:paraId="62D1874D"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1.00</w:t>
            </w:r>
          </w:p>
        </w:tc>
        <w:tc>
          <w:tcPr>
            <w:tcW w:w="899" w:type="dxa"/>
            <w:tcBorders>
              <w:top w:val="single" w:sz="4" w:space="0" w:color="auto"/>
              <w:bottom w:val="dotted" w:sz="4" w:space="0" w:color="auto"/>
            </w:tcBorders>
          </w:tcPr>
          <w:p w14:paraId="1B408525"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lot</w:t>
            </w:r>
          </w:p>
        </w:tc>
        <w:tc>
          <w:tcPr>
            <w:tcW w:w="1107" w:type="dxa"/>
            <w:tcBorders>
              <w:top w:val="single" w:sz="4" w:space="0" w:color="auto"/>
              <w:bottom w:val="dotted" w:sz="4" w:space="0" w:color="auto"/>
            </w:tcBorders>
          </w:tcPr>
          <w:p w14:paraId="15408CB3"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dotted" w:sz="4" w:space="0" w:color="auto"/>
            </w:tcBorders>
            <w:shd w:val="clear" w:color="auto" w:fill="auto"/>
          </w:tcPr>
          <w:p w14:paraId="6862619A" w14:textId="77777777" w:rsidR="005B6CF6" w:rsidRPr="005B6CF6" w:rsidRDefault="005B6CF6" w:rsidP="005B6CF6">
            <w:pPr>
              <w:spacing w:before="60" w:after="60"/>
              <w:rPr>
                <w:rFonts w:asciiTheme="majorHAnsi" w:hAnsiTheme="majorHAnsi"/>
                <w:sz w:val="22"/>
                <w:szCs w:val="22"/>
              </w:rPr>
            </w:pPr>
          </w:p>
        </w:tc>
      </w:tr>
      <w:tr w:rsidR="005B6CF6" w:rsidRPr="005B6CF6" w14:paraId="5085C9FB" w14:textId="77777777" w:rsidTr="005B6CF6">
        <w:tc>
          <w:tcPr>
            <w:tcW w:w="562" w:type="dxa"/>
          </w:tcPr>
          <w:p w14:paraId="45BF2A79"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13</w:t>
            </w:r>
          </w:p>
        </w:tc>
        <w:tc>
          <w:tcPr>
            <w:tcW w:w="4225" w:type="dxa"/>
            <w:tcBorders>
              <w:bottom w:val="single" w:sz="4" w:space="0" w:color="auto"/>
            </w:tcBorders>
          </w:tcPr>
          <w:p w14:paraId="51CD2DB0"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PAINTING WORKS</w:t>
            </w:r>
          </w:p>
        </w:tc>
        <w:tc>
          <w:tcPr>
            <w:tcW w:w="1260" w:type="dxa"/>
            <w:tcBorders>
              <w:bottom w:val="single" w:sz="4" w:space="0" w:color="auto"/>
            </w:tcBorders>
          </w:tcPr>
          <w:p w14:paraId="475E8896"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2,217.35</w:t>
            </w:r>
          </w:p>
        </w:tc>
        <w:tc>
          <w:tcPr>
            <w:tcW w:w="899" w:type="dxa"/>
            <w:tcBorders>
              <w:bottom w:val="single" w:sz="4" w:space="0" w:color="auto"/>
            </w:tcBorders>
          </w:tcPr>
          <w:p w14:paraId="10AABF8E"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sq. m.</w:t>
            </w:r>
          </w:p>
        </w:tc>
        <w:tc>
          <w:tcPr>
            <w:tcW w:w="1107" w:type="dxa"/>
            <w:tcBorders>
              <w:bottom w:val="single" w:sz="4" w:space="0" w:color="auto"/>
            </w:tcBorders>
          </w:tcPr>
          <w:p w14:paraId="018374FE" w14:textId="77777777" w:rsidR="005B6CF6" w:rsidRPr="005B6CF6" w:rsidRDefault="005B6CF6" w:rsidP="005B6CF6">
            <w:pPr>
              <w:spacing w:before="60" w:after="60"/>
              <w:rPr>
                <w:rFonts w:asciiTheme="majorHAnsi" w:hAnsiTheme="majorHAnsi"/>
                <w:sz w:val="22"/>
                <w:szCs w:val="22"/>
              </w:rPr>
            </w:pPr>
          </w:p>
        </w:tc>
        <w:tc>
          <w:tcPr>
            <w:tcW w:w="1108" w:type="dxa"/>
            <w:tcBorders>
              <w:bottom w:val="single" w:sz="4" w:space="0" w:color="auto"/>
            </w:tcBorders>
            <w:shd w:val="clear" w:color="auto" w:fill="auto"/>
          </w:tcPr>
          <w:p w14:paraId="2B2BF5EA" w14:textId="77777777" w:rsidR="005B6CF6" w:rsidRPr="005B6CF6" w:rsidRDefault="005B6CF6" w:rsidP="005B6CF6">
            <w:pPr>
              <w:spacing w:before="60" w:after="60"/>
              <w:rPr>
                <w:rFonts w:asciiTheme="majorHAnsi" w:hAnsiTheme="majorHAnsi"/>
                <w:sz w:val="22"/>
                <w:szCs w:val="22"/>
              </w:rPr>
            </w:pPr>
          </w:p>
        </w:tc>
      </w:tr>
      <w:tr w:rsidR="005B6CF6" w:rsidRPr="005B6CF6" w14:paraId="1A91926D" w14:textId="77777777" w:rsidTr="005B6CF6">
        <w:tc>
          <w:tcPr>
            <w:tcW w:w="562" w:type="dxa"/>
          </w:tcPr>
          <w:p w14:paraId="37A27B76"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14</w:t>
            </w:r>
          </w:p>
        </w:tc>
        <w:tc>
          <w:tcPr>
            <w:tcW w:w="4225" w:type="dxa"/>
            <w:tcBorders>
              <w:bottom w:val="single" w:sz="4" w:space="0" w:color="auto"/>
            </w:tcBorders>
          </w:tcPr>
          <w:p w14:paraId="6F6734C8" w14:textId="77777777" w:rsidR="005B6CF6" w:rsidRPr="005B6CF6" w:rsidRDefault="005B6CF6" w:rsidP="005B6CF6">
            <w:pPr>
              <w:spacing w:before="60" w:after="60"/>
              <w:ind w:left="163" w:hanging="180"/>
              <w:rPr>
                <w:rFonts w:asciiTheme="majorHAnsi" w:hAnsiTheme="majorHAnsi"/>
                <w:sz w:val="22"/>
                <w:szCs w:val="22"/>
              </w:rPr>
            </w:pPr>
            <w:r w:rsidRPr="005B6CF6">
              <w:rPr>
                <w:rFonts w:asciiTheme="majorHAnsi" w:hAnsiTheme="majorHAnsi"/>
                <w:sz w:val="22"/>
                <w:szCs w:val="22"/>
              </w:rPr>
              <w:t>ELECTRICAL WORKS</w:t>
            </w:r>
          </w:p>
        </w:tc>
        <w:tc>
          <w:tcPr>
            <w:tcW w:w="1260" w:type="dxa"/>
            <w:tcBorders>
              <w:bottom w:val="single" w:sz="4" w:space="0" w:color="auto"/>
            </w:tcBorders>
          </w:tcPr>
          <w:p w14:paraId="6560D178"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1.00</w:t>
            </w:r>
          </w:p>
        </w:tc>
        <w:tc>
          <w:tcPr>
            <w:tcW w:w="899" w:type="dxa"/>
            <w:tcBorders>
              <w:bottom w:val="single" w:sz="4" w:space="0" w:color="auto"/>
            </w:tcBorders>
          </w:tcPr>
          <w:p w14:paraId="4E50C953"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lot</w:t>
            </w:r>
          </w:p>
        </w:tc>
        <w:tc>
          <w:tcPr>
            <w:tcW w:w="1107" w:type="dxa"/>
            <w:tcBorders>
              <w:bottom w:val="single" w:sz="4" w:space="0" w:color="auto"/>
            </w:tcBorders>
          </w:tcPr>
          <w:p w14:paraId="0C48621A" w14:textId="77777777" w:rsidR="005B6CF6" w:rsidRPr="005B6CF6" w:rsidRDefault="005B6CF6" w:rsidP="005B6CF6">
            <w:pPr>
              <w:spacing w:before="60" w:after="60"/>
              <w:rPr>
                <w:rFonts w:asciiTheme="majorHAnsi" w:hAnsiTheme="majorHAnsi"/>
                <w:sz w:val="22"/>
                <w:szCs w:val="22"/>
              </w:rPr>
            </w:pPr>
          </w:p>
        </w:tc>
        <w:tc>
          <w:tcPr>
            <w:tcW w:w="1108" w:type="dxa"/>
            <w:tcBorders>
              <w:bottom w:val="single" w:sz="4" w:space="0" w:color="auto"/>
            </w:tcBorders>
            <w:shd w:val="clear" w:color="auto" w:fill="auto"/>
          </w:tcPr>
          <w:p w14:paraId="4FE836F7" w14:textId="77777777" w:rsidR="005B6CF6" w:rsidRPr="005B6CF6" w:rsidRDefault="005B6CF6" w:rsidP="005B6CF6">
            <w:pPr>
              <w:spacing w:before="60" w:after="60"/>
              <w:rPr>
                <w:rFonts w:asciiTheme="majorHAnsi" w:hAnsiTheme="majorHAnsi"/>
                <w:sz w:val="22"/>
                <w:szCs w:val="22"/>
              </w:rPr>
            </w:pPr>
          </w:p>
        </w:tc>
      </w:tr>
      <w:tr w:rsidR="005B6CF6" w:rsidRPr="005B6CF6" w14:paraId="0E3C7396" w14:textId="77777777" w:rsidTr="005B6CF6">
        <w:tc>
          <w:tcPr>
            <w:tcW w:w="562" w:type="dxa"/>
          </w:tcPr>
          <w:p w14:paraId="5DAB1A44"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15</w:t>
            </w:r>
          </w:p>
        </w:tc>
        <w:tc>
          <w:tcPr>
            <w:tcW w:w="4225" w:type="dxa"/>
            <w:tcBorders>
              <w:top w:val="single" w:sz="4" w:space="0" w:color="auto"/>
              <w:bottom w:val="dotted" w:sz="4" w:space="0" w:color="auto"/>
            </w:tcBorders>
          </w:tcPr>
          <w:p w14:paraId="081B852A"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ELEVATED WATER TANK</w:t>
            </w:r>
          </w:p>
          <w:p w14:paraId="22D0434C" w14:textId="77777777" w:rsidR="005B6CF6" w:rsidRPr="005B6CF6" w:rsidRDefault="005B6CF6" w:rsidP="005B6CF6">
            <w:pPr>
              <w:spacing w:before="60" w:after="60"/>
              <w:ind w:left="162" w:hanging="162"/>
              <w:rPr>
                <w:rFonts w:asciiTheme="majorHAnsi" w:hAnsiTheme="majorHAnsi"/>
                <w:sz w:val="22"/>
                <w:szCs w:val="22"/>
              </w:rPr>
            </w:pPr>
            <w:r w:rsidRPr="005B6CF6">
              <w:rPr>
                <w:rFonts w:asciiTheme="majorHAnsi" w:hAnsiTheme="majorHAnsi"/>
                <w:sz w:val="22"/>
                <w:szCs w:val="22"/>
              </w:rPr>
              <w:t>[3.2 cu.m Stainless Steel Water Tank with 1 Hp Electric Water Pump (booster)]</w:t>
            </w:r>
          </w:p>
        </w:tc>
        <w:tc>
          <w:tcPr>
            <w:tcW w:w="1260" w:type="dxa"/>
            <w:tcBorders>
              <w:top w:val="single" w:sz="4" w:space="0" w:color="auto"/>
              <w:bottom w:val="dotted" w:sz="4" w:space="0" w:color="auto"/>
            </w:tcBorders>
          </w:tcPr>
          <w:p w14:paraId="2AB28670"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1.00</w:t>
            </w:r>
          </w:p>
        </w:tc>
        <w:tc>
          <w:tcPr>
            <w:tcW w:w="899" w:type="dxa"/>
            <w:tcBorders>
              <w:top w:val="single" w:sz="4" w:space="0" w:color="auto"/>
              <w:bottom w:val="dotted" w:sz="4" w:space="0" w:color="auto"/>
            </w:tcBorders>
          </w:tcPr>
          <w:p w14:paraId="1DDC49A3"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lot</w:t>
            </w:r>
          </w:p>
        </w:tc>
        <w:tc>
          <w:tcPr>
            <w:tcW w:w="1107" w:type="dxa"/>
            <w:tcBorders>
              <w:top w:val="single" w:sz="4" w:space="0" w:color="auto"/>
              <w:bottom w:val="dotted" w:sz="4" w:space="0" w:color="auto"/>
            </w:tcBorders>
          </w:tcPr>
          <w:p w14:paraId="2701A89D" w14:textId="77777777" w:rsidR="005B6CF6" w:rsidRPr="005B6CF6" w:rsidRDefault="005B6CF6" w:rsidP="005B6CF6">
            <w:pPr>
              <w:spacing w:before="60" w:after="60"/>
              <w:rPr>
                <w:rFonts w:asciiTheme="majorHAnsi" w:hAnsiTheme="majorHAnsi"/>
                <w:sz w:val="22"/>
                <w:szCs w:val="22"/>
              </w:rPr>
            </w:pPr>
          </w:p>
        </w:tc>
        <w:tc>
          <w:tcPr>
            <w:tcW w:w="1108" w:type="dxa"/>
            <w:tcBorders>
              <w:top w:val="single" w:sz="4" w:space="0" w:color="auto"/>
              <w:bottom w:val="dotted" w:sz="4" w:space="0" w:color="auto"/>
            </w:tcBorders>
            <w:shd w:val="clear" w:color="auto" w:fill="auto"/>
          </w:tcPr>
          <w:p w14:paraId="05AE63EF" w14:textId="77777777" w:rsidR="005B6CF6" w:rsidRPr="005B6CF6" w:rsidRDefault="005B6CF6" w:rsidP="005B6CF6">
            <w:pPr>
              <w:spacing w:before="60" w:after="60"/>
              <w:rPr>
                <w:rFonts w:asciiTheme="majorHAnsi" w:hAnsiTheme="majorHAnsi"/>
                <w:sz w:val="22"/>
                <w:szCs w:val="22"/>
              </w:rPr>
            </w:pPr>
          </w:p>
        </w:tc>
      </w:tr>
      <w:tr w:rsidR="005B6CF6" w:rsidRPr="005B6CF6" w14:paraId="77247AA4" w14:textId="77777777" w:rsidTr="005B6CF6">
        <w:tc>
          <w:tcPr>
            <w:tcW w:w="562" w:type="dxa"/>
          </w:tcPr>
          <w:p w14:paraId="402AF7F7"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16</w:t>
            </w:r>
          </w:p>
        </w:tc>
        <w:tc>
          <w:tcPr>
            <w:tcW w:w="4225" w:type="dxa"/>
            <w:tcBorders>
              <w:bottom w:val="dotted" w:sz="4" w:space="0" w:color="auto"/>
            </w:tcBorders>
          </w:tcPr>
          <w:p w14:paraId="4B779A98"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PARKING AREA</w:t>
            </w:r>
          </w:p>
        </w:tc>
        <w:tc>
          <w:tcPr>
            <w:tcW w:w="1260" w:type="dxa"/>
            <w:tcBorders>
              <w:bottom w:val="dotted" w:sz="4" w:space="0" w:color="auto"/>
            </w:tcBorders>
          </w:tcPr>
          <w:p w14:paraId="46728738"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56.00</w:t>
            </w:r>
          </w:p>
        </w:tc>
        <w:tc>
          <w:tcPr>
            <w:tcW w:w="899" w:type="dxa"/>
            <w:tcBorders>
              <w:bottom w:val="dotted" w:sz="4" w:space="0" w:color="auto"/>
            </w:tcBorders>
          </w:tcPr>
          <w:p w14:paraId="32BA4C8E"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sq. m.</w:t>
            </w:r>
          </w:p>
        </w:tc>
        <w:tc>
          <w:tcPr>
            <w:tcW w:w="1107" w:type="dxa"/>
            <w:tcBorders>
              <w:bottom w:val="dotted" w:sz="4" w:space="0" w:color="auto"/>
            </w:tcBorders>
          </w:tcPr>
          <w:p w14:paraId="3017BBED" w14:textId="77777777" w:rsidR="005B6CF6" w:rsidRPr="005B6CF6" w:rsidRDefault="005B6CF6" w:rsidP="005B6CF6">
            <w:pPr>
              <w:spacing w:before="60" w:after="60"/>
              <w:rPr>
                <w:rFonts w:asciiTheme="majorHAnsi" w:hAnsiTheme="majorHAnsi"/>
                <w:sz w:val="22"/>
                <w:szCs w:val="22"/>
              </w:rPr>
            </w:pPr>
          </w:p>
        </w:tc>
        <w:tc>
          <w:tcPr>
            <w:tcW w:w="1108" w:type="dxa"/>
            <w:tcBorders>
              <w:bottom w:val="dotted" w:sz="4" w:space="0" w:color="auto"/>
            </w:tcBorders>
            <w:shd w:val="clear" w:color="auto" w:fill="auto"/>
          </w:tcPr>
          <w:p w14:paraId="199152DC" w14:textId="77777777" w:rsidR="005B6CF6" w:rsidRPr="005B6CF6" w:rsidRDefault="005B6CF6" w:rsidP="005B6CF6">
            <w:pPr>
              <w:spacing w:before="60" w:after="60"/>
              <w:rPr>
                <w:rFonts w:asciiTheme="majorHAnsi" w:hAnsiTheme="majorHAnsi"/>
                <w:sz w:val="22"/>
                <w:szCs w:val="22"/>
              </w:rPr>
            </w:pPr>
          </w:p>
        </w:tc>
      </w:tr>
      <w:tr w:rsidR="005B6CF6" w:rsidRPr="005B6CF6" w14:paraId="6F719176" w14:textId="77777777" w:rsidTr="005B6CF6">
        <w:tc>
          <w:tcPr>
            <w:tcW w:w="562" w:type="dxa"/>
          </w:tcPr>
          <w:p w14:paraId="4D81D2AC"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17</w:t>
            </w:r>
          </w:p>
        </w:tc>
        <w:tc>
          <w:tcPr>
            <w:tcW w:w="4225" w:type="dxa"/>
            <w:tcBorders>
              <w:bottom w:val="dotted" w:sz="4" w:space="0" w:color="auto"/>
            </w:tcBorders>
          </w:tcPr>
          <w:p w14:paraId="087BFC4F"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FORMS AND SCAFFOLDINGS</w:t>
            </w:r>
          </w:p>
        </w:tc>
        <w:tc>
          <w:tcPr>
            <w:tcW w:w="1260" w:type="dxa"/>
            <w:tcBorders>
              <w:bottom w:val="dotted" w:sz="4" w:space="0" w:color="auto"/>
            </w:tcBorders>
          </w:tcPr>
          <w:p w14:paraId="178B24CA"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1.00</w:t>
            </w:r>
          </w:p>
        </w:tc>
        <w:tc>
          <w:tcPr>
            <w:tcW w:w="899" w:type="dxa"/>
            <w:tcBorders>
              <w:bottom w:val="dotted" w:sz="4" w:space="0" w:color="auto"/>
            </w:tcBorders>
          </w:tcPr>
          <w:p w14:paraId="500F14CD"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lot</w:t>
            </w:r>
          </w:p>
        </w:tc>
        <w:tc>
          <w:tcPr>
            <w:tcW w:w="1107" w:type="dxa"/>
            <w:tcBorders>
              <w:bottom w:val="dotted" w:sz="4" w:space="0" w:color="auto"/>
            </w:tcBorders>
          </w:tcPr>
          <w:p w14:paraId="6D9DD7E2" w14:textId="77777777" w:rsidR="005B6CF6" w:rsidRPr="005B6CF6" w:rsidRDefault="005B6CF6" w:rsidP="005B6CF6">
            <w:pPr>
              <w:spacing w:before="60" w:after="60"/>
              <w:rPr>
                <w:rFonts w:asciiTheme="majorHAnsi" w:hAnsiTheme="majorHAnsi"/>
                <w:sz w:val="22"/>
                <w:szCs w:val="22"/>
              </w:rPr>
            </w:pPr>
          </w:p>
        </w:tc>
        <w:tc>
          <w:tcPr>
            <w:tcW w:w="1108" w:type="dxa"/>
            <w:tcBorders>
              <w:bottom w:val="dotted" w:sz="4" w:space="0" w:color="auto"/>
            </w:tcBorders>
            <w:shd w:val="clear" w:color="auto" w:fill="auto"/>
          </w:tcPr>
          <w:p w14:paraId="5B6FEA04" w14:textId="77777777" w:rsidR="005B6CF6" w:rsidRPr="005B6CF6" w:rsidRDefault="005B6CF6" w:rsidP="005B6CF6">
            <w:pPr>
              <w:spacing w:before="60" w:after="60"/>
              <w:rPr>
                <w:rFonts w:asciiTheme="majorHAnsi" w:hAnsiTheme="majorHAnsi"/>
                <w:sz w:val="22"/>
                <w:szCs w:val="22"/>
              </w:rPr>
            </w:pPr>
          </w:p>
        </w:tc>
      </w:tr>
      <w:tr w:rsidR="005B6CF6" w:rsidRPr="005B6CF6" w14:paraId="227117CB" w14:textId="77777777" w:rsidTr="005B6CF6">
        <w:tc>
          <w:tcPr>
            <w:tcW w:w="562" w:type="dxa"/>
          </w:tcPr>
          <w:p w14:paraId="72E65F4A"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18</w:t>
            </w:r>
          </w:p>
        </w:tc>
        <w:tc>
          <w:tcPr>
            <w:tcW w:w="4225" w:type="dxa"/>
          </w:tcPr>
          <w:p w14:paraId="0AE28ACE"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PANAFLEX SIGN</w:t>
            </w:r>
          </w:p>
          <w:p w14:paraId="2FF3AA1F" w14:textId="77777777" w:rsidR="005B6CF6" w:rsidRPr="005B6CF6" w:rsidRDefault="005B6CF6" w:rsidP="005B6CF6">
            <w:pPr>
              <w:spacing w:before="60" w:after="60"/>
              <w:ind w:left="162" w:hanging="162"/>
              <w:rPr>
                <w:rFonts w:asciiTheme="majorHAnsi" w:hAnsiTheme="majorHAnsi"/>
                <w:sz w:val="22"/>
                <w:szCs w:val="22"/>
              </w:rPr>
            </w:pPr>
            <w:r w:rsidRPr="005B6CF6">
              <w:rPr>
                <w:rFonts w:asciiTheme="majorHAnsi" w:hAnsiTheme="majorHAnsi"/>
                <w:sz w:val="22"/>
                <w:szCs w:val="22"/>
              </w:rPr>
              <w:t>(1m x 3m Panaflex Signage with Lightings)</w:t>
            </w:r>
          </w:p>
        </w:tc>
        <w:tc>
          <w:tcPr>
            <w:tcW w:w="1260" w:type="dxa"/>
          </w:tcPr>
          <w:p w14:paraId="31D24453" w14:textId="77777777" w:rsidR="005B6CF6" w:rsidRPr="005B6CF6" w:rsidRDefault="005B6CF6" w:rsidP="005B6CF6">
            <w:pPr>
              <w:spacing w:before="60" w:after="60"/>
              <w:jc w:val="right"/>
              <w:rPr>
                <w:rFonts w:asciiTheme="majorHAnsi" w:hAnsiTheme="majorHAnsi"/>
                <w:sz w:val="22"/>
                <w:szCs w:val="22"/>
              </w:rPr>
            </w:pPr>
            <w:r w:rsidRPr="005B6CF6">
              <w:rPr>
                <w:rFonts w:asciiTheme="majorHAnsi" w:hAnsiTheme="majorHAnsi"/>
                <w:sz w:val="22"/>
                <w:szCs w:val="22"/>
              </w:rPr>
              <w:t>1.00</w:t>
            </w:r>
          </w:p>
        </w:tc>
        <w:tc>
          <w:tcPr>
            <w:tcW w:w="899" w:type="dxa"/>
          </w:tcPr>
          <w:p w14:paraId="6A93EE8E"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sz w:val="22"/>
                <w:szCs w:val="22"/>
              </w:rPr>
              <w:t>unit</w:t>
            </w:r>
          </w:p>
        </w:tc>
        <w:tc>
          <w:tcPr>
            <w:tcW w:w="1107" w:type="dxa"/>
          </w:tcPr>
          <w:p w14:paraId="4833A596" w14:textId="77777777" w:rsidR="005B6CF6" w:rsidRPr="005B6CF6" w:rsidRDefault="005B6CF6" w:rsidP="005B6CF6">
            <w:pPr>
              <w:spacing w:before="60" w:after="60"/>
              <w:rPr>
                <w:rFonts w:asciiTheme="majorHAnsi" w:hAnsiTheme="majorHAnsi"/>
                <w:sz w:val="22"/>
                <w:szCs w:val="22"/>
              </w:rPr>
            </w:pPr>
          </w:p>
        </w:tc>
        <w:tc>
          <w:tcPr>
            <w:tcW w:w="1108" w:type="dxa"/>
            <w:shd w:val="clear" w:color="auto" w:fill="auto"/>
          </w:tcPr>
          <w:p w14:paraId="006449D5" w14:textId="77777777" w:rsidR="005B6CF6" w:rsidRPr="005B6CF6" w:rsidRDefault="005B6CF6" w:rsidP="005B6CF6">
            <w:pPr>
              <w:spacing w:before="60" w:after="60"/>
              <w:rPr>
                <w:rFonts w:asciiTheme="majorHAnsi" w:hAnsiTheme="majorHAnsi"/>
                <w:sz w:val="22"/>
                <w:szCs w:val="22"/>
              </w:rPr>
            </w:pPr>
          </w:p>
        </w:tc>
      </w:tr>
      <w:tr w:rsidR="005B6CF6" w:rsidRPr="005B6CF6" w14:paraId="2B5D269D" w14:textId="77777777" w:rsidTr="005B6CF6">
        <w:tc>
          <w:tcPr>
            <w:tcW w:w="4787" w:type="dxa"/>
            <w:gridSpan w:val="2"/>
          </w:tcPr>
          <w:p w14:paraId="67AA8F0D" w14:textId="77777777" w:rsidR="005B6CF6" w:rsidRPr="005B6CF6" w:rsidRDefault="005B6CF6" w:rsidP="005B6CF6">
            <w:pPr>
              <w:spacing w:before="60" w:after="60"/>
              <w:rPr>
                <w:rFonts w:asciiTheme="majorHAnsi" w:hAnsiTheme="majorHAnsi"/>
                <w:sz w:val="22"/>
                <w:szCs w:val="22"/>
              </w:rPr>
            </w:pPr>
            <w:r w:rsidRPr="005B6CF6">
              <w:rPr>
                <w:rFonts w:asciiTheme="majorHAnsi" w:hAnsiTheme="majorHAnsi"/>
                <w:b/>
                <w:sz w:val="22"/>
                <w:szCs w:val="22"/>
              </w:rPr>
              <w:t>TOTAL QUOTATION AMOUNT</w:t>
            </w:r>
          </w:p>
        </w:tc>
        <w:tc>
          <w:tcPr>
            <w:tcW w:w="1260" w:type="dxa"/>
            <w:tcBorders>
              <w:bottom w:val="single" w:sz="4" w:space="0" w:color="auto"/>
            </w:tcBorders>
          </w:tcPr>
          <w:p w14:paraId="153ED8D1" w14:textId="77777777" w:rsidR="005B6CF6" w:rsidRPr="005B6CF6" w:rsidRDefault="005B6CF6" w:rsidP="005B6CF6">
            <w:pPr>
              <w:spacing w:before="60" w:after="60"/>
              <w:jc w:val="right"/>
              <w:rPr>
                <w:rFonts w:asciiTheme="majorHAnsi" w:hAnsiTheme="majorHAnsi"/>
                <w:sz w:val="22"/>
                <w:szCs w:val="22"/>
              </w:rPr>
            </w:pPr>
          </w:p>
        </w:tc>
        <w:tc>
          <w:tcPr>
            <w:tcW w:w="899" w:type="dxa"/>
            <w:tcBorders>
              <w:bottom w:val="single" w:sz="4" w:space="0" w:color="auto"/>
            </w:tcBorders>
          </w:tcPr>
          <w:p w14:paraId="27107D67" w14:textId="77777777" w:rsidR="005B6CF6" w:rsidRPr="005B6CF6" w:rsidRDefault="005B6CF6" w:rsidP="005B6CF6">
            <w:pPr>
              <w:spacing w:before="60" w:after="60"/>
              <w:rPr>
                <w:rFonts w:asciiTheme="majorHAnsi" w:hAnsiTheme="majorHAnsi"/>
                <w:sz w:val="22"/>
                <w:szCs w:val="22"/>
              </w:rPr>
            </w:pPr>
          </w:p>
        </w:tc>
        <w:tc>
          <w:tcPr>
            <w:tcW w:w="1107" w:type="dxa"/>
            <w:tcBorders>
              <w:bottom w:val="single" w:sz="4" w:space="0" w:color="auto"/>
            </w:tcBorders>
          </w:tcPr>
          <w:p w14:paraId="3EA7AA17" w14:textId="77777777" w:rsidR="005B6CF6" w:rsidRPr="005B6CF6" w:rsidRDefault="005B6CF6" w:rsidP="005B6CF6">
            <w:pPr>
              <w:spacing w:before="60" w:after="60"/>
              <w:rPr>
                <w:rFonts w:asciiTheme="majorHAnsi" w:hAnsiTheme="majorHAnsi"/>
                <w:sz w:val="22"/>
                <w:szCs w:val="22"/>
              </w:rPr>
            </w:pPr>
          </w:p>
        </w:tc>
        <w:tc>
          <w:tcPr>
            <w:tcW w:w="1108" w:type="dxa"/>
            <w:tcBorders>
              <w:bottom w:val="single" w:sz="4" w:space="0" w:color="auto"/>
            </w:tcBorders>
            <w:shd w:val="clear" w:color="auto" w:fill="auto"/>
          </w:tcPr>
          <w:p w14:paraId="41350DBF" w14:textId="77777777" w:rsidR="005B6CF6" w:rsidRPr="005B6CF6" w:rsidRDefault="005B6CF6" w:rsidP="005B6CF6">
            <w:pPr>
              <w:spacing w:before="60" w:after="60"/>
              <w:rPr>
                <w:rFonts w:asciiTheme="majorHAnsi" w:hAnsiTheme="majorHAnsi"/>
                <w:sz w:val="22"/>
                <w:szCs w:val="22"/>
              </w:rPr>
            </w:pPr>
          </w:p>
        </w:tc>
      </w:tr>
    </w:tbl>
    <w:p w14:paraId="2F9F20CA" w14:textId="77777777" w:rsidR="005B6CF6" w:rsidRPr="005B6CF6" w:rsidRDefault="005B6CF6" w:rsidP="005B6CF6">
      <w:pPr>
        <w:ind w:right="4"/>
        <w:jc w:val="both"/>
        <w:rPr>
          <w:rFonts w:asciiTheme="majorHAnsi" w:eastAsia="Times New Roman" w:hAnsiTheme="majorHAnsi" w:cs="Times New Roman"/>
          <w:sz w:val="22"/>
          <w:szCs w:val="22"/>
        </w:rPr>
      </w:pPr>
    </w:p>
    <w:p w14:paraId="06B9B15D" w14:textId="77777777" w:rsidR="005B6CF6" w:rsidRPr="005B6CF6" w:rsidRDefault="005B6CF6" w:rsidP="005B6CF6">
      <w:pPr>
        <w:rPr>
          <w:rFonts w:asciiTheme="majorHAnsi" w:hAnsiTheme="majorHAnsi" w:cs="Times New Roman"/>
          <w:sz w:val="22"/>
          <w:szCs w:val="22"/>
        </w:rPr>
      </w:pPr>
      <w:r w:rsidRPr="005B6CF6">
        <w:rPr>
          <w:rFonts w:asciiTheme="majorHAnsi" w:hAnsiTheme="majorHAnsi" w:cs="Times New Roman"/>
          <w:sz w:val="22"/>
          <w:szCs w:val="22"/>
        </w:rPr>
        <w:t>Total Quotation Amount in Words:</w:t>
      </w:r>
    </w:p>
    <w:p w14:paraId="1CD5F74E" w14:textId="6B4DB7F7" w:rsidR="005B6CF6" w:rsidRPr="005B6CF6" w:rsidRDefault="005B6CF6" w:rsidP="005B6CF6">
      <w:pPr>
        <w:rPr>
          <w:rFonts w:asciiTheme="majorHAnsi" w:hAnsiTheme="majorHAnsi"/>
          <w:sz w:val="22"/>
          <w:szCs w:val="22"/>
        </w:rPr>
      </w:pPr>
      <w:r w:rsidRPr="005B6CF6">
        <w:rPr>
          <w:rFonts w:asciiTheme="majorHAnsi" w:hAnsiTheme="majorHAnsi"/>
          <w:sz w:val="22"/>
          <w:szCs w:val="22"/>
        </w:rPr>
        <w:t>______________________________________________________________</w:t>
      </w:r>
      <w:r>
        <w:rPr>
          <w:rFonts w:asciiTheme="majorHAnsi" w:hAnsiTheme="majorHAnsi"/>
          <w:sz w:val="22"/>
          <w:szCs w:val="22"/>
        </w:rPr>
        <w:t>_____________</w:t>
      </w:r>
    </w:p>
    <w:p w14:paraId="564CC464" w14:textId="14EB30F6" w:rsidR="005B6CF6" w:rsidRDefault="005B6CF6" w:rsidP="005B6CF6">
      <w:pPr>
        <w:spacing w:line="276" w:lineRule="auto"/>
        <w:ind w:left="720" w:hanging="720"/>
        <w:jc w:val="both"/>
        <w:rPr>
          <w:rFonts w:asciiTheme="majorHAnsi" w:hAnsiTheme="majorHAnsi"/>
          <w:sz w:val="22"/>
          <w:szCs w:val="22"/>
        </w:rPr>
      </w:pPr>
      <w:r w:rsidRPr="005B6CF6">
        <w:rPr>
          <w:rFonts w:asciiTheme="majorHAnsi" w:hAnsiTheme="majorHAnsi"/>
          <w:sz w:val="22"/>
          <w:szCs w:val="22"/>
        </w:rPr>
        <w:t>______________________________________________________________</w:t>
      </w:r>
      <w:r>
        <w:rPr>
          <w:rFonts w:asciiTheme="majorHAnsi" w:hAnsiTheme="majorHAnsi"/>
          <w:sz w:val="22"/>
          <w:szCs w:val="22"/>
        </w:rPr>
        <w:t>_____________</w:t>
      </w:r>
    </w:p>
    <w:p w14:paraId="7E42962E" w14:textId="77777777" w:rsidR="005B6CF6" w:rsidRDefault="005B6CF6" w:rsidP="005B6CF6">
      <w:pPr>
        <w:spacing w:line="276" w:lineRule="auto"/>
        <w:ind w:left="720" w:hanging="720"/>
        <w:jc w:val="both"/>
        <w:rPr>
          <w:rFonts w:asciiTheme="majorHAnsi" w:hAnsiTheme="majorHAnsi" w:cs="Times New Roman"/>
        </w:rPr>
      </w:pPr>
    </w:p>
    <w:p w14:paraId="30FC9E51" w14:textId="6D6F488A" w:rsidR="005B6CF6" w:rsidRPr="00150197" w:rsidRDefault="005B6CF6" w:rsidP="005B6CF6">
      <w:pPr>
        <w:ind w:left="7200" w:hanging="1440"/>
        <w:rPr>
          <w:rFonts w:asciiTheme="majorHAnsi" w:hAnsiTheme="majorHAnsi" w:cs="Times New Roman"/>
          <w:i/>
          <w:sz w:val="20"/>
          <w:szCs w:val="20"/>
        </w:rPr>
      </w:pPr>
      <w:r w:rsidRPr="00150197">
        <w:rPr>
          <w:rFonts w:asciiTheme="majorHAnsi" w:hAnsiTheme="majorHAnsi" w:cs="Times New Roman"/>
          <w:i/>
          <w:sz w:val="20"/>
          <w:szCs w:val="20"/>
        </w:rPr>
        <w:t xml:space="preserve">RFQ </w:t>
      </w:r>
      <w:r w:rsidR="00CA06E7">
        <w:rPr>
          <w:rFonts w:asciiTheme="majorHAnsi" w:hAnsiTheme="majorHAnsi" w:cs="Times New Roman"/>
          <w:i/>
          <w:sz w:val="20"/>
          <w:szCs w:val="20"/>
        </w:rPr>
        <w:t xml:space="preserve">for </w:t>
      </w:r>
      <w:r w:rsidRPr="00150197">
        <w:rPr>
          <w:rFonts w:asciiTheme="majorHAnsi" w:hAnsiTheme="majorHAnsi" w:cs="Times New Roman"/>
          <w:i/>
          <w:sz w:val="20"/>
          <w:szCs w:val="20"/>
        </w:rPr>
        <w:t>Works-Attachment 4</w:t>
      </w:r>
    </w:p>
    <w:p w14:paraId="6652685C" w14:textId="77777777" w:rsidR="005B6CF6" w:rsidRPr="005B6CF6" w:rsidRDefault="005B6CF6" w:rsidP="005B6CF6">
      <w:pPr>
        <w:ind w:left="7200"/>
        <w:rPr>
          <w:rFonts w:asciiTheme="majorHAnsi" w:hAnsiTheme="majorHAnsi" w:cs="Times New Roman"/>
          <w:b/>
          <w:i/>
        </w:rPr>
      </w:pPr>
    </w:p>
    <w:p w14:paraId="027A7096" w14:textId="77777777" w:rsidR="005B6CF6" w:rsidRPr="005B6CF6" w:rsidRDefault="005B6CF6" w:rsidP="005B6CF6">
      <w:pPr>
        <w:ind w:left="7200"/>
        <w:rPr>
          <w:rFonts w:asciiTheme="majorHAnsi" w:hAnsiTheme="majorHAnsi" w:cs="Times New Roman"/>
          <w:b/>
          <w:i/>
        </w:rPr>
      </w:pPr>
    </w:p>
    <w:p w14:paraId="2E3DD1D5" w14:textId="77777777" w:rsidR="005B6CF6" w:rsidRPr="005B6CF6" w:rsidRDefault="005B6CF6" w:rsidP="005B6CF6">
      <w:pPr>
        <w:ind w:left="7200"/>
        <w:rPr>
          <w:rFonts w:asciiTheme="majorHAnsi" w:hAnsiTheme="majorHAnsi" w:cs="Times New Roman"/>
          <w:b/>
          <w:i/>
        </w:rPr>
      </w:pPr>
    </w:p>
    <w:p w14:paraId="14A799B9" w14:textId="77777777" w:rsidR="005B6CF6" w:rsidRPr="004D0F35" w:rsidRDefault="005B6CF6" w:rsidP="005B6CF6">
      <w:pPr>
        <w:jc w:val="center"/>
        <w:outlineLvl w:val="0"/>
        <w:rPr>
          <w:rFonts w:asciiTheme="majorHAnsi" w:eastAsia="Times New Roman" w:hAnsiTheme="majorHAnsi" w:cs="Times New Roman"/>
          <w:b/>
          <w:bCs/>
          <w:sz w:val="28"/>
          <w:szCs w:val="28"/>
        </w:rPr>
      </w:pPr>
      <w:bookmarkStart w:id="2842" w:name="_Toc491332551"/>
      <w:r w:rsidRPr="004D0F35">
        <w:rPr>
          <w:rFonts w:asciiTheme="majorHAnsi" w:eastAsia="Times New Roman" w:hAnsiTheme="majorHAnsi" w:cs="Times New Roman"/>
          <w:b/>
          <w:bCs/>
          <w:sz w:val="28"/>
          <w:szCs w:val="28"/>
        </w:rPr>
        <w:t>PLANS AND SPECIFICATIONS</w:t>
      </w:r>
      <w:bookmarkEnd w:id="2842"/>
    </w:p>
    <w:p w14:paraId="7CC1014E" w14:textId="77777777" w:rsidR="005B6CF6" w:rsidRPr="005B6CF6" w:rsidRDefault="005B6CF6" w:rsidP="005B6CF6">
      <w:pPr>
        <w:jc w:val="center"/>
        <w:rPr>
          <w:rFonts w:asciiTheme="majorHAnsi" w:hAnsiTheme="majorHAnsi" w:cs="Times New Roman"/>
        </w:rPr>
      </w:pPr>
      <w:r w:rsidRPr="005B6CF6">
        <w:rPr>
          <w:rFonts w:asciiTheme="majorHAnsi" w:hAnsiTheme="majorHAnsi" w:cs="Times New Roman"/>
        </w:rPr>
        <w:t>(SEE ATTACHED PLANS &amp; SPECIFICATIONS – Sheets 1 to 10)</w:t>
      </w:r>
    </w:p>
    <w:p w14:paraId="5B886C47" w14:textId="77777777" w:rsidR="005B6CF6" w:rsidRDefault="005B6CF6" w:rsidP="005B6CF6">
      <w:pPr>
        <w:spacing w:line="276" w:lineRule="auto"/>
        <w:ind w:left="720" w:hanging="720"/>
        <w:jc w:val="both"/>
        <w:rPr>
          <w:rFonts w:asciiTheme="majorHAnsi" w:hAnsiTheme="majorHAnsi" w:cs="Times New Roman"/>
        </w:rPr>
      </w:pPr>
    </w:p>
    <w:p w14:paraId="135C08E5" w14:textId="77777777" w:rsidR="005B6CF6" w:rsidRDefault="005B6CF6" w:rsidP="005B6CF6">
      <w:pPr>
        <w:spacing w:line="276" w:lineRule="auto"/>
        <w:ind w:left="720" w:hanging="720"/>
        <w:jc w:val="both"/>
        <w:rPr>
          <w:rFonts w:asciiTheme="majorHAnsi" w:hAnsiTheme="majorHAnsi" w:cs="Times New Roman"/>
        </w:rPr>
      </w:pPr>
    </w:p>
    <w:p w14:paraId="4CCE00E6" w14:textId="77777777" w:rsidR="005B6CF6" w:rsidRDefault="005B6CF6" w:rsidP="005B6CF6">
      <w:pPr>
        <w:spacing w:line="276" w:lineRule="auto"/>
        <w:ind w:left="720" w:hanging="720"/>
        <w:jc w:val="both"/>
        <w:rPr>
          <w:rFonts w:asciiTheme="majorHAnsi" w:hAnsiTheme="majorHAnsi" w:cs="Times New Roman"/>
        </w:rPr>
      </w:pPr>
    </w:p>
    <w:p w14:paraId="16054AE1" w14:textId="77777777" w:rsidR="005B6CF6" w:rsidRDefault="005B6CF6" w:rsidP="005B6CF6">
      <w:pPr>
        <w:spacing w:line="276" w:lineRule="auto"/>
        <w:ind w:left="720" w:hanging="720"/>
        <w:jc w:val="both"/>
        <w:rPr>
          <w:rFonts w:asciiTheme="majorHAnsi" w:hAnsiTheme="majorHAnsi" w:cs="Times New Roman"/>
        </w:rPr>
      </w:pPr>
    </w:p>
    <w:p w14:paraId="64164C9D" w14:textId="77777777" w:rsidR="005B6CF6" w:rsidRDefault="005B6CF6" w:rsidP="005B6CF6">
      <w:pPr>
        <w:spacing w:line="276" w:lineRule="auto"/>
        <w:ind w:left="720" w:hanging="720"/>
        <w:jc w:val="both"/>
        <w:rPr>
          <w:rFonts w:asciiTheme="majorHAnsi" w:hAnsiTheme="majorHAnsi" w:cs="Times New Roman"/>
        </w:rPr>
      </w:pPr>
    </w:p>
    <w:p w14:paraId="468609B0" w14:textId="77777777" w:rsidR="005B6CF6" w:rsidRDefault="005B6CF6" w:rsidP="005B6CF6">
      <w:pPr>
        <w:spacing w:line="276" w:lineRule="auto"/>
        <w:ind w:left="720" w:hanging="720"/>
        <w:jc w:val="both"/>
        <w:rPr>
          <w:rFonts w:asciiTheme="majorHAnsi" w:hAnsiTheme="majorHAnsi" w:cs="Times New Roman"/>
        </w:rPr>
      </w:pPr>
    </w:p>
    <w:p w14:paraId="1F2E78EF" w14:textId="77777777" w:rsidR="005B6CF6" w:rsidRDefault="005B6CF6" w:rsidP="005B6CF6">
      <w:pPr>
        <w:spacing w:line="276" w:lineRule="auto"/>
        <w:ind w:left="720" w:hanging="720"/>
        <w:jc w:val="both"/>
        <w:rPr>
          <w:rFonts w:asciiTheme="majorHAnsi" w:hAnsiTheme="majorHAnsi" w:cs="Times New Roman"/>
        </w:rPr>
      </w:pPr>
    </w:p>
    <w:p w14:paraId="54E2340D" w14:textId="77777777" w:rsidR="005B6CF6" w:rsidRDefault="005B6CF6" w:rsidP="005B6CF6">
      <w:pPr>
        <w:spacing w:line="276" w:lineRule="auto"/>
        <w:ind w:left="720" w:hanging="720"/>
        <w:jc w:val="both"/>
        <w:rPr>
          <w:rFonts w:asciiTheme="majorHAnsi" w:hAnsiTheme="majorHAnsi" w:cs="Times New Roman"/>
        </w:rPr>
      </w:pPr>
    </w:p>
    <w:p w14:paraId="04F3BEA7" w14:textId="77777777" w:rsidR="005B6CF6" w:rsidRDefault="005B6CF6" w:rsidP="005B6CF6">
      <w:pPr>
        <w:spacing w:line="276" w:lineRule="auto"/>
        <w:ind w:left="720" w:hanging="720"/>
        <w:jc w:val="both"/>
        <w:rPr>
          <w:rFonts w:asciiTheme="majorHAnsi" w:hAnsiTheme="majorHAnsi" w:cs="Times New Roman"/>
        </w:rPr>
      </w:pPr>
    </w:p>
    <w:p w14:paraId="15E5BDAD" w14:textId="77777777" w:rsidR="005B6CF6" w:rsidRDefault="005B6CF6" w:rsidP="005B6CF6">
      <w:pPr>
        <w:spacing w:line="276" w:lineRule="auto"/>
        <w:ind w:left="720" w:hanging="720"/>
        <w:jc w:val="both"/>
        <w:rPr>
          <w:rFonts w:asciiTheme="majorHAnsi" w:hAnsiTheme="majorHAnsi" w:cs="Times New Roman"/>
        </w:rPr>
      </w:pPr>
    </w:p>
    <w:p w14:paraId="29AA4162" w14:textId="77777777" w:rsidR="005B6CF6" w:rsidRDefault="005B6CF6" w:rsidP="005B6CF6">
      <w:pPr>
        <w:spacing w:line="276" w:lineRule="auto"/>
        <w:ind w:left="720" w:hanging="720"/>
        <w:jc w:val="both"/>
        <w:rPr>
          <w:rFonts w:asciiTheme="majorHAnsi" w:hAnsiTheme="majorHAnsi" w:cs="Times New Roman"/>
        </w:rPr>
      </w:pPr>
    </w:p>
    <w:p w14:paraId="039B1489" w14:textId="77777777" w:rsidR="005B6CF6" w:rsidRDefault="005B6CF6" w:rsidP="005B6CF6">
      <w:pPr>
        <w:spacing w:line="276" w:lineRule="auto"/>
        <w:ind w:left="720" w:hanging="720"/>
        <w:jc w:val="both"/>
        <w:rPr>
          <w:rFonts w:asciiTheme="majorHAnsi" w:hAnsiTheme="majorHAnsi" w:cs="Times New Roman"/>
        </w:rPr>
      </w:pPr>
    </w:p>
    <w:p w14:paraId="6F6F8DA1" w14:textId="77777777" w:rsidR="005B6CF6" w:rsidRDefault="005B6CF6" w:rsidP="005B6CF6">
      <w:pPr>
        <w:spacing w:line="276" w:lineRule="auto"/>
        <w:ind w:left="720" w:hanging="720"/>
        <w:jc w:val="both"/>
        <w:rPr>
          <w:rFonts w:asciiTheme="majorHAnsi" w:hAnsiTheme="majorHAnsi" w:cs="Times New Roman"/>
        </w:rPr>
      </w:pPr>
    </w:p>
    <w:p w14:paraId="25994CBB" w14:textId="77777777" w:rsidR="005B6CF6" w:rsidRDefault="005B6CF6" w:rsidP="005B6CF6">
      <w:pPr>
        <w:spacing w:line="276" w:lineRule="auto"/>
        <w:ind w:left="720" w:hanging="720"/>
        <w:jc w:val="both"/>
        <w:rPr>
          <w:rFonts w:asciiTheme="majorHAnsi" w:hAnsiTheme="majorHAnsi" w:cs="Times New Roman"/>
        </w:rPr>
      </w:pPr>
    </w:p>
    <w:p w14:paraId="05216380" w14:textId="77777777" w:rsidR="005B6CF6" w:rsidRDefault="005B6CF6" w:rsidP="005B6CF6">
      <w:pPr>
        <w:spacing w:line="276" w:lineRule="auto"/>
        <w:ind w:left="720" w:hanging="720"/>
        <w:jc w:val="both"/>
        <w:rPr>
          <w:rFonts w:asciiTheme="majorHAnsi" w:hAnsiTheme="majorHAnsi" w:cs="Times New Roman"/>
        </w:rPr>
      </w:pPr>
    </w:p>
    <w:p w14:paraId="6CF2D680" w14:textId="77777777" w:rsidR="005B6CF6" w:rsidRDefault="005B6CF6" w:rsidP="005B6CF6">
      <w:pPr>
        <w:spacing w:line="276" w:lineRule="auto"/>
        <w:ind w:left="720" w:hanging="720"/>
        <w:jc w:val="both"/>
        <w:rPr>
          <w:rFonts w:asciiTheme="majorHAnsi" w:hAnsiTheme="majorHAnsi" w:cs="Times New Roman"/>
        </w:rPr>
      </w:pPr>
    </w:p>
    <w:p w14:paraId="3B1BE4C3" w14:textId="77777777" w:rsidR="005B6CF6" w:rsidRDefault="005B6CF6" w:rsidP="005B6CF6">
      <w:pPr>
        <w:spacing w:line="276" w:lineRule="auto"/>
        <w:ind w:left="720" w:hanging="720"/>
        <w:jc w:val="both"/>
        <w:rPr>
          <w:rFonts w:asciiTheme="majorHAnsi" w:hAnsiTheme="majorHAnsi" w:cs="Times New Roman"/>
        </w:rPr>
      </w:pPr>
    </w:p>
    <w:p w14:paraId="3823D4D9" w14:textId="77777777" w:rsidR="005B6CF6" w:rsidRDefault="005B6CF6" w:rsidP="005B6CF6">
      <w:pPr>
        <w:spacing w:line="276" w:lineRule="auto"/>
        <w:ind w:left="720" w:hanging="720"/>
        <w:jc w:val="both"/>
        <w:rPr>
          <w:rFonts w:asciiTheme="majorHAnsi" w:hAnsiTheme="majorHAnsi" w:cs="Times New Roman"/>
        </w:rPr>
      </w:pPr>
    </w:p>
    <w:p w14:paraId="51A951A9" w14:textId="77777777" w:rsidR="005B6CF6" w:rsidRDefault="005B6CF6" w:rsidP="005B6CF6">
      <w:pPr>
        <w:spacing w:line="276" w:lineRule="auto"/>
        <w:ind w:left="720" w:hanging="720"/>
        <w:jc w:val="both"/>
        <w:rPr>
          <w:rFonts w:asciiTheme="majorHAnsi" w:hAnsiTheme="majorHAnsi" w:cs="Times New Roman"/>
        </w:rPr>
      </w:pPr>
    </w:p>
    <w:p w14:paraId="67AEAF83" w14:textId="77777777" w:rsidR="005B6CF6" w:rsidRDefault="005B6CF6" w:rsidP="005B6CF6">
      <w:pPr>
        <w:spacing w:line="276" w:lineRule="auto"/>
        <w:ind w:left="720" w:hanging="720"/>
        <w:jc w:val="both"/>
        <w:rPr>
          <w:rFonts w:asciiTheme="majorHAnsi" w:hAnsiTheme="majorHAnsi" w:cs="Times New Roman"/>
        </w:rPr>
      </w:pPr>
    </w:p>
    <w:p w14:paraId="33901CBE" w14:textId="77777777" w:rsidR="005B6CF6" w:rsidRDefault="005B6CF6" w:rsidP="005B6CF6">
      <w:pPr>
        <w:spacing w:line="276" w:lineRule="auto"/>
        <w:ind w:left="720" w:hanging="720"/>
        <w:jc w:val="both"/>
        <w:rPr>
          <w:rFonts w:asciiTheme="majorHAnsi" w:hAnsiTheme="majorHAnsi" w:cs="Times New Roman"/>
        </w:rPr>
      </w:pPr>
    </w:p>
    <w:p w14:paraId="3AAB6AEF" w14:textId="77777777" w:rsidR="005B6CF6" w:rsidRDefault="005B6CF6" w:rsidP="005B6CF6">
      <w:pPr>
        <w:spacing w:line="276" w:lineRule="auto"/>
        <w:ind w:left="720" w:hanging="720"/>
        <w:jc w:val="both"/>
        <w:rPr>
          <w:rFonts w:asciiTheme="majorHAnsi" w:hAnsiTheme="majorHAnsi" w:cs="Times New Roman"/>
        </w:rPr>
      </w:pPr>
    </w:p>
    <w:p w14:paraId="5D32185B" w14:textId="77777777" w:rsidR="005B6CF6" w:rsidRDefault="005B6CF6" w:rsidP="005B6CF6">
      <w:pPr>
        <w:spacing w:line="276" w:lineRule="auto"/>
        <w:ind w:left="720" w:hanging="720"/>
        <w:jc w:val="both"/>
        <w:rPr>
          <w:rFonts w:asciiTheme="majorHAnsi" w:hAnsiTheme="majorHAnsi" w:cs="Times New Roman"/>
        </w:rPr>
      </w:pPr>
    </w:p>
    <w:p w14:paraId="65DD4A7A" w14:textId="77777777" w:rsidR="005B6CF6" w:rsidRDefault="005B6CF6" w:rsidP="005B6CF6">
      <w:pPr>
        <w:spacing w:line="276" w:lineRule="auto"/>
        <w:ind w:left="720" w:hanging="720"/>
        <w:jc w:val="both"/>
        <w:rPr>
          <w:rFonts w:asciiTheme="majorHAnsi" w:hAnsiTheme="majorHAnsi" w:cs="Times New Roman"/>
        </w:rPr>
      </w:pPr>
    </w:p>
    <w:p w14:paraId="757F07FA" w14:textId="77777777" w:rsidR="005B6CF6" w:rsidRDefault="005B6CF6" w:rsidP="005B6CF6">
      <w:pPr>
        <w:spacing w:line="276" w:lineRule="auto"/>
        <w:ind w:left="720" w:hanging="720"/>
        <w:jc w:val="both"/>
        <w:rPr>
          <w:rFonts w:asciiTheme="majorHAnsi" w:hAnsiTheme="majorHAnsi" w:cs="Times New Roman"/>
        </w:rPr>
      </w:pPr>
    </w:p>
    <w:p w14:paraId="256203F9" w14:textId="77777777" w:rsidR="005B6CF6" w:rsidRDefault="005B6CF6" w:rsidP="005B6CF6">
      <w:pPr>
        <w:spacing w:line="276" w:lineRule="auto"/>
        <w:ind w:left="720" w:hanging="720"/>
        <w:jc w:val="both"/>
        <w:rPr>
          <w:rFonts w:asciiTheme="majorHAnsi" w:hAnsiTheme="majorHAnsi" w:cs="Times New Roman"/>
        </w:rPr>
      </w:pPr>
    </w:p>
    <w:p w14:paraId="3C3F2E91" w14:textId="77777777" w:rsidR="005B6CF6" w:rsidRDefault="005B6CF6" w:rsidP="005B6CF6">
      <w:pPr>
        <w:spacing w:line="276" w:lineRule="auto"/>
        <w:ind w:left="720" w:hanging="720"/>
        <w:jc w:val="both"/>
        <w:rPr>
          <w:rFonts w:asciiTheme="majorHAnsi" w:hAnsiTheme="majorHAnsi" w:cs="Times New Roman"/>
        </w:rPr>
      </w:pPr>
    </w:p>
    <w:p w14:paraId="5EEA329C" w14:textId="77777777" w:rsidR="005B6CF6" w:rsidRDefault="005B6CF6" w:rsidP="005B6CF6">
      <w:pPr>
        <w:spacing w:line="276" w:lineRule="auto"/>
        <w:ind w:left="720" w:hanging="720"/>
        <w:jc w:val="both"/>
        <w:rPr>
          <w:rFonts w:asciiTheme="majorHAnsi" w:hAnsiTheme="majorHAnsi" w:cs="Times New Roman"/>
        </w:rPr>
      </w:pPr>
    </w:p>
    <w:p w14:paraId="59A484E1" w14:textId="77777777" w:rsidR="005B6CF6" w:rsidRDefault="005B6CF6" w:rsidP="005B6CF6">
      <w:pPr>
        <w:spacing w:line="276" w:lineRule="auto"/>
        <w:ind w:left="720" w:hanging="720"/>
        <w:jc w:val="both"/>
        <w:rPr>
          <w:rFonts w:asciiTheme="majorHAnsi" w:hAnsiTheme="majorHAnsi" w:cs="Times New Roman"/>
        </w:rPr>
      </w:pPr>
    </w:p>
    <w:p w14:paraId="178A8F65" w14:textId="77777777" w:rsidR="005B6CF6" w:rsidRDefault="005B6CF6" w:rsidP="005B6CF6">
      <w:pPr>
        <w:spacing w:line="276" w:lineRule="auto"/>
        <w:ind w:left="720" w:hanging="720"/>
        <w:jc w:val="both"/>
        <w:rPr>
          <w:rFonts w:asciiTheme="majorHAnsi" w:hAnsiTheme="majorHAnsi" w:cs="Times New Roman"/>
        </w:rPr>
      </w:pPr>
    </w:p>
    <w:p w14:paraId="39ABDF7F" w14:textId="77777777" w:rsidR="005B6CF6" w:rsidRDefault="005B6CF6" w:rsidP="005B6CF6">
      <w:pPr>
        <w:spacing w:line="276" w:lineRule="auto"/>
        <w:ind w:left="720" w:hanging="720"/>
        <w:jc w:val="both"/>
        <w:rPr>
          <w:rFonts w:asciiTheme="majorHAnsi" w:hAnsiTheme="majorHAnsi" w:cs="Times New Roman"/>
        </w:rPr>
      </w:pPr>
    </w:p>
    <w:p w14:paraId="11A9E1C2" w14:textId="77777777" w:rsidR="005B6CF6" w:rsidRDefault="005B6CF6" w:rsidP="005B6CF6">
      <w:pPr>
        <w:spacing w:line="276" w:lineRule="auto"/>
        <w:ind w:left="720" w:hanging="720"/>
        <w:jc w:val="both"/>
        <w:rPr>
          <w:rFonts w:asciiTheme="majorHAnsi" w:hAnsiTheme="majorHAnsi" w:cs="Times New Roman"/>
        </w:rPr>
      </w:pPr>
    </w:p>
    <w:p w14:paraId="3D46820E" w14:textId="77777777" w:rsidR="005B6CF6" w:rsidRDefault="005B6CF6" w:rsidP="005B6CF6">
      <w:pPr>
        <w:spacing w:line="276" w:lineRule="auto"/>
        <w:ind w:left="720" w:hanging="720"/>
        <w:jc w:val="both"/>
        <w:rPr>
          <w:rFonts w:asciiTheme="majorHAnsi" w:hAnsiTheme="majorHAnsi" w:cs="Times New Roman"/>
        </w:rPr>
      </w:pPr>
    </w:p>
    <w:p w14:paraId="54F81DDD" w14:textId="77777777" w:rsidR="005B6CF6" w:rsidRDefault="005B6CF6" w:rsidP="005B6CF6">
      <w:pPr>
        <w:spacing w:line="276" w:lineRule="auto"/>
        <w:ind w:left="720" w:hanging="720"/>
        <w:jc w:val="both"/>
        <w:rPr>
          <w:rFonts w:asciiTheme="majorHAnsi" w:hAnsiTheme="majorHAnsi" w:cs="Times New Roman"/>
        </w:rPr>
      </w:pPr>
    </w:p>
    <w:p w14:paraId="4D9E8BC3" w14:textId="77777777" w:rsidR="005B6CF6" w:rsidRDefault="005B6CF6" w:rsidP="005B6CF6">
      <w:pPr>
        <w:spacing w:line="276" w:lineRule="auto"/>
        <w:ind w:left="720" w:hanging="720"/>
        <w:jc w:val="both"/>
        <w:rPr>
          <w:rFonts w:asciiTheme="majorHAnsi" w:hAnsiTheme="majorHAnsi" w:cs="Times New Roman"/>
        </w:rPr>
      </w:pPr>
    </w:p>
    <w:p w14:paraId="5664A7EE" w14:textId="77777777" w:rsidR="005B6CF6" w:rsidRDefault="005B6CF6" w:rsidP="005B6CF6">
      <w:pPr>
        <w:spacing w:line="276" w:lineRule="auto"/>
        <w:ind w:left="720" w:hanging="720"/>
        <w:jc w:val="both"/>
        <w:rPr>
          <w:rFonts w:asciiTheme="majorHAnsi" w:hAnsiTheme="majorHAnsi" w:cs="Times New Roman"/>
        </w:rPr>
      </w:pPr>
    </w:p>
    <w:p w14:paraId="5CFE88CC" w14:textId="613EBA03" w:rsidR="005B6CF6" w:rsidRPr="00150197" w:rsidRDefault="005B6CF6" w:rsidP="005B6CF6">
      <w:pPr>
        <w:ind w:left="7200" w:hanging="1440"/>
        <w:rPr>
          <w:rFonts w:asciiTheme="majorHAnsi" w:hAnsiTheme="majorHAnsi" w:cs="Times New Roman"/>
          <w:i/>
          <w:sz w:val="20"/>
          <w:szCs w:val="20"/>
        </w:rPr>
      </w:pPr>
      <w:r w:rsidRPr="00150197">
        <w:rPr>
          <w:rFonts w:asciiTheme="majorHAnsi" w:hAnsiTheme="majorHAnsi" w:cs="Times New Roman"/>
          <w:i/>
          <w:sz w:val="20"/>
          <w:szCs w:val="20"/>
        </w:rPr>
        <w:t xml:space="preserve">RFQ </w:t>
      </w:r>
      <w:r w:rsidR="00CA06E7">
        <w:rPr>
          <w:rFonts w:asciiTheme="majorHAnsi" w:hAnsiTheme="majorHAnsi" w:cs="Times New Roman"/>
          <w:i/>
          <w:sz w:val="20"/>
          <w:szCs w:val="20"/>
        </w:rPr>
        <w:t xml:space="preserve">for </w:t>
      </w:r>
      <w:r w:rsidRPr="00150197">
        <w:rPr>
          <w:rFonts w:asciiTheme="majorHAnsi" w:hAnsiTheme="majorHAnsi" w:cs="Times New Roman"/>
          <w:i/>
          <w:sz w:val="20"/>
          <w:szCs w:val="20"/>
        </w:rPr>
        <w:t>Works-Attachment 5</w:t>
      </w:r>
    </w:p>
    <w:p w14:paraId="2BD2E7A8" w14:textId="77777777" w:rsidR="005B6CF6" w:rsidRPr="005B6CF6" w:rsidRDefault="005B6CF6" w:rsidP="005B6CF6">
      <w:pPr>
        <w:ind w:left="7200"/>
        <w:rPr>
          <w:rFonts w:asciiTheme="majorHAnsi" w:hAnsiTheme="majorHAnsi" w:cs="Times New Roman"/>
          <w:b/>
          <w:i/>
        </w:rPr>
      </w:pPr>
    </w:p>
    <w:p w14:paraId="550DE0EF" w14:textId="77777777" w:rsidR="005B6CF6" w:rsidRPr="005B6CF6" w:rsidRDefault="005B6CF6" w:rsidP="005B6CF6">
      <w:pPr>
        <w:jc w:val="center"/>
        <w:outlineLvl w:val="0"/>
        <w:rPr>
          <w:rFonts w:asciiTheme="majorHAnsi" w:eastAsia="Times New Roman" w:hAnsiTheme="majorHAnsi"/>
          <w:b/>
          <w:bCs/>
        </w:rPr>
      </w:pPr>
    </w:p>
    <w:p w14:paraId="107B26EA" w14:textId="30FD203E" w:rsidR="005B6CF6" w:rsidRPr="004D0F35" w:rsidRDefault="005B6CF6" w:rsidP="005B6CF6">
      <w:pPr>
        <w:jc w:val="center"/>
        <w:outlineLvl w:val="0"/>
        <w:rPr>
          <w:rFonts w:asciiTheme="majorHAnsi" w:eastAsia="Times New Roman" w:hAnsiTheme="majorHAnsi" w:cs="Times New Roman"/>
          <w:b/>
          <w:bCs/>
          <w:sz w:val="28"/>
          <w:szCs w:val="28"/>
        </w:rPr>
      </w:pPr>
      <w:bookmarkStart w:id="2843" w:name="_Toc491332552"/>
      <w:r w:rsidRPr="004D0F35">
        <w:rPr>
          <w:rFonts w:asciiTheme="majorHAnsi" w:eastAsia="Times New Roman" w:hAnsiTheme="majorHAnsi" w:cs="Times New Roman"/>
          <w:b/>
          <w:bCs/>
          <w:sz w:val="28"/>
          <w:szCs w:val="28"/>
        </w:rPr>
        <w:t>LETTER OF ACCEPTANCE</w:t>
      </w:r>
      <w:bookmarkEnd w:id="2843"/>
      <w:r w:rsidR="002E3EE8">
        <w:rPr>
          <w:rFonts w:asciiTheme="majorHAnsi" w:eastAsia="Times New Roman" w:hAnsiTheme="majorHAnsi" w:cs="Times New Roman"/>
          <w:b/>
          <w:bCs/>
          <w:sz w:val="28"/>
          <w:szCs w:val="28"/>
        </w:rPr>
        <w:t>/NOTICE OF AWARD</w:t>
      </w:r>
    </w:p>
    <w:p w14:paraId="5F909CAC" w14:textId="77777777" w:rsidR="005B6CF6" w:rsidRPr="005B6CF6" w:rsidRDefault="005B6CF6" w:rsidP="005B6CF6">
      <w:pPr>
        <w:rPr>
          <w:rFonts w:asciiTheme="majorHAnsi" w:hAnsiTheme="majorHAnsi" w:cs="Times New Roman"/>
          <w:spacing w:val="-2"/>
        </w:rPr>
      </w:pPr>
    </w:p>
    <w:p w14:paraId="49D75F21" w14:textId="77777777" w:rsidR="005B6CF6" w:rsidRPr="005B6CF6" w:rsidRDefault="005B6CF6" w:rsidP="005B6CF6">
      <w:pPr>
        <w:suppressAutoHyphens/>
        <w:rPr>
          <w:rFonts w:asciiTheme="majorHAnsi" w:hAnsiTheme="majorHAnsi" w:cs="Times New Roman"/>
          <w:spacing w:val="-2"/>
        </w:rPr>
      </w:pPr>
      <w:r w:rsidRPr="005B6CF6">
        <w:rPr>
          <w:rFonts w:asciiTheme="majorHAnsi" w:hAnsiTheme="majorHAnsi" w:cs="Times New Roman"/>
          <w:spacing w:val="-2"/>
        </w:rPr>
        <w:t xml:space="preserve">Date: </w:t>
      </w:r>
      <w:r w:rsidRPr="005B6CF6">
        <w:rPr>
          <w:rFonts w:asciiTheme="majorHAnsi" w:hAnsiTheme="majorHAnsi" w:cs="Times New Roman"/>
          <w:i/>
          <w:spacing w:val="-2"/>
        </w:rPr>
        <w:t>[insert date]</w:t>
      </w:r>
    </w:p>
    <w:p w14:paraId="66695D5D" w14:textId="77777777" w:rsidR="005B6CF6" w:rsidRPr="005B6CF6" w:rsidRDefault="005B6CF6" w:rsidP="005B6CF6">
      <w:pPr>
        <w:suppressAutoHyphens/>
        <w:rPr>
          <w:rFonts w:asciiTheme="majorHAnsi" w:hAnsiTheme="majorHAnsi" w:cs="Times New Roman"/>
          <w:spacing w:val="-2"/>
        </w:rPr>
      </w:pPr>
    </w:p>
    <w:p w14:paraId="732F9398" w14:textId="77777777" w:rsidR="005B6CF6" w:rsidRPr="005B6CF6" w:rsidRDefault="005B6CF6" w:rsidP="005B6CF6">
      <w:pPr>
        <w:suppressAutoHyphens/>
        <w:rPr>
          <w:rFonts w:asciiTheme="majorHAnsi" w:hAnsiTheme="majorHAnsi" w:cs="Times New Roman"/>
          <w:spacing w:val="-2"/>
        </w:rPr>
      </w:pPr>
    </w:p>
    <w:p w14:paraId="033E341F" w14:textId="77777777" w:rsidR="005B6CF6" w:rsidRPr="005B6CF6" w:rsidRDefault="005B6CF6" w:rsidP="005B6CF6">
      <w:pPr>
        <w:suppressAutoHyphens/>
        <w:rPr>
          <w:rFonts w:asciiTheme="majorHAnsi" w:hAnsiTheme="majorHAnsi" w:cs="Times New Roman"/>
          <w:spacing w:val="-2"/>
          <w:u w:val="single"/>
        </w:rPr>
      </w:pPr>
      <w:r w:rsidRPr="005B6CF6">
        <w:rPr>
          <w:rFonts w:asciiTheme="majorHAnsi" w:hAnsiTheme="majorHAnsi" w:cs="Times New Roman"/>
          <w:spacing w:val="-2"/>
        </w:rPr>
        <w:t xml:space="preserve">To: </w:t>
      </w:r>
      <w:r w:rsidRPr="005B6CF6">
        <w:rPr>
          <w:rFonts w:asciiTheme="majorHAnsi" w:hAnsiTheme="majorHAnsi" w:cs="Times New Roman"/>
          <w:i/>
          <w:spacing w:val="-2"/>
        </w:rPr>
        <w:t>[Name and address of Contractor]</w:t>
      </w:r>
    </w:p>
    <w:p w14:paraId="04622D28" w14:textId="77777777" w:rsidR="005B6CF6" w:rsidRPr="005B6CF6" w:rsidRDefault="005B6CF6" w:rsidP="005B6CF6">
      <w:pPr>
        <w:suppressAutoHyphens/>
        <w:rPr>
          <w:rFonts w:asciiTheme="majorHAnsi" w:hAnsiTheme="majorHAnsi" w:cs="Times New Roman"/>
          <w:spacing w:val="-2"/>
          <w:u w:val="single"/>
        </w:rPr>
      </w:pPr>
    </w:p>
    <w:p w14:paraId="456B0B3C" w14:textId="77777777" w:rsidR="005B6CF6" w:rsidRPr="005B6CF6" w:rsidRDefault="005B6CF6" w:rsidP="005B6CF6">
      <w:pPr>
        <w:suppressAutoHyphens/>
        <w:spacing w:line="360" w:lineRule="auto"/>
        <w:rPr>
          <w:rFonts w:asciiTheme="majorHAnsi" w:hAnsiTheme="majorHAnsi" w:cs="Times New Roman"/>
          <w:spacing w:val="-2"/>
          <w:u w:val="single"/>
        </w:rPr>
      </w:pPr>
    </w:p>
    <w:p w14:paraId="369AD401" w14:textId="5EA2AADB" w:rsidR="005B6CF6" w:rsidRPr="005B6CF6" w:rsidRDefault="005B6CF6" w:rsidP="005B6CF6">
      <w:pPr>
        <w:suppressAutoHyphens/>
        <w:spacing w:line="360" w:lineRule="auto"/>
        <w:jc w:val="both"/>
        <w:rPr>
          <w:rFonts w:asciiTheme="majorHAnsi" w:hAnsiTheme="majorHAnsi" w:cs="Times New Roman"/>
          <w:spacing w:val="-2"/>
        </w:rPr>
      </w:pPr>
      <w:r w:rsidRPr="005B6CF6">
        <w:rPr>
          <w:rFonts w:asciiTheme="majorHAnsi" w:hAnsiTheme="majorHAnsi" w:cs="Times New Roman"/>
          <w:spacing w:val="-2"/>
        </w:rPr>
        <w:t xml:space="preserve">This is to notify you that your Quotation dated </w:t>
      </w:r>
      <w:r w:rsidRPr="005B6CF6">
        <w:rPr>
          <w:rFonts w:asciiTheme="majorHAnsi" w:hAnsiTheme="majorHAnsi" w:cs="Times New Roman"/>
          <w:i/>
          <w:spacing w:val="-2"/>
        </w:rPr>
        <w:t xml:space="preserve">[insert date] </w:t>
      </w:r>
      <w:r w:rsidRPr="005B6CF6">
        <w:rPr>
          <w:rFonts w:asciiTheme="majorHAnsi" w:hAnsiTheme="majorHAnsi" w:cs="Times New Roman"/>
          <w:spacing w:val="-2"/>
        </w:rPr>
        <w:t xml:space="preserve">for the execution of the </w:t>
      </w:r>
      <w:r w:rsidRPr="005B6CF6">
        <w:rPr>
          <w:rFonts w:asciiTheme="majorHAnsi" w:hAnsiTheme="majorHAnsi" w:cs="Times New Roman"/>
          <w:i/>
          <w:spacing w:val="-2"/>
        </w:rPr>
        <w:t>[insert name of Contract and reference numbers]</w:t>
      </w:r>
      <w:r w:rsidRPr="005B6CF6">
        <w:rPr>
          <w:rFonts w:asciiTheme="majorHAnsi" w:hAnsiTheme="majorHAnsi" w:cs="Times New Roman"/>
          <w:spacing w:val="-2"/>
        </w:rPr>
        <w:t xml:space="preserve"> </w:t>
      </w:r>
      <w:r w:rsidR="002E3EE8">
        <w:rPr>
          <w:rFonts w:asciiTheme="majorHAnsi" w:hAnsiTheme="majorHAnsi" w:cs="Times New Roman"/>
          <w:spacing w:val="-2"/>
        </w:rPr>
        <w:t>with</w:t>
      </w:r>
      <w:r w:rsidRPr="005B6CF6">
        <w:rPr>
          <w:rFonts w:asciiTheme="majorHAnsi" w:hAnsiTheme="majorHAnsi" w:cs="Times New Roman"/>
          <w:spacing w:val="-2"/>
        </w:rPr>
        <w:t xml:space="preserve"> </w:t>
      </w:r>
      <w:r w:rsidR="002E3EE8">
        <w:rPr>
          <w:rFonts w:asciiTheme="majorHAnsi" w:hAnsiTheme="majorHAnsi" w:cs="Times New Roman"/>
          <w:spacing w:val="-2"/>
        </w:rPr>
        <w:t>a</w:t>
      </w:r>
      <w:r w:rsidRPr="005B6CF6">
        <w:rPr>
          <w:rFonts w:asciiTheme="majorHAnsi" w:hAnsiTheme="majorHAnsi" w:cs="Times New Roman"/>
          <w:spacing w:val="-2"/>
        </w:rPr>
        <w:t xml:space="preserve"> Contract Price of </w:t>
      </w:r>
      <w:r w:rsidRPr="005B6CF6">
        <w:rPr>
          <w:rFonts w:asciiTheme="majorHAnsi" w:hAnsiTheme="majorHAnsi" w:cs="Times New Roman"/>
          <w:i/>
          <w:spacing w:val="-2"/>
        </w:rPr>
        <w:t>[insert amount of quotation]</w:t>
      </w:r>
      <w:r w:rsidRPr="005B6CF6">
        <w:rPr>
          <w:rFonts w:asciiTheme="majorHAnsi" w:hAnsiTheme="majorHAnsi" w:cs="Times New Roman"/>
          <w:spacing w:val="-2"/>
        </w:rPr>
        <w:t>, is hereby accepted by our Agency.</w:t>
      </w:r>
    </w:p>
    <w:p w14:paraId="6CC40566" w14:textId="77777777" w:rsidR="005B6CF6" w:rsidRPr="005B6CF6" w:rsidRDefault="005B6CF6" w:rsidP="005B6CF6">
      <w:pPr>
        <w:spacing w:line="360" w:lineRule="auto"/>
        <w:rPr>
          <w:rFonts w:asciiTheme="majorHAnsi" w:hAnsiTheme="majorHAnsi" w:cs="Times New Roman"/>
          <w:spacing w:val="-2"/>
        </w:rPr>
      </w:pPr>
    </w:p>
    <w:p w14:paraId="37100E7E" w14:textId="77777777" w:rsidR="005B6CF6" w:rsidRPr="005B6CF6" w:rsidRDefault="005B6CF6" w:rsidP="005B6CF6">
      <w:pPr>
        <w:suppressAutoHyphens/>
        <w:spacing w:line="360" w:lineRule="auto"/>
        <w:jc w:val="both"/>
        <w:rPr>
          <w:rFonts w:asciiTheme="majorHAnsi" w:hAnsiTheme="majorHAnsi" w:cs="Times New Roman"/>
          <w:spacing w:val="-2"/>
        </w:rPr>
      </w:pPr>
      <w:r w:rsidRPr="005B6CF6">
        <w:rPr>
          <w:rFonts w:asciiTheme="majorHAnsi" w:hAnsiTheme="majorHAnsi" w:cs="Times New Roman"/>
          <w:spacing w:val="-2"/>
        </w:rPr>
        <w:t xml:space="preserve">You are hereby instructed to come to our office located at </w:t>
      </w:r>
      <w:r w:rsidRPr="005B6CF6">
        <w:rPr>
          <w:rFonts w:asciiTheme="majorHAnsi" w:hAnsiTheme="majorHAnsi" w:cs="Times New Roman"/>
          <w:i/>
          <w:spacing w:val="-2"/>
        </w:rPr>
        <w:t>_____________________________________</w:t>
      </w:r>
      <w:r w:rsidRPr="005B6CF6">
        <w:rPr>
          <w:rFonts w:asciiTheme="majorHAnsi" w:hAnsiTheme="majorHAnsi" w:cs="Times New Roman"/>
          <w:spacing w:val="-2"/>
        </w:rPr>
        <w:t xml:space="preserve"> to sign the formal agreement on </w:t>
      </w:r>
      <w:r w:rsidRPr="005B6CF6">
        <w:rPr>
          <w:rFonts w:asciiTheme="majorHAnsi" w:hAnsiTheme="majorHAnsi" w:cs="Times New Roman"/>
          <w:i/>
          <w:spacing w:val="-2"/>
        </w:rPr>
        <w:t>[date]</w:t>
      </w:r>
      <w:r w:rsidRPr="005B6CF6">
        <w:rPr>
          <w:rFonts w:asciiTheme="majorHAnsi" w:hAnsiTheme="majorHAnsi" w:cs="Times New Roman"/>
          <w:spacing w:val="-2"/>
        </w:rPr>
        <w:t xml:space="preserve"> at </w:t>
      </w:r>
      <w:r w:rsidRPr="005B6CF6">
        <w:rPr>
          <w:rFonts w:asciiTheme="majorHAnsi" w:hAnsiTheme="majorHAnsi" w:cs="Times New Roman"/>
          <w:i/>
          <w:spacing w:val="-2"/>
          <w:u w:val="single"/>
        </w:rPr>
        <w:t>[</w:t>
      </w:r>
      <w:r w:rsidRPr="005B6CF6">
        <w:rPr>
          <w:rFonts w:asciiTheme="majorHAnsi" w:hAnsiTheme="majorHAnsi" w:cs="Times New Roman"/>
          <w:i/>
          <w:spacing w:val="-2"/>
        </w:rPr>
        <w:t>time</w:t>
      </w:r>
      <w:r w:rsidRPr="005B6CF6">
        <w:rPr>
          <w:rFonts w:asciiTheme="majorHAnsi" w:hAnsiTheme="majorHAnsi" w:cs="Times New Roman"/>
          <w:i/>
          <w:spacing w:val="-2"/>
          <w:u w:val="single"/>
        </w:rPr>
        <w:t>]</w:t>
      </w:r>
      <w:r w:rsidRPr="005B6CF6">
        <w:rPr>
          <w:rFonts w:asciiTheme="majorHAnsi" w:hAnsiTheme="majorHAnsi" w:cs="Times New Roman"/>
          <w:i/>
          <w:spacing w:val="-2"/>
        </w:rPr>
        <w:t>.</w:t>
      </w:r>
    </w:p>
    <w:p w14:paraId="7E08DC19" w14:textId="77777777" w:rsidR="005B6CF6" w:rsidRPr="005B6CF6" w:rsidRDefault="005B6CF6" w:rsidP="005B6CF6">
      <w:pPr>
        <w:pStyle w:val="CommentText"/>
        <w:spacing w:after="0" w:line="360" w:lineRule="auto"/>
        <w:rPr>
          <w:rFonts w:asciiTheme="majorHAnsi" w:hAnsiTheme="majorHAnsi"/>
        </w:rPr>
      </w:pPr>
    </w:p>
    <w:p w14:paraId="34F0B39A" w14:textId="77777777" w:rsidR="005B6CF6" w:rsidRPr="005B6CF6" w:rsidRDefault="005B6CF6" w:rsidP="005B6CF6">
      <w:pPr>
        <w:tabs>
          <w:tab w:val="right" w:pos="9000"/>
        </w:tabs>
        <w:spacing w:line="360" w:lineRule="auto"/>
        <w:rPr>
          <w:rFonts w:asciiTheme="majorHAnsi" w:hAnsiTheme="majorHAnsi" w:cs="Times New Roman"/>
        </w:rPr>
      </w:pPr>
    </w:p>
    <w:p w14:paraId="1126F2FD" w14:textId="77777777" w:rsidR="005B6CF6" w:rsidRPr="005B6CF6" w:rsidRDefault="005B6CF6" w:rsidP="005B6CF6">
      <w:pPr>
        <w:tabs>
          <w:tab w:val="right" w:pos="8280"/>
        </w:tabs>
        <w:spacing w:line="360" w:lineRule="auto"/>
        <w:rPr>
          <w:rFonts w:asciiTheme="majorHAnsi" w:hAnsiTheme="majorHAnsi" w:cs="Times New Roman"/>
          <w:u w:val="single"/>
        </w:rPr>
      </w:pPr>
      <w:r w:rsidRPr="005B6CF6">
        <w:rPr>
          <w:rFonts w:asciiTheme="majorHAnsi" w:hAnsiTheme="majorHAnsi" w:cs="Times New Roman"/>
        </w:rPr>
        <w:t xml:space="preserve">Authorized Signature: </w:t>
      </w:r>
      <w:r w:rsidRPr="005B6CF6">
        <w:rPr>
          <w:rFonts w:asciiTheme="majorHAnsi" w:hAnsiTheme="majorHAnsi" w:cs="Times New Roman"/>
          <w:u w:val="single"/>
        </w:rPr>
        <w:tab/>
      </w:r>
    </w:p>
    <w:p w14:paraId="1E4497CC" w14:textId="77777777" w:rsidR="005B6CF6" w:rsidRPr="005B6CF6" w:rsidRDefault="005B6CF6" w:rsidP="005B6CF6">
      <w:pPr>
        <w:tabs>
          <w:tab w:val="right" w:pos="8280"/>
        </w:tabs>
        <w:spacing w:line="360" w:lineRule="auto"/>
        <w:rPr>
          <w:rFonts w:asciiTheme="majorHAnsi" w:hAnsiTheme="majorHAnsi" w:cs="Times New Roman"/>
        </w:rPr>
      </w:pPr>
      <w:r w:rsidRPr="005B6CF6">
        <w:rPr>
          <w:rFonts w:asciiTheme="majorHAnsi" w:hAnsiTheme="majorHAnsi" w:cs="Times New Roman"/>
        </w:rPr>
        <w:t xml:space="preserve">Name: </w:t>
      </w:r>
      <w:r w:rsidRPr="005B6CF6">
        <w:rPr>
          <w:rFonts w:asciiTheme="majorHAnsi" w:hAnsiTheme="majorHAnsi" w:cs="Times New Roman"/>
          <w:u w:val="single"/>
        </w:rPr>
        <w:tab/>
      </w:r>
    </w:p>
    <w:p w14:paraId="48803650" w14:textId="77777777" w:rsidR="005B6CF6" w:rsidRPr="005B6CF6" w:rsidRDefault="005B6CF6" w:rsidP="005B6CF6">
      <w:pPr>
        <w:tabs>
          <w:tab w:val="right" w:pos="8280"/>
        </w:tabs>
        <w:spacing w:line="360" w:lineRule="auto"/>
        <w:rPr>
          <w:rFonts w:asciiTheme="majorHAnsi" w:hAnsiTheme="majorHAnsi" w:cs="Times New Roman"/>
          <w:u w:val="single"/>
        </w:rPr>
      </w:pPr>
      <w:r w:rsidRPr="005B6CF6">
        <w:rPr>
          <w:rFonts w:asciiTheme="majorHAnsi" w:hAnsiTheme="majorHAnsi" w:cs="Times New Roman"/>
        </w:rPr>
        <w:t xml:space="preserve">Designation: </w:t>
      </w:r>
      <w:r w:rsidRPr="005B6CF6">
        <w:rPr>
          <w:rFonts w:asciiTheme="majorHAnsi" w:hAnsiTheme="majorHAnsi" w:cs="Times New Roman"/>
          <w:u w:val="single"/>
        </w:rPr>
        <w:tab/>
      </w:r>
    </w:p>
    <w:p w14:paraId="79B086A8" w14:textId="77777777" w:rsidR="005B6CF6" w:rsidRPr="005B6CF6" w:rsidRDefault="005B6CF6" w:rsidP="005B6CF6">
      <w:pPr>
        <w:tabs>
          <w:tab w:val="right" w:pos="8280"/>
        </w:tabs>
        <w:spacing w:line="360" w:lineRule="auto"/>
        <w:rPr>
          <w:rFonts w:asciiTheme="majorHAnsi" w:hAnsiTheme="majorHAnsi" w:cs="Times New Roman"/>
          <w:u w:val="single"/>
        </w:rPr>
      </w:pPr>
    </w:p>
    <w:p w14:paraId="042AD4F2" w14:textId="77777777" w:rsidR="005B6CF6" w:rsidRPr="005B6CF6" w:rsidRDefault="005B6CF6" w:rsidP="005B6CF6">
      <w:pPr>
        <w:tabs>
          <w:tab w:val="right" w:pos="8280"/>
        </w:tabs>
        <w:spacing w:line="360" w:lineRule="auto"/>
        <w:rPr>
          <w:rFonts w:asciiTheme="majorHAnsi" w:hAnsiTheme="majorHAnsi" w:cs="Times New Roman"/>
          <w:u w:val="single"/>
        </w:rPr>
      </w:pPr>
      <w:r w:rsidRPr="005B6CF6">
        <w:rPr>
          <w:rFonts w:asciiTheme="majorHAnsi" w:hAnsiTheme="majorHAnsi" w:cs="Times New Roman"/>
          <w:u w:val="single"/>
        </w:rPr>
        <w:t>Conforme:</w:t>
      </w:r>
    </w:p>
    <w:p w14:paraId="76F60845" w14:textId="77777777" w:rsidR="00150197" w:rsidRDefault="005B6CF6" w:rsidP="005B6CF6">
      <w:pPr>
        <w:tabs>
          <w:tab w:val="right" w:pos="8280"/>
        </w:tabs>
        <w:spacing w:line="360" w:lineRule="auto"/>
        <w:rPr>
          <w:rFonts w:asciiTheme="majorHAnsi" w:hAnsiTheme="majorHAnsi" w:cs="Times New Roman"/>
        </w:rPr>
      </w:pPr>
      <w:r w:rsidRPr="005B6CF6">
        <w:rPr>
          <w:rFonts w:asciiTheme="majorHAnsi" w:hAnsiTheme="majorHAnsi" w:cs="Times New Roman"/>
        </w:rPr>
        <w:t xml:space="preserve">Signature of Authorized Representative: </w:t>
      </w:r>
    </w:p>
    <w:p w14:paraId="7A37E967" w14:textId="57A8377A" w:rsidR="005B6CF6" w:rsidRPr="005B6CF6" w:rsidRDefault="005B6CF6" w:rsidP="005B6CF6">
      <w:pPr>
        <w:tabs>
          <w:tab w:val="right" w:pos="8280"/>
        </w:tabs>
        <w:spacing w:line="360" w:lineRule="auto"/>
        <w:rPr>
          <w:rFonts w:asciiTheme="majorHAnsi" w:hAnsiTheme="majorHAnsi" w:cs="Times New Roman"/>
        </w:rPr>
      </w:pPr>
      <w:r w:rsidRPr="005B6CF6">
        <w:rPr>
          <w:rFonts w:asciiTheme="majorHAnsi" w:hAnsiTheme="majorHAnsi" w:cs="Times New Roman"/>
        </w:rPr>
        <w:t>_____________________________________</w:t>
      </w:r>
    </w:p>
    <w:p w14:paraId="4E021C0A" w14:textId="33976364" w:rsidR="005B6CF6" w:rsidRPr="005B6CF6" w:rsidRDefault="005B6CF6" w:rsidP="005B6CF6">
      <w:pPr>
        <w:tabs>
          <w:tab w:val="right" w:pos="8280"/>
        </w:tabs>
        <w:spacing w:line="360" w:lineRule="auto"/>
        <w:rPr>
          <w:rFonts w:asciiTheme="majorHAnsi" w:hAnsiTheme="majorHAnsi" w:cs="Times New Roman"/>
        </w:rPr>
      </w:pPr>
      <w:r w:rsidRPr="005B6CF6">
        <w:rPr>
          <w:rFonts w:asciiTheme="majorHAnsi" w:hAnsiTheme="majorHAnsi" w:cs="Times New Roman"/>
        </w:rPr>
        <w:t>Name of Authorized Representative:</w:t>
      </w:r>
      <w:r w:rsidR="00150197">
        <w:rPr>
          <w:rFonts w:asciiTheme="majorHAnsi" w:hAnsiTheme="majorHAnsi" w:cs="Times New Roman"/>
        </w:rPr>
        <w:t xml:space="preserve"> </w:t>
      </w:r>
      <w:r w:rsidRPr="005B6CF6">
        <w:rPr>
          <w:rFonts w:asciiTheme="majorHAnsi" w:hAnsiTheme="majorHAnsi" w:cs="Times New Roman"/>
        </w:rPr>
        <w:t>_______</w:t>
      </w:r>
      <w:r w:rsidR="00150197">
        <w:rPr>
          <w:rFonts w:asciiTheme="majorHAnsi" w:hAnsiTheme="majorHAnsi" w:cs="Times New Roman"/>
        </w:rPr>
        <w:t>________________</w:t>
      </w:r>
    </w:p>
    <w:p w14:paraId="41FA7CC8" w14:textId="3F9FF7E6" w:rsidR="005B6CF6" w:rsidRPr="005B6CF6" w:rsidRDefault="00150197" w:rsidP="005B6CF6">
      <w:pPr>
        <w:tabs>
          <w:tab w:val="right" w:pos="8280"/>
        </w:tabs>
        <w:spacing w:line="360" w:lineRule="auto"/>
        <w:rPr>
          <w:rFonts w:asciiTheme="majorHAnsi" w:hAnsiTheme="majorHAnsi" w:cs="Times New Roman"/>
        </w:rPr>
      </w:pPr>
      <w:r>
        <w:rPr>
          <w:rFonts w:asciiTheme="majorHAnsi" w:hAnsiTheme="majorHAnsi" w:cs="Times New Roman"/>
        </w:rPr>
        <w:t xml:space="preserve">Designation: </w:t>
      </w:r>
      <w:r w:rsidR="005B6CF6" w:rsidRPr="005B6CF6">
        <w:rPr>
          <w:rFonts w:asciiTheme="majorHAnsi" w:hAnsiTheme="majorHAnsi" w:cs="Times New Roman"/>
        </w:rPr>
        <w:t>___________________________</w:t>
      </w:r>
      <w:r>
        <w:rPr>
          <w:rFonts w:asciiTheme="majorHAnsi" w:hAnsiTheme="majorHAnsi" w:cs="Times New Roman"/>
        </w:rPr>
        <w:t>_______________</w:t>
      </w:r>
    </w:p>
    <w:p w14:paraId="6E8B4B78" w14:textId="5AF13EFC" w:rsidR="005B6CF6" w:rsidRDefault="004D0F35" w:rsidP="005B6CF6">
      <w:pPr>
        <w:spacing w:line="276" w:lineRule="auto"/>
        <w:ind w:left="720" w:hanging="720"/>
        <w:jc w:val="both"/>
        <w:rPr>
          <w:rFonts w:asciiTheme="majorHAnsi" w:hAnsiTheme="majorHAnsi" w:cs="Times New Roman"/>
        </w:rPr>
      </w:pPr>
      <w:r>
        <w:rPr>
          <w:rFonts w:asciiTheme="majorHAnsi" w:hAnsiTheme="majorHAnsi" w:cs="Times New Roman"/>
        </w:rPr>
        <w:t>Date:</w:t>
      </w:r>
      <w:r w:rsidR="00150197">
        <w:rPr>
          <w:rFonts w:asciiTheme="majorHAnsi" w:hAnsiTheme="majorHAnsi" w:cs="Times New Roman"/>
        </w:rPr>
        <w:t xml:space="preserve"> ___________________</w:t>
      </w:r>
    </w:p>
    <w:p w14:paraId="67FCB009" w14:textId="77777777" w:rsidR="004D0F35" w:rsidRDefault="004D0F35" w:rsidP="005B6CF6">
      <w:pPr>
        <w:spacing w:line="276" w:lineRule="auto"/>
        <w:ind w:left="720" w:hanging="720"/>
        <w:jc w:val="both"/>
        <w:rPr>
          <w:rFonts w:asciiTheme="majorHAnsi" w:hAnsiTheme="majorHAnsi" w:cs="Times New Roman"/>
        </w:rPr>
      </w:pPr>
    </w:p>
    <w:p w14:paraId="740A34C4" w14:textId="77777777" w:rsidR="00150197" w:rsidRDefault="00150197" w:rsidP="005B6CF6">
      <w:pPr>
        <w:spacing w:line="276" w:lineRule="auto"/>
        <w:ind w:left="720" w:hanging="720"/>
        <w:jc w:val="both"/>
        <w:rPr>
          <w:rFonts w:asciiTheme="majorHAnsi" w:hAnsiTheme="majorHAnsi" w:cs="Times New Roman"/>
        </w:rPr>
      </w:pPr>
    </w:p>
    <w:p w14:paraId="273E303D" w14:textId="77777777" w:rsidR="004D0F35" w:rsidRDefault="004D0F35" w:rsidP="005B6CF6">
      <w:pPr>
        <w:spacing w:line="276" w:lineRule="auto"/>
        <w:ind w:left="720" w:hanging="720"/>
        <w:jc w:val="both"/>
        <w:rPr>
          <w:rFonts w:asciiTheme="majorHAnsi" w:hAnsiTheme="majorHAnsi" w:cs="Times New Roman"/>
        </w:rPr>
      </w:pPr>
    </w:p>
    <w:p w14:paraId="3754F091" w14:textId="77777777" w:rsidR="00E440EB" w:rsidRDefault="00E440EB" w:rsidP="005B6CF6">
      <w:pPr>
        <w:spacing w:line="276" w:lineRule="auto"/>
        <w:ind w:left="720" w:hanging="720"/>
        <w:jc w:val="both"/>
        <w:rPr>
          <w:rFonts w:asciiTheme="majorHAnsi" w:hAnsiTheme="majorHAnsi" w:cs="Times New Roman"/>
        </w:rPr>
      </w:pPr>
    </w:p>
    <w:p w14:paraId="647F2933" w14:textId="77777777" w:rsidR="00A41CD7" w:rsidRDefault="00A41CD7" w:rsidP="005B6CF6">
      <w:pPr>
        <w:spacing w:line="276" w:lineRule="auto"/>
        <w:ind w:left="720" w:hanging="720"/>
        <w:jc w:val="both"/>
        <w:rPr>
          <w:rFonts w:asciiTheme="majorHAnsi" w:hAnsiTheme="majorHAnsi" w:cs="Times New Roman"/>
        </w:rPr>
      </w:pPr>
    </w:p>
    <w:p w14:paraId="7CE45882" w14:textId="77777777" w:rsidR="002E3EE8" w:rsidRDefault="002E3EE8" w:rsidP="005B6CF6">
      <w:pPr>
        <w:spacing w:line="276" w:lineRule="auto"/>
        <w:ind w:left="720" w:hanging="720"/>
        <w:jc w:val="both"/>
        <w:rPr>
          <w:rFonts w:asciiTheme="majorHAnsi" w:hAnsiTheme="majorHAnsi" w:cs="Times New Roman"/>
        </w:rPr>
      </w:pPr>
    </w:p>
    <w:p w14:paraId="5F247201" w14:textId="77777777" w:rsidR="002E3EE8" w:rsidRDefault="002E3EE8" w:rsidP="005B6CF6">
      <w:pPr>
        <w:spacing w:line="276" w:lineRule="auto"/>
        <w:ind w:left="720" w:hanging="720"/>
        <w:jc w:val="both"/>
        <w:rPr>
          <w:rFonts w:asciiTheme="majorHAnsi" w:hAnsiTheme="majorHAnsi" w:cs="Times New Roman"/>
        </w:rPr>
      </w:pPr>
    </w:p>
    <w:p w14:paraId="33C939C5" w14:textId="3E72E3E0" w:rsidR="004D0F35" w:rsidRPr="00150197" w:rsidRDefault="004D0F35" w:rsidP="004D0F35">
      <w:pPr>
        <w:ind w:left="7200" w:hanging="1440"/>
        <w:rPr>
          <w:rFonts w:asciiTheme="majorHAnsi" w:hAnsiTheme="majorHAnsi" w:cs="Times New Roman"/>
          <w:i/>
          <w:sz w:val="20"/>
          <w:szCs w:val="20"/>
        </w:rPr>
      </w:pPr>
      <w:r w:rsidRPr="00150197">
        <w:rPr>
          <w:rFonts w:asciiTheme="majorHAnsi" w:hAnsiTheme="majorHAnsi" w:cs="Times New Roman"/>
          <w:i/>
          <w:sz w:val="20"/>
          <w:szCs w:val="20"/>
        </w:rPr>
        <w:t xml:space="preserve">RFQ </w:t>
      </w:r>
      <w:r w:rsidR="00CA06E7">
        <w:rPr>
          <w:rFonts w:asciiTheme="majorHAnsi" w:hAnsiTheme="majorHAnsi" w:cs="Times New Roman"/>
          <w:i/>
          <w:sz w:val="20"/>
          <w:szCs w:val="20"/>
        </w:rPr>
        <w:t xml:space="preserve">for </w:t>
      </w:r>
      <w:r w:rsidRPr="00150197">
        <w:rPr>
          <w:rFonts w:asciiTheme="majorHAnsi" w:hAnsiTheme="majorHAnsi" w:cs="Times New Roman"/>
          <w:i/>
          <w:sz w:val="20"/>
          <w:szCs w:val="20"/>
        </w:rPr>
        <w:t>Works-Attachment 6</w:t>
      </w:r>
    </w:p>
    <w:p w14:paraId="49BA1B00" w14:textId="77777777" w:rsidR="004D0F35" w:rsidRPr="004D0F35" w:rsidRDefault="004D0F35" w:rsidP="004D0F35">
      <w:pPr>
        <w:pStyle w:val="Heading4"/>
        <w:jc w:val="center"/>
        <w:rPr>
          <w:rFonts w:asciiTheme="majorHAnsi" w:hAnsiTheme="majorHAnsi" w:cs="Times New Roman"/>
          <w:b w:val="0"/>
          <w:i w:val="0"/>
          <w:color w:val="auto"/>
          <w:sz w:val="24"/>
        </w:rPr>
      </w:pPr>
      <w:r w:rsidRPr="004D0F35">
        <w:rPr>
          <w:rFonts w:asciiTheme="majorHAnsi" w:hAnsiTheme="majorHAnsi" w:cs="Times New Roman"/>
          <w:b w:val="0"/>
          <w:i w:val="0"/>
          <w:color w:val="auto"/>
          <w:sz w:val="24"/>
        </w:rPr>
        <w:t>(With Bank’s Letter Head)</w:t>
      </w:r>
    </w:p>
    <w:p w14:paraId="03AAA014" w14:textId="77777777" w:rsidR="004D0F35" w:rsidRPr="004D0F35" w:rsidRDefault="004D0F35" w:rsidP="004D0F35">
      <w:pPr>
        <w:jc w:val="center"/>
        <w:outlineLvl w:val="0"/>
        <w:rPr>
          <w:rFonts w:asciiTheme="majorHAnsi" w:eastAsia="Times New Roman" w:hAnsiTheme="majorHAnsi" w:cs="Times New Roman"/>
          <w:b/>
          <w:bCs/>
          <w:sz w:val="28"/>
          <w:szCs w:val="28"/>
        </w:rPr>
      </w:pPr>
      <w:bookmarkStart w:id="2844" w:name="_Toc491332553"/>
      <w:r w:rsidRPr="004D0F35">
        <w:rPr>
          <w:rFonts w:asciiTheme="majorHAnsi" w:eastAsia="Times New Roman" w:hAnsiTheme="majorHAnsi" w:cs="Times New Roman"/>
          <w:b/>
          <w:bCs/>
          <w:sz w:val="28"/>
          <w:szCs w:val="28"/>
        </w:rPr>
        <w:t>PERFORMANCE SECURITY (BANK GUARANTEE)</w:t>
      </w:r>
      <w:bookmarkEnd w:id="2844"/>
    </w:p>
    <w:p w14:paraId="43CBC0E9" w14:textId="77777777" w:rsidR="004D0F35" w:rsidRPr="004D0F35" w:rsidRDefault="004D0F35" w:rsidP="004D0F35">
      <w:pPr>
        <w:rPr>
          <w:rFonts w:asciiTheme="majorHAnsi" w:eastAsia="Times New Roman" w:hAnsiTheme="majorHAnsi"/>
          <w:b/>
          <w:bCs/>
        </w:rPr>
      </w:pPr>
    </w:p>
    <w:p w14:paraId="7AB47379" w14:textId="77777777" w:rsidR="004D0F35" w:rsidRPr="004D0F35" w:rsidRDefault="004D0F35" w:rsidP="004D0F35">
      <w:pPr>
        <w:rPr>
          <w:rFonts w:asciiTheme="majorHAnsi" w:hAnsiTheme="majorHAnsi" w:cs="Times New Roman"/>
          <w:i/>
        </w:rPr>
      </w:pPr>
      <w:r w:rsidRPr="004D0F35">
        <w:rPr>
          <w:rFonts w:asciiTheme="majorHAnsi" w:hAnsiTheme="majorHAnsi" w:cs="Times New Roman"/>
        </w:rPr>
        <w:t>To:__________________________________________</w:t>
      </w:r>
    </w:p>
    <w:p w14:paraId="77BED813" w14:textId="77777777" w:rsidR="004D0F35" w:rsidRPr="004D0F35" w:rsidRDefault="004D0F35" w:rsidP="004D0F35">
      <w:pPr>
        <w:rPr>
          <w:rFonts w:asciiTheme="majorHAnsi" w:hAnsiTheme="majorHAnsi" w:cs="Times New Roman"/>
        </w:rPr>
      </w:pPr>
    </w:p>
    <w:p w14:paraId="6F743920" w14:textId="77777777" w:rsidR="004D0F35" w:rsidRDefault="004D0F35" w:rsidP="004D0F35">
      <w:pPr>
        <w:ind w:firstLine="720"/>
        <w:jc w:val="both"/>
        <w:rPr>
          <w:rFonts w:asciiTheme="majorHAnsi" w:hAnsiTheme="majorHAnsi" w:cs="Times New Roman"/>
        </w:rPr>
      </w:pPr>
      <w:r w:rsidRPr="004D0F35">
        <w:rPr>
          <w:rFonts w:asciiTheme="majorHAnsi" w:hAnsiTheme="majorHAnsi" w:cs="Times New Roman"/>
        </w:rPr>
        <w:t xml:space="preserve">WHEREAS, </w:t>
      </w:r>
      <w:r w:rsidRPr="004D0F35">
        <w:rPr>
          <w:rFonts w:asciiTheme="majorHAnsi" w:hAnsiTheme="majorHAnsi" w:cs="Times New Roman"/>
          <w:i/>
        </w:rPr>
        <w:t xml:space="preserve">[name and address of contractor] </w:t>
      </w:r>
      <w:r w:rsidRPr="004D0F35">
        <w:rPr>
          <w:rFonts w:asciiTheme="majorHAnsi" w:hAnsiTheme="majorHAnsi" w:cs="Times New Roman"/>
        </w:rPr>
        <w:t xml:space="preserve">(hereinafter called the “Contractor”) has undertaken, in pursuance of Contract No. </w:t>
      </w:r>
      <w:r w:rsidRPr="004D0F35">
        <w:rPr>
          <w:rFonts w:asciiTheme="majorHAnsi" w:hAnsiTheme="majorHAnsi" w:cs="Times New Roman"/>
          <w:i/>
        </w:rPr>
        <w:t xml:space="preserve">[insert number] </w:t>
      </w:r>
      <w:r w:rsidRPr="004D0F35">
        <w:rPr>
          <w:rFonts w:asciiTheme="majorHAnsi" w:hAnsiTheme="majorHAnsi" w:cs="Times New Roman"/>
        </w:rPr>
        <w:t xml:space="preserve">dated </w:t>
      </w:r>
      <w:r w:rsidRPr="004D0F35">
        <w:rPr>
          <w:rFonts w:asciiTheme="majorHAnsi" w:hAnsiTheme="majorHAnsi" w:cs="Times New Roman"/>
          <w:i/>
        </w:rPr>
        <w:t xml:space="preserve">[insert date] </w:t>
      </w:r>
      <w:r w:rsidRPr="004D0F35">
        <w:rPr>
          <w:rFonts w:asciiTheme="majorHAnsi" w:hAnsiTheme="majorHAnsi" w:cs="Times New Roman"/>
        </w:rPr>
        <w:t>to execute the _______________________________________________________________(hereinafter called the “Contract”);</w:t>
      </w:r>
    </w:p>
    <w:p w14:paraId="21C52EAE" w14:textId="77777777" w:rsidR="004D0F35" w:rsidRPr="004D0F35" w:rsidRDefault="004D0F35" w:rsidP="004D0F35">
      <w:pPr>
        <w:ind w:firstLine="720"/>
        <w:jc w:val="both"/>
        <w:rPr>
          <w:rFonts w:asciiTheme="majorHAnsi" w:hAnsiTheme="majorHAnsi" w:cs="Times New Roman"/>
        </w:rPr>
      </w:pPr>
    </w:p>
    <w:p w14:paraId="58C073F0" w14:textId="77777777" w:rsidR="004D0F35" w:rsidRDefault="004D0F35" w:rsidP="004D0F35">
      <w:pPr>
        <w:ind w:firstLine="720"/>
        <w:jc w:val="both"/>
        <w:rPr>
          <w:rFonts w:asciiTheme="majorHAnsi" w:hAnsiTheme="majorHAnsi" w:cs="Times New Roman"/>
        </w:rPr>
      </w:pPr>
      <w:r w:rsidRPr="004D0F35">
        <w:rPr>
          <w:rFonts w:asciiTheme="majorHAnsi" w:hAnsiTheme="majorHAnsi" w:cs="Times New Roman"/>
        </w:rPr>
        <w:t>AND WHEREAS, it has been stipulated by you in the said Contract Agreement that the Contractor shall furnish you with a Bank Guarantee by a recognized bank for the sum specified therein as security for compliance with his obligations in accordance with the Contract Agreement;</w:t>
      </w:r>
    </w:p>
    <w:p w14:paraId="249C88E7" w14:textId="77777777" w:rsidR="004D0F35" w:rsidRPr="004D0F35" w:rsidRDefault="004D0F35" w:rsidP="004D0F35">
      <w:pPr>
        <w:ind w:firstLine="720"/>
        <w:jc w:val="both"/>
        <w:rPr>
          <w:rFonts w:asciiTheme="majorHAnsi" w:hAnsiTheme="majorHAnsi" w:cs="Times New Roman"/>
        </w:rPr>
      </w:pPr>
    </w:p>
    <w:p w14:paraId="6A2CAD01" w14:textId="77777777" w:rsidR="004D0F35" w:rsidRDefault="004D0F35" w:rsidP="004D0F35">
      <w:pPr>
        <w:ind w:firstLine="720"/>
        <w:jc w:val="both"/>
        <w:rPr>
          <w:rFonts w:asciiTheme="majorHAnsi" w:hAnsiTheme="majorHAnsi" w:cs="Times New Roman"/>
        </w:rPr>
      </w:pPr>
      <w:r w:rsidRPr="004D0F35">
        <w:rPr>
          <w:rFonts w:asciiTheme="majorHAnsi" w:hAnsiTheme="majorHAnsi" w:cs="Times New Roman"/>
        </w:rPr>
        <w:t>AND WHEREAS, we have agreed to give the Contractor such a Bank Guarantee;</w:t>
      </w:r>
    </w:p>
    <w:p w14:paraId="243CC888" w14:textId="77777777" w:rsidR="004D0F35" w:rsidRPr="004D0F35" w:rsidRDefault="004D0F35" w:rsidP="004D0F35">
      <w:pPr>
        <w:ind w:firstLine="720"/>
        <w:jc w:val="both"/>
        <w:rPr>
          <w:rFonts w:asciiTheme="majorHAnsi" w:hAnsiTheme="majorHAnsi" w:cs="Times New Roman"/>
        </w:rPr>
      </w:pPr>
    </w:p>
    <w:p w14:paraId="4EF5F201" w14:textId="2087064B" w:rsidR="004D0F35" w:rsidRDefault="004D0F35" w:rsidP="004D0F35">
      <w:pPr>
        <w:ind w:firstLine="720"/>
        <w:jc w:val="both"/>
        <w:rPr>
          <w:rFonts w:asciiTheme="majorHAnsi" w:hAnsiTheme="majorHAnsi" w:cs="Times New Roman"/>
        </w:rPr>
      </w:pPr>
      <w:r w:rsidRPr="004D0F35">
        <w:rPr>
          <w:rFonts w:asciiTheme="majorHAnsi" w:hAnsiTheme="majorHAnsi" w:cs="Times New Roman"/>
        </w:rPr>
        <w:t xml:space="preserve">NOW THEREFORE, we hereby affirm that we are the Guarantor and responsible to you, on behalf of the Contractor, up to a total of </w:t>
      </w:r>
      <w:r w:rsidRPr="004D0F35">
        <w:rPr>
          <w:rFonts w:asciiTheme="majorHAnsi" w:hAnsiTheme="majorHAnsi" w:cs="Times New Roman"/>
          <w:i/>
        </w:rPr>
        <w:t>[insert amount of Guarantee in numbers and in words]</w:t>
      </w:r>
      <w:r w:rsidR="00150197">
        <w:rPr>
          <w:rFonts w:asciiTheme="majorHAnsi" w:hAnsiTheme="majorHAnsi" w:cs="Times New Roman"/>
          <w:i/>
        </w:rPr>
        <w:t xml:space="preserve"> </w:t>
      </w:r>
      <w:r w:rsidRPr="004D0F35">
        <w:rPr>
          <w:rFonts w:asciiTheme="majorHAnsi" w:hAnsiTheme="majorHAnsi" w:cs="Times New Roman"/>
        </w:rPr>
        <w:t xml:space="preserve">such sum being payable in the types and proportions of currencies in which the Contract Price is payable, and we undertake to pay you, upon your first written demand and without cavil or argument, any sum or sums within the limits of </w:t>
      </w:r>
      <w:r w:rsidRPr="004D0F35">
        <w:rPr>
          <w:rFonts w:asciiTheme="majorHAnsi" w:hAnsiTheme="majorHAnsi" w:cs="Times New Roman"/>
          <w:i/>
        </w:rPr>
        <w:t>[amount of Guarantee]</w:t>
      </w:r>
      <w:r w:rsidRPr="004D0F35">
        <w:rPr>
          <w:rFonts w:asciiTheme="majorHAnsi" w:hAnsiTheme="majorHAnsi" w:cs="Times New Roman"/>
        </w:rPr>
        <w:t xml:space="preserve"> as aforesaid without your needing to prove or to show grounds or reasons for your demand for the sum specified therein.</w:t>
      </w:r>
    </w:p>
    <w:p w14:paraId="4AE5CF3D" w14:textId="77777777" w:rsidR="004D0F35" w:rsidRPr="004D0F35" w:rsidRDefault="004D0F35" w:rsidP="004D0F35">
      <w:pPr>
        <w:ind w:firstLine="720"/>
        <w:jc w:val="both"/>
        <w:rPr>
          <w:rFonts w:asciiTheme="majorHAnsi" w:hAnsiTheme="majorHAnsi" w:cs="Times New Roman"/>
        </w:rPr>
      </w:pPr>
    </w:p>
    <w:p w14:paraId="4C51E6C1" w14:textId="77777777" w:rsidR="004D0F35" w:rsidRDefault="004D0F35" w:rsidP="004D0F35">
      <w:pPr>
        <w:ind w:firstLine="720"/>
        <w:jc w:val="both"/>
        <w:rPr>
          <w:rFonts w:asciiTheme="majorHAnsi" w:hAnsiTheme="majorHAnsi" w:cs="Times New Roman"/>
        </w:rPr>
      </w:pPr>
      <w:r w:rsidRPr="004D0F35">
        <w:rPr>
          <w:rFonts w:asciiTheme="majorHAnsi" w:hAnsiTheme="majorHAnsi" w:cs="Times New Roman"/>
        </w:rPr>
        <w:t>We hereby waive the necessity of demand of the said debt from the Contractor before presenting us with the demand.</w:t>
      </w:r>
    </w:p>
    <w:p w14:paraId="6D4C3C16" w14:textId="77777777" w:rsidR="004D0F35" w:rsidRPr="004D0F35" w:rsidRDefault="004D0F35" w:rsidP="004D0F35">
      <w:pPr>
        <w:ind w:firstLine="720"/>
        <w:jc w:val="both"/>
        <w:rPr>
          <w:rFonts w:asciiTheme="majorHAnsi" w:hAnsiTheme="majorHAnsi" w:cs="Times New Roman"/>
        </w:rPr>
      </w:pPr>
    </w:p>
    <w:p w14:paraId="7D0E6482" w14:textId="77777777" w:rsidR="004D0F35" w:rsidRDefault="004D0F35" w:rsidP="004D0F35">
      <w:pPr>
        <w:ind w:firstLine="720"/>
        <w:jc w:val="both"/>
        <w:rPr>
          <w:rFonts w:asciiTheme="majorHAnsi" w:hAnsiTheme="majorHAnsi" w:cs="Times New Roman"/>
        </w:rPr>
      </w:pPr>
      <w:r w:rsidRPr="004D0F35">
        <w:rPr>
          <w:rFonts w:asciiTheme="majorHAnsi" w:hAnsiTheme="majorHAnsi" w:cs="Times New Roman"/>
        </w:rPr>
        <w:t>We further agree that no change or addition to or other modification of the terms of the Contract Agreement or of the Works to be performed there under or of any of the Contract documents which may be made between you and the Contractor shall in any way release us from any liability under this Guarantee, and we hereby waive notice of any such change, addition, or modification.</w:t>
      </w:r>
    </w:p>
    <w:p w14:paraId="20AA0B89" w14:textId="77777777" w:rsidR="004D0F35" w:rsidRPr="004D0F35" w:rsidRDefault="004D0F35" w:rsidP="004D0F35">
      <w:pPr>
        <w:ind w:firstLine="720"/>
        <w:jc w:val="both"/>
        <w:rPr>
          <w:rFonts w:asciiTheme="majorHAnsi" w:hAnsiTheme="majorHAnsi" w:cs="Times New Roman"/>
        </w:rPr>
      </w:pPr>
    </w:p>
    <w:p w14:paraId="2C32CCBC" w14:textId="373F4A99" w:rsidR="004D0F35" w:rsidRPr="004D0F35" w:rsidRDefault="004D0F35" w:rsidP="004D0F35">
      <w:pPr>
        <w:ind w:firstLine="720"/>
        <w:jc w:val="both"/>
        <w:rPr>
          <w:rFonts w:asciiTheme="majorHAnsi" w:hAnsiTheme="majorHAnsi" w:cs="Times New Roman"/>
        </w:rPr>
      </w:pPr>
      <w:r w:rsidRPr="004D0F35">
        <w:rPr>
          <w:rFonts w:asciiTheme="majorHAnsi" w:hAnsiTheme="majorHAnsi" w:cs="Times New Roman"/>
        </w:rPr>
        <w:t>This Guarantee sha</w:t>
      </w:r>
      <w:r w:rsidR="00150197">
        <w:rPr>
          <w:rFonts w:asciiTheme="majorHAnsi" w:hAnsiTheme="majorHAnsi" w:cs="Times New Roman"/>
        </w:rPr>
        <w:t>ll be valid until a date twenty-</w:t>
      </w:r>
      <w:r w:rsidRPr="004D0F35">
        <w:rPr>
          <w:rFonts w:asciiTheme="majorHAnsi" w:hAnsiTheme="majorHAnsi" w:cs="Times New Roman"/>
        </w:rPr>
        <w:t xml:space="preserve">eight (28) days from the date of issue of the </w:t>
      </w:r>
      <w:r w:rsidRPr="004D0F35">
        <w:rPr>
          <w:rFonts w:asciiTheme="majorHAnsi" w:hAnsiTheme="majorHAnsi" w:cs="Times New Roman"/>
          <w:color w:val="000000" w:themeColor="text1"/>
        </w:rPr>
        <w:t>Certificate of Final Acceptance</w:t>
      </w:r>
      <w:r w:rsidRPr="004D0F35">
        <w:rPr>
          <w:rFonts w:asciiTheme="majorHAnsi" w:hAnsiTheme="majorHAnsi" w:cs="Times New Roman"/>
        </w:rPr>
        <w:t>.</w:t>
      </w:r>
    </w:p>
    <w:p w14:paraId="33E5055D" w14:textId="77777777" w:rsidR="004D0F35" w:rsidRPr="004D0F35" w:rsidRDefault="004D0F35" w:rsidP="004D0F35">
      <w:pPr>
        <w:ind w:firstLine="720"/>
        <w:jc w:val="both"/>
        <w:rPr>
          <w:rFonts w:asciiTheme="majorHAnsi" w:hAnsiTheme="majorHAnsi" w:cs="Times New Roman"/>
        </w:rPr>
      </w:pPr>
    </w:p>
    <w:p w14:paraId="740B9C0C" w14:textId="77777777" w:rsidR="004D0F35" w:rsidRPr="004D0F35" w:rsidRDefault="004D0F35" w:rsidP="004D0F35">
      <w:pPr>
        <w:tabs>
          <w:tab w:val="right" w:pos="8280"/>
        </w:tabs>
        <w:spacing w:after="120"/>
        <w:rPr>
          <w:rFonts w:asciiTheme="majorHAnsi" w:hAnsiTheme="majorHAnsi" w:cs="Times New Roman"/>
          <w:u w:val="single"/>
        </w:rPr>
      </w:pPr>
      <w:r w:rsidRPr="004D0F35">
        <w:rPr>
          <w:rFonts w:asciiTheme="majorHAnsi" w:hAnsiTheme="majorHAnsi" w:cs="Times New Roman"/>
        </w:rPr>
        <w:t xml:space="preserve">Signature and seal of the Guarantor </w:t>
      </w:r>
      <w:r w:rsidRPr="004D0F35">
        <w:rPr>
          <w:rFonts w:asciiTheme="majorHAnsi" w:hAnsiTheme="majorHAnsi" w:cs="Times New Roman"/>
          <w:u w:val="single"/>
        </w:rPr>
        <w:tab/>
      </w:r>
    </w:p>
    <w:p w14:paraId="7C6E5B56" w14:textId="77777777" w:rsidR="004D0F35" w:rsidRPr="004D0F35" w:rsidRDefault="004D0F35" w:rsidP="004D0F35">
      <w:pPr>
        <w:tabs>
          <w:tab w:val="right" w:pos="8280"/>
        </w:tabs>
        <w:spacing w:after="120"/>
        <w:rPr>
          <w:rFonts w:asciiTheme="majorHAnsi" w:hAnsiTheme="majorHAnsi" w:cs="Times New Roman"/>
        </w:rPr>
      </w:pPr>
      <w:r w:rsidRPr="004D0F35">
        <w:rPr>
          <w:rFonts w:asciiTheme="majorHAnsi" w:hAnsiTheme="majorHAnsi" w:cs="Times New Roman"/>
        </w:rPr>
        <w:t>Name of Bank</w:t>
      </w:r>
      <w:r w:rsidRPr="004D0F35">
        <w:rPr>
          <w:rFonts w:asciiTheme="majorHAnsi" w:hAnsiTheme="majorHAnsi" w:cs="Times New Roman"/>
          <w:u w:val="single"/>
        </w:rPr>
        <w:tab/>
      </w:r>
    </w:p>
    <w:p w14:paraId="30B2F07F" w14:textId="77777777" w:rsidR="004D0F35" w:rsidRPr="004D0F35" w:rsidRDefault="004D0F35" w:rsidP="004D0F35">
      <w:pPr>
        <w:tabs>
          <w:tab w:val="right" w:pos="8280"/>
        </w:tabs>
        <w:spacing w:after="120"/>
        <w:rPr>
          <w:rFonts w:asciiTheme="majorHAnsi" w:hAnsiTheme="majorHAnsi" w:cs="Times New Roman"/>
          <w:u w:val="single"/>
        </w:rPr>
      </w:pPr>
      <w:r w:rsidRPr="004D0F35">
        <w:rPr>
          <w:rFonts w:asciiTheme="majorHAnsi" w:hAnsiTheme="majorHAnsi" w:cs="Times New Roman"/>
        </w:rPr>
        <w:t>Address</w:t>
      </w:r>
      <w:r w:rsidRPr="004D0F35">
        <w:rPr>
          <w:rFonts w:asciiTheme="majorHAnsi" w:hAnsiTheme="majorHAnsi" w:cs="Times New Roman"/>
          <w:u w:val="single"/>
        </w:rPr>
        <w:tab/>
      </w:r>
    </w:p>
    <w:p w14:paraId="2B17361B" w14:textId="0AF17818" w:rsidR="004D0F35" w:rsidRDefault="004D0F35" w:rsidP="004D0F35">
      <w:pPr>
        <w:spacing w:line="276" w:lineRule="auto"/>
        <w:ind w:left="720" w:hanging="720"/>
        <w:jc w:val="both"/>
        <w:rPr>
          <w:rFonts w:asciiTheme="majorHAnsi" w:hAnsiTheme="majorHAnsi" w:cs="Times New Roman"/>
        </w:rPr>
      </w:pPr>
      <w:r w:rsidRPr="004D0F35">
        <w:rPr>
          <w:rFonts w:asciiTheme="majorHAnsi" w:hAnsiTheme="majorHAnsi" w:cs="Times New Roman"/>
        </w:rPr>
        <w:t>Date: _______________</w:t>
      </w:r>
    </w:p>
    <w:p w14:paraId="34ACBEB8" w14:textId="383286B0" w:rsidR="003C55FC" w:rsidRPr="003C55FC" w:rsidRDefault="003C55FC" w:rsidP="003C55FC">
      <w:pPr>
        <w:pStyle w:val="Heading4"/>
        <w:jc w:val="right"/>
        <w:rPr>
          <w:rFonts w:asciiTheme="majorHAnsi" w:hAnsiTheme="majorHAnsi"/>
          <w:b w:val="0"/>
          <w:color w:val="auto"/>
          <w:sz w:val="24"/>
        </w:rPr>
      </w:pPr>
      <w:r w:rsidRPr="003C55FC">
        <w:rPr>
          <w:rFonts w:asciiTheme="majorHAnsi" w:hAnsiTheme="majorHAnsi" w:cs="Times New Roman"/>
          <w:color w:val="auto"/>
          <w:sz w:val="20"/>
          <w:szCs w:val="20"/>
        </w:rPr>
        <w:t>RFQ for Works-Attachment</w:t>
      </w:r>
      <w:r>
        <w:rPr>
          <w:rFonts w:asciiTheme="majorHAnsi" w:hAnsiTheme="majorHAnsi" w:cs="Times New Roman"/>
          <w:color w:val="auto"/>
          <w:sz w:val="20"/>
          <w:szCs w:val="20"/>
        </w:rPr>
        <w:t xml:space="preserve"> 7</w:t>
      </w:r>
    </w:p>
    <w:p w14:paraId="621D5E86" w14:textId="77777777" w:rsidR="003C55FC" w:rsidRDefault="003C55FC" w:rsidP="002E3EE8">
      <w:pPr>
        <w:pStyle w:val="Heading4"/>
        <w:jc w:val="center"/>
        <w:rPr>
          <w:rFonts w:asciiTheme="majorHAnsi" w:hAnsiTheme="majorHAnsi"/>
          <w:b w:val="0"/>
          <w:color w:val="auto"/>
          <w:sz w:val="24"/>
        </w:rPr>
      </w:pPr>
    </w:p>
    <w:p w14:paraId="2F9EE07E" w14:textId="77777777" w:rsidR="002E3EE8" w:rsidRPr="002E3EE8" w:rsidRDefault="002E3EE8" w:rsidP="002E3EE8">
      <w:pPr>
        <w:pStyle w:val="Heading4"/>
        <w:jc w:val="center"/>
        <w:rPr>
          <w:rFonts w:asciiTheme="majorHAnsi" w:hAnsiTheme="majorHAnsi"/>
          <w:b w:val="0"/>
          <w:i w:val="0"/>
          <w:color w:val="auto"/>
          <w:sz w:val="24"/>
        </w:rPr>
      </w:pPr>
      <w:r w:rsidRPr="002E3EE8">
        <w:rPr>
          <w:rFonts w:asciiTheme="majorHAnsi" w:hAnsiTheme="majorHAnsi"/>
          <w:b w:val="0"/>
          <w:color w:val="auto"/>
          <w:sz w:val="24"/>
        </w:rPr>
        <w:t>(With Bank’s Letter Head)</w:t>
      </w:r>
    </w:p>
    <w:p w14:paraId="7D170F2C" w14:textId="77777777" w:rsidR="002E3EE8" w:rsidRPr="002E3EE8" w:rsidRDefault="002E3EE8" w:rsidP="002E3EE8">
      <w:pPr>
        <w:pStyle w:val="Heading4"/>
        <w:jc w:val="center"/>
        <w:rPr>
          <w:rFonts w:asciiTheme="majorHAnsi" w:hAnsiTheme="majorHAnsi"/>
          <w:i w:val="0"/>
          <w:color w:val="auto"/>
        </w:rPr>
      </w:pPr>
      <w:bookmarkStart w:id="2845" w:name="_Toc299875282"/>
      <w:bookmarkStart w:id="2846" w:name="_Toc299876683"/>
      <w:bookmarkStart w:id="2847" w:name="_Toc299883516"/>
      <w:bookmarkStart w:id="2848" w:name="_Toc299883769"/>
      <w:r w:rsidRPr="002E3EE8">
        <w:rPr>
          <w:rFonts w:asciiTheme="majorHAnsi" w:hAnsiTheme="majorHAnsi"/>
          <w:color w:val="auto"/>
        </w:rPr>
        <w:t>B</w:t>
      </w:r>
      <w:bookmarkEnd w:id="2845"/>
      <w:bookmarkEnd w:id="2846"/>
      <w:bookmarkEnd w:id="2847"/>
      <w:bookmarkEnd w:id="2848"/>
      <w:r w:rsidRPr="002E3EE8">
        <w:rPr>
          <w:rFonts w:asciiTheme="majorHAnsi" w:hAnsiTheme="majorHAnsi"/>
          <w:color w:val="auto"/>
        </w:rPr>
        <w:t>ANK GUARANTEE (FOR ADVANCE PAYMENT)</w:t>
      </w:r>
    </w:p>
    <w:p w14:paraId="78ADFD2C" w14:textId="77777777" w:rsidR="002E3EE8" w:rsidRPr="002E3EE8" w:rsidRDefault="002E3EE8" w:rsidP="002E3EE8">
      <w:pPr>
        <w:pBdr>
          <w:bottom w:val="single" w:sz="12" w:space="1" w:color="auto"/>
        </w:pBdr>
        <w:rPr>
          <w:rFonts w:asciiTheme="majorHAnsi" w:hAnsiTheme="majorHAnsi"/>
        </w:rPr>
      </w:pPr>
    </w:p>
    <w:p w14:paraId="45D67A4B" w14:textId="77777777" w:rsidR="002E3EE8" w:rsidRPr="002E3EE8" w:rsidRDefault="002E3EE8" w:rsidP="002E3EE8">
      <w:pPr>
        <w:rPr>
          <w:rFonts w:asciiTheme="majorHAnsi" w:hAnsiTheme="majorHAnsi"/>
        </w:rPr>
      </w:pPr>
    </w:p>
    <w:p w14:paraId="501E6C15" w14:textId="77777777" w:rsidR="002E3EE8" w:rsidRPr="002E3EE8" w:rsidRDefault="002E3EE8" w:rsidP="002E3EE8">
      <w:pPr>
        <w:tabs>
          <w:tab w:val="left" w:pos="720"/>
        </w:tabs>
        <w:rPr>
          <w:rFonts w:asciiTheme="majorHAnsi" w:hAnsiTheme="majorHAnsi"/>
          <w:i/>
        </w:rPr>
      </w:pPr>
      <w:r w:rsidRPr="002E3EE8">
        <w:rPr>
          <w:rFonts w:asciiTheme="majorHAnsi" w:hAnsiTheme="majorHAnsi"/>
        </w:rPr>
        <w:t>To:</w:t>
      </w:r>
      <w:r w:rsidRPr="002E3EE8">
        <w:rPr>
          <w:rFonts w:asciiTheme="majorHAnsi" w:hAnsiTheme="majorHAnsi"/>
        </w:rPr>
        <w:tab/>
        <w:t>PROCURING ENTITY</w:t>
      </w:r>
    </w:p>
    <w:p w14:paraId="3A253D7E" w14:textId="77777777" w:rsidR="002E3EE8" w:rsidRPr="002E3EE8" w:rsidRDefault="002E3EE8" w:rsidP="002E3EE8">
      <w:pPr>
        <w:ind w:firstLine="720"/>
        <w:rPr>
          <w:rFonts w:asciiTheme="majorHAnsi" w:hAnsiTheme="majorHAnsi"/>
          <w:i/>
        </w:rPr>
      </w:pPr>
      <w:r w:rsidRPr="002E3EE8">
        <w:rPr>
          <w:rFonts w:asciiTheme="majorHAnsi" w:hAnsiTheme="majorHAnsi"/>
          <w:i/>
        </w:rPr>
        <w:t>[name of Contract]</w:t>
      </w:r>
    </w:p>
    <w:p w14:paraId="41B4D8C6" w14:textId="77777777" w:rsidR="002E3EE8" w:rsidRPr="002E3EE8" w:rsidRDefault="002E3EE8" w:rsidP="002E3EE8">
      <w:pPr>
        <w:rPr>
          <w:rFonts w:asciiTheme="majorHAnsi" w:hAnsiTheme="majorHAnsi"/>
        </w:rPr>
      </w:pPr>
    </w:p>
    <w:p w14:paraId="51ED0124" w14:textId="77777777" w:rsidR="002E3EE8" w:rsidRPr="002E3EE8" w:rsidRDefault="002E3EE8" w:rsidP="002E3EE8">
      <w:pPr>
        <w:rPr>
          <w:rFonts w:asciiTheme="majorHAnsi" w:hAnsiTheme="majorHAnsi"/>
        </w:rPr>
      </w:pPr>
      <w:r w:rsidRPr="002E3EE8">
        <w:rPr>
          <w:rFonts w:asciiTheme="majorHAnsi" w:hAnsiTheme="majorHAnsi"/>
        </w:rPr>
        <w:t>Gentlemen:</w:t>
      </w:r>
    </w:p>
    <w:p w14:paraId="0C519A6C" w14:textId="77777777" w:rsidR="002E3EE8" w:rsidRPr="002E3EE8" w:rsidRDefault="002E3EE8" w:rsidP="002E3EE8">
      <w:pPr>
        <w:rPr>
          <w:rFonts w:asciiTheme="majorHAnsi" w:hAnsiTheme="majorHAnsi"/>
        </w:rPr>
      </w:pPr>
    </w:p>
    <w:p w14:paraId="319DDAA1" w14:textId="77777777" w:rsidR="002E3EE8" w:rsidRPr="002E3EE8" w:rsidRDefault="002E3EE8" w:rsidP="002E3EE8">
      <w:pPr>
        <w:jc w:val="both"/>
        <w:rPr>
          <w:rFonts w:asciiTheme="majorHAnsi" w:hAnsiTheme="majorHAnsi"/>
          <w:i/>
        </w:rPr>
      </w:pPr>
      <w:r w:rsidRPr="002E3EE8">
        <w:rPr>
          <w:rFonts w:asciiTheme="majorHAnsi" w:hAnsiTheme="majorHAnsi"/>
        </w:rPr>
        <w:t xml:space="preserve">We, the </w:t>
      </w:r>
      <w:r w:rsidRPr="002E3EE8">
        <w:rPr>
          <w:rFonts w:asciiTheme="majorHAnsi" w:hAnsiTheme="majorHAnsi"/>
          <w:i/>
        </w:rPr>
        <w:t>[Bank or Financial Institution]</w:t>
      </w:r>
      <w:r w:rsidRPr="002E3EE8">
        <w:rPr>
          <w:rFonts w:asciiTheme="majorHAnsi" w:hAnsiTheme="majorHAnsi"/>
        </w:rPr>
        <w:t xml:space="preserve">, as instructed by the Contractor, agree unconditionally and irrevocably to Guarantee as primary obligator and not as Surety merely, the payment to ________________on his first demand without whatsoever right of objection on our part and without his first claim to the contractor, in the amount not exceeding </w:t>
      </w:r>
      <w:r w:rsidRPr="002E3EE8">
        <w:rPr>
          <w:rFonts w:asciiTheme="majorHAnsi" w:hAnsiTheme="majorHAnsi"/>
          <w:i/>
        </w:rPr>
        <w:t>[amount of Guarantee in number] [amount in words].</w:t>
      </w:r>
    </w:p>
    <w:p w14:paraId="0FD93193" w14:textId="77777777" w:rsidR="002E3EE8" w:rsidRPr="002E3EE8" w:rsidRDefault="002E3EE8" w:rsidP="002E3EE8">
      <w:pPr>
        <w:rPr>
          <w:rFonts w:asciiTheme="majorHAnsi" w:hAnsiTheme="majorHAnsi"/>
        </w:rPr>
      </w:pPr>
    </w:p>
    <w:p w14:paraId="1A4F9B23" w14:textId="77777777" w:rsidR="002E3EE8" w:rsidRPr="002E3EE8" w:rsidRDefault="002E3EE8" w:rsidP="002E3EE8">
      <w:pPr>
        <w:jc w:val="both"/>
        <w:rPr>
          <w:rFonts w:asciiTheme="majorHAnsi" w:hAnsiTheme="majorHAnsi"/>
        </w:rPr>
      </w:pPr>
      <w:r w:rsidRPr="002E3EE8">
        <w:rPr>
          <w:rFonts w:asciiTheme="majorHAnsi" w:hAnsiTheme="majorHAnsi"/>
        </w:rPr>
        <w:t>We further agree that no change or addition to or other modification of the terms of the Contract or of Works to be performed there under or of any of the Contract documents which may be made between ___________________ and the Contractor, shall in any way release us from any liability under this Guarantee, and we hereby waive notice of any such change, addition, or modification.</w:t>
      </w:r>
    </w:p>
    <w:p w14:paraId="7AFF532C" w14:textId="77777777" w:rsidR="002E3EE8" w:rsidRPr="002E3EE8" w:rsidRDefault="002E3EE8" w:rsidP="002E3EE8">
      <w:pPr>
        <w:rPr>
          <w:rFonts w:asciiTheme="majorHAnsi" w:hAnsiTheme="majorHAnsi"/>
        </w:rPr>
      </w:pPr>
    </w:p>
    <w:p w14:paraId="3026A770" w14:textId="77777777" w:rsidR="002E3EE8" w:rsidRPr="002E3EE8" w:rsidRDefault="002E3EE8" w:rsidP="002E3EE8">
      <w:pPr>
        <w:jc w:val="both"/>
        <w:rPr>
          <w:rFonts w:asciiTheme="majorHAnsi" w:hAnsiTheme="majorHAnsi"/>
        </w:rPr>
      </w:pPr>
      <w:r w:rsidRPr="002E3EE8">
        <w:rPr>
          <w:rFonts w:asciiTheme="majorHAnsi" w:hAnsiTheme="majorHAnsi"/>
        </w:rPr>
        <w:t>This Guarantee shall remain valid and in full effect from the date of the advance payment under the Contract until ___________________________ receives full repayment of the same amount from the Contractor.</w:t>
      </w:r>
    </w:p>
    <w:p w14:paraId="55F22F41" w14:textId="77777777" w:rsidR="002E3EE8" w:rsidRPr="002E3EE8" w:rsidRDefault="002E3EE8" w:rsidP="002E3EE8">
      <w:pPr>
        <w:rPr>
          <w:rFonts w:asciiTheme="majorHAnsi" w:hAnsiTheme="majorHAnsi"/>
        </w:rPr>
      </w:pPr>
    </w:p>
    <w:p w14:paraId="470BB9F6" w14:textId="77777777" w:rsidR="002E3EE8" w:rsidRPr="002E3EE8" w:rsidRDefault="002E3EE8" w:rsidP="002E3EE8">
      <w:pPr>
        <w:rPr>
          <w:rFonts w:asciiTheme="majorHAnsi" w:hAnsiTheme="majorHAnsi"/>
        </w:rPr>
      </w:pPr>
      <w:r w:rsidRPr="002E3EE8">
        <w:rPr>
          <w:rFonts w:asciiTheme="majorHAnsi" w:hAnsiTheme="majorHAnsi"/>
        </w:rPr>
        <w:t>Yours truly,</w:t>
      </w:r>
    </w:p>
    <w:p w14:paraId="27E9FB0B" w14:textId="77777777" w:rsidR="002E3EE8" w:rsidRPr="002E3EE8" w:rsidRDefault="002E3EE8" w:rsidP="002E3EE8">
      <w:pPr>
        <w:rPr>
          <w:rFonts w:asciiTheme="majorHAnsi" w:hAnsiTheme="majorHAnsi"/>
        </w:rPr>
      </w:pPr>
    </w:p>
    <w:p w14:paraId="5650A551" w14:textId="77777777" w:rsidR="002E3EE8" w:rsidRPr="002E3EE8" w:rsidRDefault="002E3EE8" w:rsidP="002E3EE8">
      <w:pPr>
        <w:tabs>
          <w:tab w:val="right" w:leader="underscore" w:pos="8453"/>
        </w:tabs>
        <w:rPr>
          <w:rFonts w:asciiTheme="majorHAnsi" w:hAnsiTheme="majorHAnsi"/>
          <w:u w:val="single"/>
        </w:rPr>
      </w:pPr>
      <w:r w:rsidRPr="002E3EE8">
        <w:rPr>
          <w:rFonts w:asciiTheme="majorHAnsi" w:hAnsiTheme="majorHAnsi"/>
        </w:rPr>
        <w:t xml:space="preserve">Signature and seal: </w:t>
      </w:r>
      <w:r w:rsidRPr="002E3EE8">
        <w:rPr>
          <w:rFonts w:asciiTheme="majorHAnsi" w:hAnsiTheme="majorHAnsi"/>
        </w:rPr>
        <w:tab/>
      </w:r>
    </w:p>
    <w:p w14:paraId="6EE309D6" w14:textId="77777777" w:rsidR="002E3EE8" w:rsidRPr="002E3EE8" w:rsidRDefault="002E3EE8" w:rsidP="002E3EE8">
      <w:pPr>
        <w:tabs>
          <w:tab w:val="right" w:leader="underscore" w:pos="8453"/>
        </w:tabs>
        <w:rPr>
          <w:rFonts w:asciiTheme="majorHAnsi" w:hAnsiTheme="majorHAnsi"/>
        </w:rPr>
      </w:pPr>
      <w:r w:rsidRPr="002E3EE8">
        <w:rPr>
          <w:rFonts w:asciiTheme="majorHAnsi" w:hAnsiTheme="majorHAnsi"/>
        </w:rPr>
        <w:t xml:space="preserve">Name of Bank/Financial Institution: </w:t>
      </w:r>
      <w:r w:rsidRPr="002E3EE8">
        <w:rPr>
          <w:rFonts w:asciiTheme="majorHAnsi" w:hAnsiTheme="majorHAnsi"/>
        </w:rPr>
        <w:tab/>
      </w:r>
    </w:p>
    <w:p w14:paraId="16FD48C9" w14:textId="77777777" w:rsidR="002E3EE8" w:rsidRPr="002E3EE8" w:rsidRDefault="002E3EE8" w:rsidP="002E3EE8">
      <w:pPr>
        <w:tabs>
          <w:tab w:val="right" w:leader="underscore" w:pos="8453"/>
        </w:tabs>
        <w:rPr>
          <w:rFonts w:asciiTheme="majorHAnsi" w:hAnsiTheme="majorHAnsi"/>
        </w:rPr>
      </w:pPr>
      <w:r w:rsidRPr="002E3EE8">
        <w:rPr>
          <w:rFonts w:asciiTheme="majorHAnsi" w:hAnsiTheme="majorHAnsi"/>
        </w:rPr>
        <w:t xml:space="preserve">Address: </w:t>
      </w:r>
      <w:r w:rsidRPr="002E3EE8">
        <w:rPr>
          <w:rFonts w:asciiTheme="majorHAnsi" w:hAnsiTheme="majorHAnsi"/>
        </w:rPr>
        <w:tab/>
      </w:r>
    </w:p>
    <w:p w14:paraId="14367718" w14:textId="0DDE0C2F" w:rsidR="002E3EE8" w:rsidRPr="002E3EE8" w:rsidRDefault="002E3EE8" w:rsidP="002E3EE8">
      <w:pPr>
        <w:spacing w:line="276" w:lineRule="auto"/>
        <w:ind w:left="720" w:hanging="720"/>
        <w:jc w:val="both"/>
        <w:rPr>
          <w:rFonts w:asciiTheme="majorHAnsi" w:hAnsiTheme="majorHAnsi" w:cs="Times New Roman"/>
        </w:rPr>
      </w:pPr>
      <w:r w:rsidRPr="002E3EE8">
        <w:rPr>
          <w:rFonts w:asciiTheme="majorHAnsi" w:hAnsiTheme="majorHAnsi"/>
        </w:rPr>
        <w:t xml:space="preserve">Date: </w:t>
      </w:r>
      <w:r w:rsidRPr="002E3EE8">
        <w:rPr>
          <w:rFonts w:asciiTheme="majorHAnsi" w:hAnsiTheme="majorHAnsi"/>
        </w:rPr>
        <w:tab/>
      </w:r>
    </w:p>
    <w:sectPr w:rsidR="002E3EE8" w:rsidRPr="002E3EE8" w:rsidSect="00BC0B0A">
      <w:pgSz w:w="11900" w:h="16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Dominic Reyes Aumentado" w:date="2019-03-06T14:14:00Z" w:initials="DRA">
    <w:p w14:paraId="20EC02C5" w14:textId="2F7BB317" w:rsidR="00724958" w:rsidRDefault="00724958">
      <w:pPr>
        <w:pStyle w:val="CommentText"/>
      </w:pPr>
      <w:r>
        <w:rPr>
          <w:rStyle w:val="CommentReference"/>
        </w:rPr>
        <w:annotationRef/>
      </w:r>
      <w:r>
        <w:t>Pls provide for the complete template including the ITB and GCC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EC02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C02C5" w16cid:durableId="202A54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651E6" w14:textId="77777777" w:rsidR="00AE3624" w:rsidRDefault="00AE3624" w:rsidP="000821DE">
      <w:r>
        <w:separator/>
      </w:r>
    </w:p>
  </w:endnote>
  <w:endnote w:type="continuationSeparator" w:id="0">
    <w:p w14:paraId="01C96A55" w14:textId="77777777" w:rsidR="00AE3624" w:rsidRDefault="00AE3624" w:rsidP="0008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8BFD" w14:textId="77777777" w:rsidR="00724958" w:rsidRDefault="00724958" w:rsidP="00C41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14093" w14:textId="77777777" w:rsidR="00724958" w:rsidRDefault="00724958" w:rsidP="002D4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340B" w14:textId="77777777" w:rsidR="00724958" w:rsidRPr="001D379E" w:rsidRDefault="00724958" w:rsidP="002D484E">
    <w:pPr>
      <w:pStyle w:val="Footer"/>
      <w:framePr w:wrap="around" w:vAnchor="text" w:hAnchor="margin" w:xAlign="right" w:y="1"/>
      <w:rPr>
        <w:rStyle w:val="PageNumber"/>
        <w:rFonts w:asciiTheme="majorHAnsi" w:hAnsiTheme="majorHAnsi"/>
        <w:sz w:val="20"/>
      </w:rPr>
    </w:pPr>
    <w:r w:rsidRPr="001D379E">
      <w:rPr>
        <w:rStyle w:val="PageNumber"/>
        <w:rFonts w:asciiTheme="majorHAnsi" w:hAnsiTheme="majorHAnsi"/>
        <w:sz w:val="20"/>
      </w:rPr>
      <w:fldChar w:fldCharType="begin"/>
    </w:r>
    <w:r w:rsidRPr="001D379E">
      <w:rPr>
        <w:rStyle w:val="PageNumber"/>
        <w:rFonts w:asciiTheme="majorHAnsi" w:hAnsiTheme="majorHAnsi"/>
        <w:sz w:val="20"/>
      </w:rPr>
      <w:instrText xml:space="preserve">PAGE  </w:instrText>
    </w:r>
    <w:r w:rsidRPr="001D379E">
      <w:rPr>
        <w:rStyle w:val="PageNumber"/>
        <w:rFonts w:asciiTheme="majorHAnsi" w:hAnsiTheme="majorHAnsi"/>
        <w:sz w:val="20"/>
      </w:rPr>
      <w:fldChar w:fldCharType="separate"/>
    </w:r>
    <w:r>
      <w:rPr>
        <w:rStyle w:val="PageNumber"/>
        <w:rFonts w:asciiTheme="majorHAnsi" w:hAnsiTheme="majorHAnsi"/>
        <w:noProof/>
        <w:sz w:val="20"/>
      </w:rPr>
      <w:t>17</w:t>
    </w:r>
    <w:r w:rsidRPr="001D379E">
      <w:rPr>
        <w:rStyle w:val="PageNumber"/>
        <w:rFonts w:asciiTheme="majorHAnsi" w:hAnsiTheme="majorHAnsi"/>
        <w:sz w:val="20"/>
      </w:rPr>
      <w:fldChar w:fldCharType="end"/>
    </w:r>
  </w:p>
  <w:p w14:paraId="52D4BCC2" w14:textId="77777777" w:rsidR="00724958" w:rsidRDefault="00724958" w:rsidP="002D48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92D5" w14:textId="77777777" w:rsidR="00724958" w:rsidRPr="00B43549" w:rsidRDefault="00724958" w:rsidP="007B34E1">
    <w:pPr>
      <w:pStyle w:val="Footer"/>
      <w:framePr w:wrap="around" w:vAnchor="text" w:hAnchor="margin" w:xAlign="right" w:y="1"/>
      <w:rPr>
        <w:rStyle w:val="PageNumber"/>
        <w:rFonts w:asciiTheme="majorHAnsi" w:hAnsiTheme="majorHAnsi"/>
        <w:sz w:val="20"/>
      </w:rPr>
    </w:pPr>
    <w:r w:rsidRPr="00B43549">
      <w:rPr>
        <w:rStyle w:val="PageNumber"/>
        <w:rFonts w:asciiTheme="majorHAnsi" w:hAnsiTheme="majorHAnsi"/>
        <w:sz w:val="20"/>
      </w:rPr>
      <w:fldChar w:fldCharType="begin"/>
    </w:r>
    <w:r w:rsidRPr="00B43549">
      <w:rPr>
        <w:rStyle w:val="PageNumber"/>
        <w:rFonts w:asciiTheme="majorHAnsi" w:hAnsiTheme="majorHAnsi"/>
        <w:sz w:val="20"/>
      </w:rPr>
      <w:instrText xml:space="preserve">PAGE  </w:instrText>
    </w:r>
    <w:r w:rsidRPr="00B43549">
      <w:rPr>
        <w:rStyle w:val="PageNumber"/>
        <w:rFonts w:asciiTheme="majorHAnsi" w:hAnsiTheme="majorHAnsi"/>
        <w:sz w:val="20"/>
      </w:rPr>
      <w:fldChar w:fldCharType="separate"/>
    </w:r>
    <w:r>
      <w:rPr>
        <w:rStyle w:val="PageNumber"/>
        <w:rFonts w:asciiTheme="majorHAnsi" w:hAnsiTheme="majorHAnsi"/>
        <w:noProof/>
        <w:sz w:val="20"/>
      </w:rPr>
      <w:t>26</w:t>
    </w:r>
    <w:r w:rsidRPr="00B43549">
      <w:rPr>
        <w:rStyle w:val="PageNumber"/>
        <w:rFonts w:asciiTheme="majorHAnsi" w:hAnsiTheme="majorHAnsi"/>
        <w:sz w:val="20"/>
      </w:rPr>
      <w:fldChar w:fldCharType="end"/>
    </w:r>
  </w:p>
  <w:p w14:paraId="5F11B709" w14:textId="34841273" w:rsidR="00724958" w:rsidRPr="00C741FC" w:rsidRDefault="00724958" w:rsidP="00C415D3">
    <w:pP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799F" w14:textId="77777777" w:rsidR="00724958" w:rsidRPr="00B43549" w:rsidRDefault="00724958" w:rsidP="007B34E1">
    <w:pPr>
      <w:pStyle w:val="Footer"/>
      <w:framePr w:wrap="around" w:vAnchor="text" w:hAnchor="margin" w:xAlign="right" w:y="1"/>
      <w:rPr>
        <w:rStyle w:val="PageNumber"/>
        <w:rFonts w:asciiTheme="majorHAnsi" w:hAnsiTheme="majorHAnsi"/>
        <w:sz w:val="20"/>
      </w:rPr>
    </w:pPr>
    <w:r w:rsidRPr="00B43549">
      <w:rPr>
        <w:rStyle w:val="PageNumber"/>
        <w:rFonts w:asciiTheme="majorHAnsi" w:hAnsiTheme="majorHAnsi"/>
        <w:sz w:val="20"/>
      </w:rPr>
      <w:fldChar w:fldCharType="begin"/>
    </w:r>
    <w:r w:rsidRPr="00B43549">
      <w:rPr>
        <w:rStyle w:val="PageNumber"/>
        <w:rFonts w:asciiTheme="majorHAnsi" w:hAnsiTheme="majorHAnsi"/>
        <w:sz w:val="20"/>
      </w:rPr>
      <w:instrText xml:space="preserve">PAGE  </w:instrText>
    </w:r>
    <w:r w:rsidRPr="00B43549">
      <w:rPr>
        <w:rStyle w:val="PageNumber"/>
        <w:rFonts w:asciiTheme="majorHAnsi" w:hAnsiTheme="majorHAnsi"/>
        <w:sz w:val="20"/>
      </w:rPr>
      <w:fldChar w:fldCharType="separate"/>
    </w:r>
    <w:r>
      <w:rPr>
        <w:rStyle w:val="PageNumber"/>
        <w:rFonts w:asciiTheme="majorHAnsi" w:hAnsiTheme="majorHAnsi"/>
        <w:noProof/>
        <w:sz w:val="20"/>
      </w:rPr>
      <w:t>28</w:t>
    </w:r>
    <w:r w:rsidRPr="00B43549">
      <w:rPr>
        <w:rStyle w:val="PageNumber"/>
        <w:rFonts w:asciiTheme="majorHAnsi" w:hAnsiTheme="majorHAnsi"/>
        <w:sz w:val="20"/>
      </w:rPr>
      <w:fldChar w:fldCharType="end"/>
    </w:r>
  </w:p>
  <w:p w14:paraId="30332EB6" w14:textId="77777777" w:rsidR="00724958" w:rsidRDefault="00724958" w:rsidP="00C415D3">
    <w:pP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A2F4" w14:textId="77777777" w:rsidR="00724958" w:rsidRPr="00B43549" w:rsidRDefault="00724958" w:rsidP="007B34E1">
    <w:pPr>
      <w:pStyle w:val="Footer"/>
      <w:framePr w:wrap="around" w:vAnchor="text" w:hAnchor="margin" w:xAlign="right" w:y="1"/>
      <w:rPr>
        <w:rStyle w:val="PageNumber"/>
        <w:rFonts w:asciiTheme="majorHAnsi" w:hAnsiTheme="majorHAnsi"/>
        <w:sz w:val="20"/>
      </w:rPr>
    </w:pPr>
    <w:r w:rsidRPr="00B43549">
      <w:rPr>
        <w:rStyle w:val="PageNumber"/>
        <w:rFonts w:asciiTheme="majorHAnsi" w:hAnsiTheme="majorHAnsi"/>
        <w:sz w:val="20"/>
      </w:rPr>
      <w:fldChar w:fldCharType="begin"/>
    </w:r>
    <w:r w:rsidRPr="00B43549">
      <w:rPr>
        <w:rStyle w:val="PageNumber"/>
        <w:rFonts w:asciiTheme="majorHAnsi" w:hAnsiTheme="majorHAnsi"/>
        <w:sz w:val="20"/>
      </w:rPr>
      <w:instrText xml:space="preserve">PAGE  </w:instrText>
    </w:r>
    <w:r w:rsidRPr="00B43549">
      <w:rPr>
        <w:rStyle w:val="PageNumber"/>
        <w:rFonts w:asciiTheme="majorHAnsi" w:hAnsiTheme="majorHAnsi"/>
        <w:sz w:val="20"/>
      </w:rPr>
      <w:fldChar w:fldCharType="separate"/>
    </w:r>
    <w:r>
      <w:rPr>
        <w:rStyle w:val="PageNumber"/>
        <w:rFonts w:asciiTheme="majorHAnsi" w:hAnsiTheme="majorHAnsi"/>
        <w:noProof/>
        <w:sz w:val="20"/>
      </w:rPr>
      <w:t>113</w:t>
    </w:r>
    <w:r w:rsidRPr="00B43549">
      <w:rPr>
        <w:rStyle w:val="PageNumber"/>
        <w:rFonts w:asciiTheme="majorHAnsi" w:hAnsiTheme="majorHAnsi"/>
        <w:sz w:val="20"/>
      </w:rPr>
      <w:fldChar w:fldCharType="end"/>
    </w:r>
  </w:p>
  <w:p w14:paraId="78C3AE20" w14:textId="0E523833" w:rsidR="00724958" w:rsidRPr="00840227" w:rsidRDefault="00724958" w:rsidP="000821DE">
    <w:pPr>
      <w:ind w:right="360"/>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6A81" w14:textId="77777777" w:rsidR="00724958" w:rsidRPr="00F56DD2" w:rsidRDefault="00724958" w:rsidP="007B34E1">
    <w:pPr>
      <w:pStyle w:val="Footer"/>
      <w:framePr w:wrap="around" w:vAnchor="text" w:hAnchor="margin" w:xAlign="right" w:y="1"/>
      <w:rPr>
        <w:rStyle w:val="PageNumber"/>
        <w:rFonts w:asciiTheme="majorHAnsi" w:hAnsiTheme="majorHAnsi"/>
        <w:sz w:val="20"/>
      </w:rPr>
    </w:pPr>
    <w:r w:rsidRPr="00F56DD2">
      <w:rPr>
        <w:rStyle w:val="PageNumber"/>
        <w:rFonts w:asciiTheme="majorHAnsi" w:hAnsiTheme="majorHAnsi"/>
        <w:sz w:val="20"/>
      </w:rPr>
      <w:fldChar w:fldCharType="begin"/>
    </w:r>
    <w:r w:rsidRPr="00F56DD2">
      <w:rPr>
        <w:rStyle w:val="PageNumber"/>
        <w:rFonts w:asciiTheme="majorHAnsi" w:hAnsiTheme="majorHAnsi"/>
        <w:sz w:val="20"/>
      </w:rPr>
      <w:instrText xml:space="preserve">PAGE  </w:instrText>
    </w:r>
    <w:r w:rsidRPr="00F56DD2">
      <w:rPr>
        <w:rStyle w:val="PageNumber"/>
        <w:rFonts w:asciiTheme="majorHAnsi" w:hAnsiTheme="majorHAnsi"/>
        <w:sz w:val="20"/>
      </w:rPr>
      <w:fldChar w:fldCharType="separate"/>
    </w:r>
    <w:r>
      <w:rPr>
        <w:rStyle w:val="PageNumber"/>
        <w:rFonts w:asciiTheme="majorHAnsi" w:hAnsiTheme="majorHAnsi"/>
        <w:noProof/>
        <w:sz w:val="20"/>
      </w:rPr>
      <w:t>140</w:t>
    </w:r>
    <w:r w:rsidRPr="00F56DD2">
      <w:rPr>
        <w:rStyle w:val="PageNumber"/>
        <w:rFonts w:asciiTheme="majorHAnsi" w:hAnsiTheme="majorHAnsi"/>
        <w:sz w:val="20"/>
      </w:rPr>
      <w:fldChar w:fldCharType="end"/>
    </w:r>
  </w:p>
  <w:p w14:paraId="26DC348D" w14:textId="77777777" w:rsidR="00724958" w:rsidRPr="009A0BE7" w:rsidRDefault="00724958" w:rsidP="00C415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BE9A" w14:textId="77777777" w:rsidR="00AE3624" w:rsidRDefault="00AE3624" w:rsidP="000821DE">
      <w:r>
        <w:separator/>
      </w:r>
    </w:p>
  </w:footnote>
  <w:footnote w:type="continuationSeparator" w:id="0">
    <w:p w14:paraId="6C2F463B" w14:textId="77777777" w:rsidR="00AE3624" w:rsidRDefault="00AE3624" w:rsidP="000821DE">
      <w:r>
        <w:continuationSeparator/>
      </w:r>
    </w:p>
  </w:footnote>
  <w:footnote w:id="1">
    <w:p w14:paraId="14272F53" w14:textId="77777777" w:rsidR="00724958" w:rsidRPr="00E52CD3" w:rsidRDefault="00724958" w:rsidP="000821DE">
      <w:pPr>
        <w:pStyle w:val="FootnoteText"/>
        <w:spacing w:before="0" w:after="0" w:line="240" w:lineRule="auto"/>
        <w:rPr>
          <w:i w:val="0"/>
        </w:rPr>
      </w:pPr>
      <w:r w:rsidRPr="00E52CD3">
        <w:rPr>
          <w:rStyle w:val="FootnoteReference"/>
          <w:rFonts w:eastAsia="Calibri"/>
          <w:i w:val="0"/>
        </w:rPr>
        <w:footnoteRef/>
      </w:r>
      <w:r w:rsidRPr="00E52CD3">
        <w:rPr>
          <w:i w:val="0"/>
        </w:rPr>
        <w:t xml:space="preserve"> If ADB, </w:t>
      </w:r>
      <w:r>
        <w:rPr>
          <w:i w:val="0"/>
        </w:rPr>
        <w:t>JICA</w:t>
      </w:r>
      <w:r w:rsidRPr="00E52CD3">
        <w:rPr>
          <w:i w:val="0"/>
        </w:rPr>
        <w:t xml:space="preserve"> and WB funded projects, use IFB.</w:t>
      </w:r>
    </w:p>
  </w:footnote>
  <w:footnote w:id="2">
    <w:p w14:paraId="3E4F3E45" w14:textId="77777777" w:rsidR="00724958" w:rsidRDefault="00724958" w:rsidP="000821DE">
      <w:pPr>
        <w:pStyle w:val="FootnoteText"/>
      </w:pPr>
      <w:r>
        <w:rPr>
          <w:rStyle w:val="FootnoteReference"/>
          <w:rFonts w:eastAsia="Calibri"/>
        </w:rPr>
        <w:footnoteRef/>
      </w:r>
      <w:r>
        <w:t xml:space="preserve"> An amount is to be inserted by the Guarantor, representing the percentage of the Contract Price specified in the Contract, and denominated in the specified currency.</w:t>
      </w:r>
    </w:p>
  </w:footnote>
  <w:footnote w:id="3">
    <w:p w14:paraId="0114C2F9" w14:textId="77777777" w:rsidR="00724958" w:rsidRDefault="00724958" w:rsidP="000821DE">
      <w:pPr>
        <w:pStyle w:val="FootnoteText"/>
      </w:pPr>
      <w:r>
        <w:rPr>
          <w:rStyle w:val="FootnoteReference"/>
          <w:rFonts w:eastAsia="Calibri"/>
        </w:rPr>
        <w:footnoteRef/>
      </w:r>
      <w:r>
        <w:t xml:space="preserve"> An amount is to be inserted by the Bank or Financial Institution representing the amount of the Advance Payment, and denominated in the specified currency of the Advance Payment as specified in the Contract.</w:t>
      </w:r>
    </w:p>
  </w:footnote>
  <w:footnote w:id="4">
    <w:p w14:paraId="14887F22" w14:textId="77777777" w:rsidR="00724958" w:rsidRDefault="00724958" w:rsidP="000821DE">
      <w:pPr>
        <w:pStyle w:val="FootnoteText"/>
      </w:pPr>
      <w:r>
        <w:rPr>
          <w:rStyle w:val="FootnoteReference"/>
          <w:rFonts w:eastAsia="Calibri"/>
        </w:rPr>
        <w:footnoteRef/>
      </w:r>
      <w:r>
        <w:t xml:space="preserve"> An amount is to be inserted by the Bank or Financial Institution representing the amount of the Advance Payment, and denominated in the specified currency of the Advance Payment as specified in the Contract.</w:t>
      </w:r>
    </w:p>
  </w:footnote>
  <w:footnote w:id="5">
    <w:p w14:paraId="5382096D" w14:textId="77777777" w:rsidR="00724958" w:rsidRDefault="00724958" w:rsidP="000821DE">
      <w:pPr>
        <w:pStyle w:val="FootnoteText"/>
      </w:pPr>
      <w:r>
        <w:rPr>
          <w:rStyle w:val="FootnoteReference"/>
          <w:rFonts w:eastAsia="Calibri"/>
        </w:rPr>
        <w:footnoteRef/>
      </w:r>
      <w:r>
        <w:t xml:space="preserve"> Delete “corrected and” or “corrected and modified”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13384044"/>
      <w:dataBinding w:prefixMappings="xmlns:ns0='http://schemas.openxmlformats.org/package/2006/metadata/core-properties' xmlns:ns1='http://purl.org/dc/elements/1.1/'" w:xpath="/ns0:coreProperties[1]/ns1:title[1]" w:storeItemID="{6C3C8BC8-F283-45AE-878A-BAB7291924A1}"/>
      <w:text/>
    </w:sdtPr>
    <w:sdtEndPr/>
    <w:sdtContent>
      <w:p w14:paraId="3FEDB901" w14:textId="567681B2" w:rsidR="00724958" w:rsidRPr="005E04E9" w:rsidRDefault="00724958">
        <w:pPr>
          <w:pStyle w:val="Header"/>
          <w:pBdr>
            <w:between w:val="single" w:sz="4" w:space="1" w:color="4F81BD" w:themeColor="accent1"/>
          </w:pBdr>
          <w:spacing w:line="276" w:lineRule="auto"/>
          <w:jc w:val="center"/>
          <w:rPr>
            <w:rFonts w:ascii="Cambria" w:hAnsi="Cambria"/>
          </w:rPr>
        </w:pPr>
        <w:r>
          <w:rPr>
            <w:rFonts w:ascii="Cambria" w:hAnsi="Cambria"/>
          </w:rPr>
          <w:t>Module 1:  Guidelines for the Procurement of Infrastructure Subprojects</w:t>
        </w:r>
      </w:p>
    </w:sdtContent>
  </w:sdt>
  <w:sdt>
    <w:sdtPr>
      <w:rPr>
        <w:rFonts w:ascii="Cambria" w:hAnsi="Cambria"/>
      </w:rPr>
      <w:alias w:val="Date"/>
      <w:id w:val="-104474696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DDF283E" w14:textId="77777777" w:rsidR="00724958" w:rsidRPr="005E04E9" w:rsidRDefault="00724958">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7FBA0F08" w14:textId="77777777" w:rsidR="00724958" w:rsidRDefault="00AE3624">
    <w:pPr>
      <w:pStyle w:val="Header"/>
    </w:pPr>
    <w:r>
      <w:rPr>
        <w:noProof/>
      </w:rPr>
      <w:pict w14:anchorId="305BD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8" o:spid="_x0000_s2057" type="#_x0000_t136" alt="" style="position:absolute;left:0;text-align:left;margin-left:0;margin-top:0;width:660pt;height:140.25pt;rotation:315;z-index:-251656192;mso-wrap-edited:f;mso-width-percent:0;mso-height-percent:0;mso-position-horizontal:center;mso-position-horizontal-relative:margin;mso-position-vertical:center;mso-position-vertical-relative:margin;mso-width-percent:0;mso-height-percent:0" o:allowincell="f" fillcolor="#bfbfbf" stroked="f">
          <v:textpath style="font-family:&quot;Calibri&quot;;font-size:115pt" string="Working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2972" w14:textId="3F72C1E8" w:rsidR="00724958" w:rsidRDefault="00AE3624" w:rsidP="00C763D8">
    <w:pPr>
      <w:pStyle w:val="Header"/>
      <w:jc w:val="center"/>
    </w:pPr>
    <w:sdt>
      <w:sdtPr>
        <w:rPr>
          <w:rFonts w:asciiTheme="majorHAnsi" w:hAnsiTheme="majorHAnsi"/>
          <w:b/>
          <w:i/>
          <w:sz w:val="20"/>
        </w:rPr>
        <w:alias w:val="Title"/>
        <w:id w:val="-528261627"/>
        <w:dataBinding w:prefixMappings="xmlns:ns0='http://schemas.openxmlformats.org/package/2006/metadata/core-properties' xmlns:ns1='http://purl.org/dc/elements/1.1/'" w:xpath="/ns0:coreProperties[1]/ns1:title[1]" w:storeItemID="{6C3C8BC8-F283-45AE-878A-BAB7291924A1}"/>
        <w:text/>
      </w:sdtPr>
      <w:sdtEndPr/>
      <w:sdtContent>
        <w:r w:rsidR="00724958" w:rsidRPr="00AF775B">
          <w:rPr>
            <w:rFonts w:asciiTheme="majorHAnsi" w:hAnsiTheme="majorHAnsi"/>
            <w:b/>
            <w:i/>
            <w:sz w:val="20"/>
          </w:rPr>
          <w:t>Module 1:  Guidelines for the Procurement of Infrastructure Subprojects</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9CC3" w14:textId="77777777" w:rsidR="00724958" w:rsidRDefault="00AE3624">
    <w:pPr>
      <w:pStyle w:val="Header"/>
    </w:pPr>
    <w:r>
      <w:rPr>
        <w:noProof/>
      </w:rPr>
      <w:pict w14:anchorId="15B5A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0" o:spid="_x0000_s2051" type="#_x0000_t136" alt="" style="position:absolute;left:0;text-align:left;margin-left:0;margin-top:0;width:660pt;height:140.25pt;rotation:315;z-index:-251650048;mso-wrap-edited:f;mso-width-percent:0;mso-height-percent:0;mso-position-horizontal:center;mso-position-horizontal-relative:margin;mso-position-vertical:center;mso-position-vertical-relative:margin;mso-width-percent:0;mso-height-percent:0" o:allowincell="f" fillcolor="#bfbfbf" stroked="f">
          <v:textpath style="font-family:&quot;Calibri&quot;;font-size:115pt" string="Working 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1A88" w14:textId="77777777" w:rsidR="00724958" w:rsidRDefault="00AE3624">
    <w:pPr>
      <w:pStyle w:val="Header"/>
    </w:pPr>
    <w:r>
      <w:rPr>
        <w:noProof/>
      </w:rPr>
      <w:pict w14:anchorId="7515A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4" o:spid="_x0000_s2050" type="#_x0000_t136" alt="" style="position:absolute;left:0;text-align:left;margin-left:0;margin-top:0;width:660pt;height:140.25pt;rotation:315;z-index:-251646976;mso-wrap-edited:f;mso-width-percent:0;mso-height-percent:0;mso-position-horizontal:center;mso-position-horizontal-relative:margin;mso-position-vertical:center;mso-position-vertical-relative:margin;mso-width-percent:0;mso-height-percent:0" o:allowincell="f" fillcolor="#bfbfbf" stroked="f">
          <v:textpath style="font-family:&quot;Calibri&quot;;font-size:115pt" string="Working 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FC78" w14:textId="2C7C665D" w:rsidR="00724958" w:rsidRDefault="00AE3624" w:rsidP="00C763D8">
    <w:pPr>
      <w:pStyle w:val="Header"/>
      <w:jc w:val="center"/>
    </w:pPr>
    <w:sdt>
      <w:sdtPr>
        <w:rPr>
          <w:rFonts w:asciiTheme="majorHAnsi" w:hAnsiTheme="majorHAnsi"/>
          <w:b/>
          <w:i/>
          <w:sz w:val="20"/>
        </w:rPr>
        <w:alias w:val="Title"/>
        <w:id w:val="-1087220210"/>
        <w:dataBinding w:prefixMappings="xmlns:ns0='http://schemas.openxmlformats.org/package/2006/metadata/core-properties' xmlns:ns1='http://purl.org/dc/elements/1.1/'" w:xpath="/ns0:coreProperties[1]/ns1:title[1]" w:storeItemID="{6C3C8BC8-F283-45AE-878A-BAB7291924A1}"/>
        <w:text/>
      </w:sdtPr>
      <w:sdtEndPr/>
      <w:sdtContent>
        <w:r w:rsidR="00724958" w:rsidRPr="003928C9">
          <w:rPr>
            <w:rFonts w:asciiTheme="majorHAnsi" w:hAnsiTheme="majorHAnsi"/>
            <w:b/>
            <w:i/>
            <w:sz w:val="20"/>
          </w:rPr>
          <w:t>Module 1:  Guidelines for the Procurement of Infrastructure Subprojects</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E251" w14:textId="77777777" w:rsidR="00724958" w:rsidRDefault="00AE3624">
    <w:pPr>
      <w:pStyle w:val="Header"/>
    </w:pPr>
    <w:r>
      <w:rPr>
        <w:noProof/>
      </w:rPr>
      <w:pict w14:anchorId="5B6F8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3" o:spid="_x0000_s2049" type="#_x0000_t136" alt="" style="position:absolute;left:0;text-align:left;margin-left:0;margin-top:0;width:660pt;height:140.25pt;rotation:315;z-index:-251648000;mso-wrap-edited:f;mso-width-percent:0;mso-height-percent:0;mso-position-horizontal:center;mso-position-horizontal-relative:margin;mso-position-vertical:center;mso-position-vertical-relative:margin;mso-width-percent:0;mso-height-percent:0" o:allowincell="f" fillcolor="#bfbfbf" stroked="f">
          <v:textpath style="font-family:&quot;Calibri&quot;;font-size:115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A045" w14:textId="30CE8647" w:rsidR="00724958" w:rsidRPr="003F7C2B" w:rsidRDefault="00724958" w:rsidP="003F7C2B">
    <w:pPr>
      <w:pStyle w:val="IntenseQuote"/>
      <w:pBdr>
        <w:bottom w:val="single" w:sz="4" w:space="0" w:color="4F81BD" w:themeColor="accent1"/>
      </w:pBdr>
      <w:jc w:val="center"/>
      <w:rPr>
        <w:rFonts w:asciiTheme="majorHAnsi" w:hAnsiTheme="majorHAnsi"/>
        <w:color w:val="auto"/>
        <w:sz w:val="20"/>
        <w:szCs w:val="20"/>
      </w:rPr>
    </w:pPr>
    <w:r w:rsidRPr="003F7C2B">
      <w:rPr>
        <w:rFonts w:asciiTheme="majorHAnsi" w:hAnsiTheme="majorHAnsi"/>
        <w:color w:val="auto"/>
        <w:sz w:val="20"/>
        <w:szCs w:val="20"/>
      </w:rPr>
      <w:t>Module 1:  Guidelines for the Procurement of Infrastructure Subprojects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06F98593" w14:textId="7796874A" w:rsidR="00724958" w:rsidRPr="005E04E9" w:rsidRDefault="00724958">
        <w:pPr>
          <w:pStyle w:val="Header"/>
          <w:pBdr>
            <w:between w:val="single" w:sz="4" w:space="1" w:color="4F81BD" w:themeColor="accent1"/>
          </w:pBdr>
          <w:spacing w:line="276" w:lineRule="auto"/>
          <w:jc w:val="center"/>
          <w:rPr>
            <w:rFonts w:ascii="Cambria" w:hAnsi="Cambria"/>
          </w:rPr>
        </w:pPr>
        <w:r>
          <w:rPr>
            <w:rFonts w:ascii="Cambria" w:hAnsi="Cambria"/>
          </w:rPr>
          <w:t>Module 1:  Guidelines for the Procurement of Infrastructure Subprojects</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D860B21" w14:textId="77777777" w:rsidR="00724958" w:rsidRPr="005E04E9" w:rsidRDefault="00724958">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09AEA7C0" w14:textId="77777777" w:rsidR="00724958" w:rsidRDefault="00AE3624">
    <w:pPr>
      <w:pStyle w:val="Header"/>
    </w:pPr>
    <w:r>
      <w:rPr>
        <w:noProof/>
      </w:rPr>
      <w:pict w14:anchorId="4560C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1" o:spid="_x0000_s2056" type="#_x0000_t136" alt="" style="position:absolute;left:0;text-align:left;margin-left:0;margin-top:0;width:660pt;height:140.25pt;rotation:315;z-index:-251654144;mso-wrap-edited:f;mso-width-percent:0;mso-height-percent:0;mso-position-horizontal:center;mso-position-horizontal-relative:margin;mso-position-vertical:center;mso-position-vertical-relative:margin;mso-width-percent:0;mso-height-percent:0" o:allowincell="f" fillcolor="#bfbfbf" stroked="f">
          <v:textpath style="font-family:&quot;Calibri&quot;;font-size:115pt" string="Working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C884" w14:textId="2BF4E65D" w:rsidR="00724958" w:rsidRPr="00C763D8" w:rsidRDefault="00AE3624" w:rsidP="00C763D8">
    <w:pPr>
      <w:pStyle w:val="IntenseQuote"/>
      <w:pBdr>
        <w:bottom w:val="single" w:sz="4" w:space="0" w:color="4F81BD" w:themeColor="accent1"/>
      </w:pBdr>
      <w:jc w:val="center"/>
      <w:rPr>
        <w:rFonts w:asciiTheme="majorHAnsi" w:hAnsiTheme="majorHAnsi"/>
        <w:color w:val="auto"/>
        <w:sz w:val="20"/>
        <w:szCs w:val="20"/>
      </w:rPr>
    </w:pPr>
    <w:sdt>
      <w:sdtPr>
        <w:rPr>
          <w:rFonts w:ascii="Cambria" w:hAnsi="Cambria"/>
          <w:b w:val="0"/>
          <w:i w:val="0"/>
          <w:color w:val="auto"/>
        </w:rPr>
        <w:alias w:val="Title"/>
        <w:id w:val="1658952036"/>
        <w:dataBinding w:prefixMappings="xmlns:ns0='http://schemas.openxmlformats.org/package/2006/metadata/core-properties' xmlns:ns1='http://purl.org/dc/elements/1.1/'" w:xpath="/ns0:coreProperties[1]/ns1:title[1]" w:storeItemID="{6C3C8BC8-F283-45AE-878A-BAB7291924A1}"/>
        <w:text/>
      </w:sdtPr>
      <w:sdtEndPr/>
      <w:sdtContent>
        <w:r w:rsidR="00724958" w:rsidRPr="00AF775B">
          <w:rPr>
            <w:rFonts w:asciiTheme="majorHAnsi" w:hAnsiTheme="majorHAnsi"/>
            <w:color w:val="auto"/>
            <w:sz w:val="20"/>
            <w:szCs w:val="20"/>
            <w:lang w:eastAsia="ja-JP"/>
          </w:rPr>
          <w:t>Module 1:  Guidelines for the Procurement of Infrastructure Subprojects</w:t>
        </w:r>
      </w:sdtContent>
    </w:sdt>
    <w:r w:rsidR="00724958" w:rsidRPr="001B3393">
      <w:rPr>
        <w:rFonts w:asciiTheme="majorHAnsi" w:hAnsiTheme="majorHAnsi"/>
        <w:color w:val="auto"/>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D668" w14:textId="77777777" w:rsidR="00724958" w:rsidRDefault="00AE3624">
    <w:pPr>
      <w:pStyle w:val="Header"/>
    </w:pPr>
    <w:r>
      <w:rPr>
        <w:noProof/>
      </w:rPr>
      <w:pict w14:anchorId="2D5A1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0" o:spid="_x0000_s2055" type="#_x0000_t136" alt="" style="position:absolute;left:0;text-align:left;margin-left:0;margin-top:0;width:660pt;height:140.25pt;rotation:315;z-index:-251655168;mso-wrap-edited:f;mso-width-percent:0;mso-height-percent:0;mso-position-horizontal:center;mso-position-horizontal-relative:margin;mso-position-vertical:center;mso-position-vertical-relative:margin;mso-width-percent:0;mso-height-percent:0" o:allowincell="f" fillcolor="#bfbfbf" stroked="f">
          <v:textpath style="font-family:&quot;Calibri&quot;;font-size:115pt" string="Working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421955898"/>
      <w:dataBinding w:prefixMappings="xmlns:ns0='http://schemas.openxmlformats.org/package/2006/metadata/core-properties' xmlns:ns1='http://purl.org/dc/elements/1.1/'" w:xpath="/ns0:coreProperties[1]/ns1:title[1]" w:storeItemID="{6C3C8BC8-F283-45AE-878A-BAB7291924A1}"/>
      <w:text/>
    </w:sdtPr>
    <w:sdtEndPr/>
    <w:sdtContent>
      <w:p w14:paraId="4C3927DE" w14:textId="4346D812" w:rsidR="00724958" w:rsidRPr="005E04E9" w:rsidRDefault="00724958">
        <w:pPr>
          <w:pStyle w:val="Header"/>
          <w:pBdr>
            <w:between w:val="single" w:sz="4" w:space="1" w:color="4F81BD" w:themeColor="accent1"/>
          </w:pBdr>
          <w:spacing w:line="276" w:lineRule="auto"/>
          <w:jc w:val="center"/>
          <w:rPr>
            <w:rFonts w:ascii="Cambria" w:hAnsi="Cambria"/>
          </w:rPr>
        </w:pPr>
        <w:r>
          <w:rPr>
            <w:rFonts w:ascii="Cambria" w:hAnsi="Cambria"/>
          </w:rPr>
          <w:t>Module 1:  Guidelines for the Procurement of Infrastructure Subprojects</w:t>
        </w:r>
      </w:p>
    </w:sdtContent>
  </w:sdt>
  <w:sdt>
    <w:sdtPr>
      <w:rPr>
        <w:rFonts w:ascii="Cambria" w:hAnsi="Cambria"/>
      </w:rPr>
      <w:alias w:val="Date"/>
      <w:id w:val="-249590455"/>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7BB5134" w14:textId="77777777" w:rsidR="00724958" w:rsidRPr="005E04E9" w:rsidRDefault="00724958">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0B3B59B5" w14:textId="77777777" w:rsidR="00724958" w:rsidRDefault="00AE3624">
    <w:pPr>
      <w:pStyle w:val="Header"/>
    </w:pPr>
    <w:r>
      <w:rPr>
        <w:noProof/>
      </w:rPr>
      <w:pict w14:anchorId="7394F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50" o:spid="_x0000_s2054" type="#_x0000_t136" alt="" style="position:absolute;left:0;text-align:left;margin-left:0;margin-top:0;width:660pt;height:140.25pt;rotation:315;z-index:-251652096;mso-wrap-edited:f;mso-width-percent:0;mso-height-percent:0;mso-position-horizontal:center;mso-position-horizontal-relative:margin;mso-position-vertical:center;mso-position-vertical-relative:margin;mso-width-percent:0;mso-height-percent:0" o:allowincell="f" fillcolor="#bfbfbf" stroked="f">
          <v:textpath style="font-family:&quot;Calibri&quot;;font-size:115pt" string="Working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514A" w14:textId="5C33EA63" w:rsidR="00724958" w:rsidRPr="00AF775B" w:rsidRDefault="00AE3624" w:rsidP="00C763D8">
    <w:pPr>
      <w:pStyle w:val="Header"/>
      <w:jc w:val="center"/>
      <w:rPr>
        <w:rFonts w:asciiTheme="majorHAnsi" w:hAnsiTheme="majorHAnsi"/>
        <w:b/>
        <w:i/>
        <w:sz w:val="20"/>
      </w:rPr>
    </w:pPr>
    <w:sdt>
      <w:sdtPr>
        <w:rPr>
          <w:rFonts w:asciiTheme="majorHAnsi" w:hAnsiTheme="majorHAnsi"/>
          <w:b/>
          <w:i/>
          <w:sz w:val="20"/>
        </w:rPr>
        <w:alias w:val="Title"/>
        <w:id w:val="2030210034"/>
        <w:dataBinding w:prefixMappings="xmlns:ns0='http://schemas.openxmlformats.org/package/2006/metadata/core-properties' xmlns:ns1='http://purl.org/dc/elements/1.1/'" w:xpath="/ns0:coreProperties[1]/ns1:title[1]" w:storeItemID="{6C3C8BC8-F283-45AE-878A-BAB7291924A1}"/>
        <w:text/>
      </w:sdtPr>
      <w:sdtEndPr/>
      <w:sdtContent>
        <w:r w:rsidR="00724958" w:rsidRPr="00AF775B">
          <w:rPr>
            <w:rFonts w:asciiTheme="majorHAnsi" w:hAnsiTheme="majorHAnsi"/>
            <w:b/>
            <w:i/>
            <w:sz w:val="20"/>
          </w:rPr>
          <w:t>Module 1:  Guidelines for the Procurement of Infrastructure Subprojects</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3C80" w14:textId="77777777" w:rsidR="00724958" w:rsidRDefault="00AE3624">
    <w:pPr>
      <w:pStyle w:val="Header"/>
    </w:pPr>
    <w:r>
      <w:rPr>
        <w:noProof/>
      </w:rPr>
      <w:pict w14:anchorId="348F7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9" o:spid="_x0000_s2053" type="#_x0000_t136" alt="" style="position:absolute;left:0;text-align:left;margin-left:0;margin-top:0;width:660pt;height:140.25pt;rotation:315;z-index:-251653120;mso-wrap-edited:f;mso-width-percent:0;mso-height-percent:0;mso-position-horizontal:center;mso-position-horizontal-relative:margin;mso-position-vertical:center;mso-position-vertical-relative:margin;mso-width-percent:0;mso-height-percent:0" o:allowincell="f" fillcolor="#bfbfbf" stroked="f">
          <v:textpath style="font-family:&quot;Calibri&quot;;font-size:115pt" string="Working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D272" w14:textId="77777777" w:rsidR="00724958" w:rsidRDefault="00AE3624">
    <w:pPr>
      <w:pStyle w:val="Header"/>
    </w:pPr>
    <w:r>
      <w:rPr>
        <w:noProof/>
      </w:rPr>
      <w:pict w14:anchorId="3EB08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1" o:spid="_x0000_s2052" type="#_x0000_t136" alt="" style="position:absolute;left:0;text-align:left;margin-left:0;margin-top:0;width:660pt;height:140.25pt;rotation:315;z-index:-251649024;mso-wrap-edited:f;mso-width-percent:0;mso-height-percent:0;mso-position-horizontal:center;mso-position-horizontal-relative:margin;mso-position-vertical:center;mso-position-vertical-relative:margin;mso-width-percent:0;mso-height-percent:0" o:allowincell="f" fillcolor="#bfbfbf" stroked="f">
          <v:textpath style="font-family:&quot;Calibri&quot;;font-size:115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01F"/>
    <w:multiLevelType w:val="hybridMultilevel"/>
    <w:tmpl w:val="29E24154"/>
    <w:lvl w:ilvl="0" w:tplc="A9AE2D80">
      <w:start w:val="1"/>
      <w:numFmt w:val="lowerLetter"/>
      <w:lvlText w:val="%1)"/>
      <w:lvlJc w:val="left"/>
    </w:lvl>
    <w:lvl w:ilvl="1" w:tplc="EADECAAC">
      <w:numFmt w:val="decimal"/>
      <w:lvlText w:val=""/>
      <w:lvlJc w:val="left"/>
    </w:lvl>
    <w:lvl w:ilvl="2" w:tplc="BA1C3B9C">
      <w:numFmt w:val="decimal"/>
      <w:lvlText w:val=""/>
      <w:lvlJc w:val="left"/>
    </w:lvl>
    <w:lvl w:ilvl="3" w:tplc="34680B2C">
      <w:numFmt w:val="decimal"/>
      <w:lvlText w:val=""/>
      <w:lvlJc w:val="left"/>
    </w:lvl>
    <w:lvl w:ilvl="4" w:tplc="E76834BA">
      <w:numFmt w:val="decimal"/>
      <w:lvlText w:val=""/>
      <w:lvlJc w:val="left"/>
    </w:lvl>
    <w:lvl w:ilvl="5" w:tplc="3F0033AA">
      <w:numFmt w:val="decimal"/>
      <w:lvlText w:val=""/>
      <w:lvlJc w:val="left"/>
    </w:lvl>
    <w:lvl w:ilvl="6" w:tplc="8618A8A6">
      <w:numFmt w:val="decimal"/>
      <w:lvlText w:val=""/>
      <w:lvlJc w:val="left"/>
    </w:lvl>
    <w:lvl w:ilvl="7" w:tplc="5E429D7E">
      <w:numFmt w:val="decimal"/>
      <w:lvlText w:val=""/>
      <w:lvlJc w:val="left"/>
    </w:lvl>
    <w:lvl w:ilvl="8" w:tplc="69E27BE6">
      <w:numFmt w:val="decimal"/>
      <w:lvlText w:val=""/>
      <w:lvlJc w:val="left"/>
    </w:lvl>
  </w:abstractNum>
  <w:abstractNum w:abstractNumId="1" w15:restartNumberingAfterBreak="0">
    <w:nsid w:val="01CB79D7"/>
    <w:multiLevelType w:val="hybridMultilevel"/>
    <w:tmpl w:val="AF92216E"/>
    <w:lvl w:ilvl="0" w:tplc="DA8CEC0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3509F"/>
    <w:multiLevelType w:val="hybridMultilevel"/>
    <w:tmpl w:val="5C92CD68"/>
    <w:lvl w:ilvl="0" w:tplc="1652B416">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6907DB"/>
    <w:multiLevelType w:val="hybridMultilevel"/>
    <w:tmpl w:val="405804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90066"/>
    <w:multiLevelType w:val="hybridMultilevel"/>
    <w:tmpl w:val="79B6CCA2"/>
    <w:lvl w:ilvl="0" w:tplc="47D41A98">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478E2"/>
    <w:multiLevelType w:val="hybridMultilevel"/>
    <w:tmpl w:val="A63E1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1770D"/>
    <w:multiLevelType w:val="multilevel"/>
    <w:tmpl w:val="E10C0BB8"/>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667B6A"/>
    <w:multiLevelType w:val="hybridMultilevel"/>
    <w:tmpl w:val="5BE49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01867"/>
    <w:multiLevelType w:val="multilevel"/>
    <w:tmpl w:val="48441023"/>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8C46E7"/>
    <w:multiLevelType w:val="hybridMultilevel"/>
    <w:tmpl w:val="9556A644"/>
    <w:lvl w:ilvl="0" w:tplc="04090011">
      <w:start w:val="1"/>
      <w:numFmt w:val="decimal"/>
      <w:lvlText w:val="%1)"/>
      <w:lvlJc w:val="left"/>
      <w:pPr>
        <w:ind w:left="720" w:hanging="360"/>
      </w:pPr>
    </w:lvl>
    <w:lvl w:ilvl="1" w:tplc="D9C035BA">
      <w:start w:val="1"/>
      <w:numFmt w:val="decimal"/>
      <w:lvlText w:val="%2."/>
      <w:lvlJc w:val="left"/>
    </w:lvl>
    <w:lvl w:ilvl="2" w:tplc="6F429416">
      <w:start w:val="1"/>
      <w:numFmt w:val="lowerLetter"/>
      <w:lvlText w:val="(%3)"/>
      <w:lvlJc w:val="left"/>
    </w:lvl>
    <w:lvl w:ilvl="3" w:tplc="94F40320">
      <w:numFmt w:val="decimal"/>
      <w:lvlText w:val=""/>
      <w:lvlJc w:val="left"/>
    </w:lvl>
    <w:lvl w:ilvl="4" w:tplc="3BDE037C">
      <w:numFmt w:val="decimal"/>
      <w:lvlText w:val=""/>
      <w:lvlJc w:val="left"/>
    </w:lvl>
    <w:lvl w:ilvl="5" w:tplc="2F66C170">
      <w:numFmt w:val="decimal"/>
      <w:lvlText w:val=""/>
      <w:lvlJc w:val="left"/>
    </w:lvl>
    <w:lvl w:ilvl="6" w:tplc="8C8EC388">
      <w:numFmt w:val="decimal"/>
      <w:lvlText w:val=""/>
      <w:lvlJc w:val="left"/>
    </w:lvl>
    <w:lvl w:ilvl="7" w:tplc="ED4AF400">
      <w:numFmt w:val="decimal"/>
      <w:lvlText w:val=""/>
      <w:lvlJc w:val="left"/>
    </w:lvl>
    <w:lvl w:ilvl="8" w:tplc="2438CF4C">
      <w:numFmt w:val="decimal"/>
      <w:lvlText w:val=""/>
      <w:lvlJc w:val="left"/>
    </w:lvl>
  </w:abstractNum>
  <w:abstractNum w:abstractNumId="10" w15:restartNumberingAfterBreak="0">
    <w:nsid w:val="15BC00FB"/>
    <w:multiLevelType w:val="hybridMultilevel"/>
    <w:tmpl w:val="87E004FE"/>
    <w:lvl w:ilvl="0" w:tplc="F4645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7C0392"/>
    <w:multiLevelType w:val="multilevel"/>
    <w:tmpl w:val="3E6AD97E"/>
    <w:lvl w:ilvl="0">
      <w:start w:val="1"/>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E1552"/>
    <w:multiLevelType w:val="hybridMultilevel"/>
    <w:tmpl w:val="E73A3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64345"/>
    <w:multiLevelType w:val="hybridMultilevel"/>
    <w:tmpl w:val="51742000"/>
    <w:lvl w:ilvl="0" w:tplc="F70C1A7E">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640108B"/>
    <w:multiLevelType w:val="hybridMultilevel"/>
    <w:tmpl w:val="B672BD0A"/>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6459FC"/>
    <w:multiLevelType w:val="multilevel"/>
    <w:tmpl w:val="ADBA4090"/>
    <w:lvl w:ilvl="0">
      <w:start w:val="1"/>
      <w:numFmt w:val="decimal"/>
      <w:lvlText w:val="%1"/>
      <w:lvlJc w:val="left"/>
      <w:pPr>
        <w:ind w:left="420" w:hanging="420"/>
      </w:pPr>
      <w:rPr>
        <w:rFonts w:hint="default"/>
        <w:b/>
      </w:rPr>
    </w:lvl>
    <w:lvl w:ilvl="1">
      <w:start w:val="1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295258D8"/>
    <w:multiLevelType w:val="hybridMultilevel"/>
    <w:tmpl w:val="6A7C6FEC"/>
    <w:lvl w:ilvl="0" w:tplc="8FAADB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DA516E"/>
    <w:multiLevelType w:val="hybridMultilevel"/>
    <w:tmpl w:val="1D1655E6"/>
    <w:lvl w:ilvl="0" w:tplc="8696C0B2">
      <w:start w:val="1"/>
      <w:numFmt w:val="decimal"/>
      <w:lvlText w:val="%1."/>
      <w:lvlJc w:val="left"/>
    </w:lvl>
    <w:lvl w:ilvl="1" w:tplc="04090019">
      <w:start w:val="1"/>
      <w:numFmt w:val="lowerLetter"/>
      <w:lvlText w:val="%2."/>
      <w:lvlJc w:val="left"/>
      <w:pPr>
        <w:ind w:left="1080" w:hanging="360"/>
      </w:pPr>
    </w:lvl>
    <w:lvl w:ilvl="2" w:tplc="7BC84948">
      <w:numFmt w:val="decimal"/>
      <w:lvlText w:val=""/>
      <w:lvlJc w:val="left"/>
    </w:lvl>
    <w:lvl w:ilvl="3" w:tplc="C6320458">
      <w:numFmt w:val="decimal"/>
      <w:lvlText w:val=""/>
      <w:lvlJc w:val="left"/>
    </w:lvl>
    <w:lvl w:ilvl="4" w:tplc="04EACE94">
      <w:numFmt w:val="decimal"/>
      <w:lvlText w:val=""/>
      <w:lvlJc w:val="left"/>
    </w:lvl>
    <w:lvl w:ilvl="5" w:tplc="95461EA6">
      <w:numFmt w:val="decimal"/>
      <w:lvlText w:val=""/>
      <w:lvlJc w:val="left"/>
    </w:lvl>
    <w:lvl w:ilvl="6" w:tplc="18D62C64">
      <w:numFmt w:val="decimal"/>
      <w:lvlText w:val=""/>
      <w:lvlJc w:val="left"/>
    </w:lvl>
    <w:lvl w:ilvl="7" w:tplc="785CF388">
      <w:numFmt w:val="decimal"/>
      <w:lvlText w:val=""/>
      <w:lvlJc w:val="left"/>
    </w:lvl>
    <w:lvl w:ilvl="8" w:tplc="4DB210AE">
      <w:numFmt w:val="decimal"/>
      <w:lvlText w:val=""/>
      <w:lvlJc w:val="left"/>
    </w:lvl>
  </w:abstractNum>
  <w:abstractNum w:abstractNumId="20" w15:restartNumberingAfterBreak="0">
    <w:nsid w:val="2B2E4C42"/>
    <w:multiLevelType w:val="hybridMultilevel"/>
    <w:tmpl w:val="760A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2C20B9"/>
    <w:multiLevelType w:val="multilevel"/>
    <w:tmpl w:val="041868E4"/>
    <w:lvl w:ilvl="0">
      <w:start w:val="1"/>
      <w:numFmt w:val="decimal"/>
      <w:lvlText w:val="%1"/>
      <w:lvlJc w:val="left"/>
      <w:pPr>
        <w:ind w:left="420" w:hanging="420"/>
      </w:pPr>
      <w:rPr>
        <w:rFonts w:hint="default"/>
      </w:rPr>
    </w:lvl>
    <w:lvl w:ilvl="1">
      <w:start w:val="2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2DD7D05"/>
    <w:multiLevelType w:val="multilevel"/>
    <w:tmpl w:val="A1585F56"/>
    <w:lvl w:ilvl="0">
      <w:start w:val="1"/>
      <w:numFmt w:val="decimal"/>
      <w:lvlText w:val="%1"/>
      <w:lvlJc w:val="left"/>
      <w:pPr>
        <w:ind w:left="420" w:hanging="420"/>
      </w:pPr>
      <w:rPr>
        <w:rFonts w:hint="default"/>
        <w:i w:val="0"/>
      </w:rPr>
    </w:lvl>
    <w:lvl w:ilvl="1">
      <w:start w:val="31"/>
      <w:numFmt w:val="decimal"/>
      <w:lvlText w:val="%1.%2"/>
      <w:lvlJc w:val="left"/>
      <w:pPr>
        <w:ind w:left="1860" w:hanging="420"/>
      </w:pPr>
      <w:rPr>
        <w:rFonts w:hint="default"/>
        <w:b w:val="0"/>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3" w15:restartNumberingAfterBreak="0">
    <w:nsid w:val="36871F81"/>
    <w:multiLevelType w:val="multilevel"/>
    <w:tmpl w:val="946A55BC"/>
    <w:lvl w:ilvl="0">
      <w:start w:val="1"/>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6B9103D"/>
    <w:multiLevelType w:val="hybridMultilevel"/>
    <w:tmpl w:val="15829526"/>
    <w:lvl w:ilvl="0" w:tplc="B80E7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CE1C3A"/>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8320DCE"/>
    <w:multiLevelType w:val="hybridMultilevel"/>
    <w:tmpl w:val="785AAB78"/>
    <w:lvl w:ilvl="0" w:tplc="04090011">
      <w:start w:val="1"/>
      <w:numFmt w:val="decimal"/>
      <w:lvlText w:val="%1)"/>
      <w:lvlJc w:val="left"/>
      <w:pPr>
        <w:ind w:left="72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C05DD4"/>
    <w:multiLevelType w:val="hybridMultilevel"/>
    <w:tmpl w:val="93C0C07A"/>
    <w:lvl w:ilvl="0" w:tplc="9012816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716B57"/>
    <w:multiLevelType w:val="multilevel"/>
    <w:tmpl w:val="7D6E62DA"/>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A2B51E7"/>
    <w:multiLevelType w:val="hybridMultilevel"/>
    <w:tmpl w:val="ADFAEDC6"/>
    <w:lvl w:ilvl="0" w:tplc="8FAADB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592E47"/>
    <w:multiLevelType w:val="hybridMultilevel"/>
    <w:tmpl w:val="5BE49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43706E33"/>
    <w:multiLevelType w:val="hybridMultilevel"/>
    <w:tmpl w:val="D2A24C2A"/>
    <w:lvl w:ilvl="0" w:tplc="7A1AC06C">
      <w:start w:val="1"/>
      <w:numFmt w:val="decimal"/>
      <w:lvlText w:val="%1)"/>
      <w:lvlJc w:val="left"/>
      <w:pPr>
        <w:tabs>
          <w:tab w:val="num" w:pos="720"/>
        </w:tabs>
        <w:ind w:left="72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0007D1"/>
    <w:multiLevelType w:val="hybridMultilevel"/>
    <w:tmpl w:val="A98AB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3D0D5A"/>
    <w:multiLevelType w:val="hybridMultilevel"/>
    <w:tmpl w:val="CF242C2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41023"/>
    <w:multiLevelType w:val="multilevel"/>
    <w:tmpl w:val="48441023"/>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7" w15:restartNumberingAfterBreak="0">
    <w:nsid w:val="49020AB5"/>
    <w:multiLevelType w:val="hybridMultilevel"/>
    <w:tmpl w:val="560C8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1224F4"/>
    <w:multiLevelType w:val="hybridMultilevel"/>
    <w:tmpl w:val="95E84DA8"/>
    <w:lvl w:ilvl="0" w:tplc="1408BC82">
      <w:start w:val="1"/>
      <w:numFmt w:val="upperLetter"/>
      <w:lvlText w:val="%1."/>
      <w:lvlJc w:val="left"/>
      <w:pPr>
        <w:ind w:left="720" w:hanging="360"/>
      </w:pPr>
    </w:lvl>
    <w:lvl w:ilvl="1" w:tplc="7200CF2A" w:tentative="1">
      <w:start w:val="1"/>
      <w:numFmt w:val="lowerLetter"/>
      <w:lvlText w:val="%2."/>
      <w:lvlJc w:val="left"/>
      <w:pPr>
        <w:ind w:left="1440" w:hanging="360"/>
      </w:pPr>
    </w:lvl>
    <w:lvl w:ilvl="2" w:tplc="0DBC64C6" w:tentative="1">
      <w:start w:val="1"/>
      <w:numFmt w:val="lowerRoman"/>
      <w:lvlText w:val="%3."/>
      <w:lvlJc w:val="right"/>
      <w:pPr>
        <w:ind w:left="2160" w:hanging="180"/>
      </w:pPr>
    </w:lvl>
    <w:lvl w:ilvl="3" w:tplc="7EF86D14" w:tentative="1">
      <w:start w:val="1"/>
      <w:numFmt w:val="decimal"/>
      <w:lvlText w:val="%4."/>
      <w:lvlJc w:val="left"/>
      <w:pPr>
        <w:ind w:left="2880" w:hanging="360"/>
      </w:pPr>
    </w:lvl>
    <w:lvl w:ilvl="4" w:tplc="2E5608C4" w:tentative="1">
      <w:start w:val="1"/>
      <w:numFmt w:val="lowerLetter"/>
      <w:lvlText w:val="%5."/>
      <w:lvlJc w:val="left"/>
      <w:pPr>
        <w:ind w:left="3600" w:hanging="360"/>
      </w:pPr>
    </w:lvl>
    <w:lvl w:ilvl="5" w:tplc="82A4712A" w:tentative="1">
      <w:start w:val="1"/>
      <w:numFmt w:val="lowerRoman"/>
      <w:lvlText w:val="%6."/>
      <w:lvlJc w:val="right"/>
      <w:pPr>
        <w:ind w:left="4320" w:hanging="180"/>
      </w:pPr>
    </w:lvl>
    <w:lvl w:ilvl="6" w:tplc="D4F0B1EA" w:tentative="1">
      <w:start w:val="1"/>
      <w:numFmt w:val="decimal"/>
      <w:lvlText w:val="%7."/>
      <w:lvlJc w:val="left"/>
      <w:pPr>
        <w:ind w:left="5040" w:hanging="360"/>
      </w:pPr>
    </w:lvl>
    <w:lvl w:ilvl="7" w:tplc="038C86CC" w:tentative="1">
      <w:start w:val="1"/>
      <w:numFmt w:val="lowerLetter"/>
      <w:lvlText w:val="%8."/>
      <w:lvlJc w:val="left"/>
      <w:pPr>
        <w:ind w:left="5760" w:hanging="360"/>
      </w:pPr>
    </w:lvl>
    <w:lvl w:ilvl="8" w:tplc="ADFC402E" w:tentative="1">
      <w:start w:val="1"/>
      <w:numFmt w:val="lowerRoman"/>
      <w:lvlText w:val="%9."/>
      <w:lvlJc w:val="right"/>
      <w:pPr>
        <w:ind w:left="6480" w:hanging="180"/>
      </w:pPr>
    </w:lvl>
  </w:abstractNum>
  <w:abstractNum w:abstractNumId="39" w15:restartNumberingAfterBreak="0">
    <w:nsid w:val="4C9B0FB5"/>
    <w:multiLevelType w:val="multilevel"/>
    <w:tmpl w:val="374E19BC"/>
    <w:lvl w:ilvl="0">
      <w:start w:val="1"/>
      <w:numFmt w:val="none"/>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40" w15:restartNumberingAfterBreak="0">
    <w:nsid w:val="4D25420D"/>
    <w:multiLevelType w:val="hybridMultilevel"/>
    <w:tmpl w:val="9B78F8CE"/>
    <w:lvl w:ilvl="0" w:tplc="2E30310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133966"/>
    <w:multiLevelType w:val="multilevel"/>
    <w:tmpl w:val="505673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95C6F08"/>
    <w:multiLevelType w:val="hybridMultilevel"/>
    <w:tmpl w:val="BF3E50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0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6702242"/>
    <w:multiLevelType w:val="multilevel"/>
    <w:tmpl w:val="90126990"/>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Cambria" w:hAnsi="Cambria" w:hint="default"/>
        <w:b w:val="0"/>
        <w:color w:val="auto"/>
        <w:sz w:val="24"/>
        <w:szCs w:val="24"/>
      </w:rPr>
    </w:lvl>
    <w:lvl w:ilvl="2">
      <w:start w:val="1"/>
      <w:numFmt w:val="decimal"/>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ascii="Times New Roman" w:eastAsia="Times New Roman" w:hAnsi="Times New Roman" w:cs="Times New Roman"/>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F2356C1"/>
    <w:multiLevelType w:val="multilevel"/>
    <w:tmpl w:val="09208CAC"/>
    <w:lvl w:ilvl="0">
      <w:start w:val="1"/>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36F453A"/>
    <w:multiLevelType w:val="multilevel"/>
    <w:tmpl w:val="2C8202D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468162C"/>
    <w:multiLevelType w:val="multilevel"/>
    <w:tmpl w:val="B0400A7C"/>
    <w:lvl w:ilvl="0">
      <w:start w:val="1"/>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65458CA"/>
    <w:multiLevelType w:val="hybridMultilevel"/>
    <w:tmpl w:val="FCEC88EE"/>
    <w:lvl w:ilvl="0" w:tplc="04090011">
      <w:start w:val="1"/>
      <w:numFmt w:val="decimal"/>
      <w:lvlText w:val="%1)"/>
      <w:lvlJc w:val="left"/>
      <w:pPr>
        <w:ind w:left="720" w:hanging="360"/>
      </w:pPr>
    </w:lvl>
    <w:lvl w:ilvl="1" w:tplc="C0C01B14">
      <w:numFmt w:val="decimal"/>
      <w:lvlText w:val=""/>
      <w:lvlJc w:val="left"/>
    </w:lvl>
    <w:lvl w:ilvl="2" w:tplc="317A939E">
      <w:numFmt w:val="decimal"/>
      <w:lvlText w:val=""/>
      <w:lvlJc w:val="left"/>
    </w:lvl>
    <w:lvl w:ilvl="3" w:tplc="A7D88008">
      <w:numFmt w:val="decimal"/>
      <w:lvlText w:val=""/>
      <w:lvlJc w:val="left"/>
    </w:lvl>
    <w:lvl w:ilvl="4" w:tplc="29E24350">
      <w:numFmt w:val="decimal"/>
      <w:lvlText w:val=""/>
      <w:lvlJc w:val="left"/>
    </w:lvl>
    <w:lvl w:ilvl="5" w:tplc="CFA2FD50">
      <w:numFmt w:val="decimal"/>
      <w:lvlText w:val=""/>
      <w:lvlJc w:val="left"/>
    </w:lvl>
    <w:lvl w:ilvl="6" w:tplc="9E5CCF42">
      <w:numFmt w:val="decimal"/>
      <w:lvlText w:val=""/>
      <w:lvlJc w:val="left"/>
    </w:lvl>
    <w:lvl w:ilvl="7" w:tplc="CB7E2EFA">
      <w:numFmt w:val="decimal"/>
      <w:lvlText w:val=""/>
      <w:lvlJc w:val="left"/>
    </w:lvl>
    <w:lvl w:ilvl="8" w:tplc="A9F0C938">
      <w:numFmt w:val="decimal"/>
      <w:lvlText w:val=""/>
      <w:lvlJc w:val="left"/>
    </w:lvl>
  </w:abstractNum>
  <w:abstractNum w:abstractNumId="49" w15:restartNumberingAfterBreak="0">
    <w:nsid w:val="76CE15F2"/>
    <w:multiLevelType w:val="hybridMultilevel"/>
    <w:tmpl w:val="435CA0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92F5D83"/>
    <w:multiLevelType w:val="hybridMultilevel"/>
    <w:tmpl w:val="BFCEC39A"/>
    <w:lvl w:ilvl="0" w:tplc="83221FAE">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4D322B"/>
    <w:multiLevelType w:val="hybridMultilevel"/>
    <w:tmpl w:val="9634CD8E"/>
    <w:lvl w:ilvl="0" w:tplc="97C8820E">
      <w:start w:val="1"/>
      <w:numFmt w:val="lowerLetter"/>
      <w:pStyle w:val="ListaLevel1"/>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7DFD3904"/>
    <w:multiLevelType w:val="hybridMultilevel"/>
    <w:tmpl w:val="3D542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
  </w:num>
  <w:num w:numId="3">
    <w:abstractNumId w:val="27"/>
  </w:num>
  <w:num w:numId="4">
    <w:abstractNumId w:val="35"/>
  </w:num>
  <w:num w:numId="5">
    <w:abstractNumId w:val="13"/>
  </w:num>
  <w:num w:numId="6">
    <w:abstractNumId w:val="16"/>
  </w:num>
  <w:num w:numId="7">
    <w:abstractNumId w:val="52"/>
  </w:num>
  <w:num w:numId="8">
    <w:abstractNumId w:val="49"/>
  </w:num>
  <w:num w:numId="9">
    <w:abstractNumId w:val="37"/>
  </w:num>
  <w:num w:numId="10">
    <w:abstractNumId w:val="5"/>
  </w:num>
  <w:num w:numId="11">
    <w:abstractNumId w:val="0"/>
  </w:num>
  <w:num w:numId="12">
    <w:abstractNumId w:val="9"/>
  </w:num>
  <w:num w:numId="13">
    <w:abstractNumId w:val="33"/>
  </w:num>
  <w:num w:numId="14">
    <w:abstractNumId w:val="50"/>
  </w:num>
  <w:num w:numId="15">
    <w:abstractNumId w:val="40"/>
  </w:num>
  <w:num w:numId="16">
    <w:abstractNumId w:val="32"/>
  </w:num>
  <w:num w:numId="17">
    <w:abstractNumId w:val="36"/>
  </w:num>
  <w:num w:numId="18">
    <w:abstractNumId w:val="12"/>
  </w:num>
  <w:num w:numId="19">
    <w:abstractNumId w:val="1"/>
  </w:num>
  <w:num w:numId="20">
    <w:abstractNumId w:val="14"/>
  </w:num>
  <w:num w:numId="21">
    <w:abstractNumId w:val="20"/>
  </w:num>
  <w:num w:numId="22">
    <w:abstractNumId w:val="8"/>
  </w:num>
  <w:num w:numId="23">
    <w:abstractNumId w:val="2"/>
  </w:num>
  <w:num w:numId="24">
    <w:abstractNumId w:val="48"/>
  </w:num>
  <w:num w:numId="25">
    <w:abstractNumId w:val="7"/>
  </w:num>
  <w:num w:numId="26">
    <w:abstractNumId w:val="26"/>
  </w:num>
  <w:num w:numId="27">
    <w:abstractNumId w:val="30"/>
  </w:num>
  <w:num w:numId="28">
    <w:abstractNumId w:val="3"/>
  </w:num>
  <w:num w:numId="29">
    <w:abstractNumId w:val="19"/>
  </w:num>
  <w:num w:numId="30">
    <w:abstractNumId w:val="42"/>
  </w:num>
  <w:num w:numId="31">
    <w:abstractNumId w:val="34"/>
  </w:num>
  <w:num w:numId="32">
    <w:abstractNumId w:val="18"/>
  </w:num>
  <w:num w:numId="33">
    <w:abstractNumId w:val="29"/>
  </w:num>
  <w:num w:numId="34">
    <w:abstractNumId w:val="6"/>
  </w:num>
  <w:num w:numId="35">
    <w:abstractNumId w:val="3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8"/>
  </w:num>
  <w:num w:numId="39">
    <w:abstractNumId w:val="44"/>
  </w:num>
  <w:num w:numId="40">
    <w:abstractNumId w:val="43"/>
  </w:num>
  <w:num w:numId="41">
    <w:abstractNumId w:val="15"/>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0"/>
  </w:num>
  <w:num w:numId="45">
    <w:abstractNumId w:val="46"/>
  </w:num>
  <w:num w:numId="46">
    <w:abstractNumId w:val="17"/>
  </w:num>
  <w:num w:numId="47">
    <w:abstractNumId w:val="47"/>
  </w:num>
  <w:num w:numId="48">
    <w:abstractNumId w:val="11"/>
  </w:num>
  <w:num w:numId="49">
    <w:abstractNumId w:val="23"/>
  </w:num>
  <w:num w:numId="50">
    <w:abstractNumId w:val="45"/>
  </w:num>
  <w:num w:numId="51">
    <w:abstractNumId w:val="21"/>
  </w:num>
  <w:num w:numId="52">
    <w:abstractNumId w:val="22"/>
  </w:num>
  <w:num w:numId="53">
    <w:abstractNumId w:val="28"/>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c Reyes Aumentado">
    <w15:presenceInfo w15:providerId="AD" w15:userId="S-1-5-21-88094858-919529-1617787245-17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1F"/>
    <w:rsid w:val="0000140E"/>
    <w:rsid w:val="00001C8C"/>
    <w:rsid w:val="00011B9A"/>
    <w:rsid w:val="0001701D"/>
    <w:rsid w:val="00030D11"/>
    <w:rsid w:val="000377F6"/>
    <w:rsid w:val="00045F4E"/>
    <w:rsid w:val="00050053"/>
    <w:rsid w:val="0007104A"/>
    <w:rsid w:val="000821DE"/>
    <w:rsid w:val="0009518D"/>
    <w:rsid w:val="000961B1"/>
    <w:rsid w:val="000B2935"/>
    <w:rsid w:val="000B2F81"/>
    <w:rsid w:val="000C048A"/>
    <w:rsid w:val="000C2A67"/>
    <w:rsid w:val="000C64A4"/>
    <w:rsid w:val="000C6839"/>
    <w:rsid w:val="000D0D82"/>
    <w:rsid w:val="000D1626"/>
    <w:rsid w:val="000D2933"/>
    <w:rsid w:val="000D4DC6"/>
    <w:rsid w:val="000E5A37"/>
    <w:rsid w:val="000E7A7C"/>
    <w:rsid w:val="000F093B"/>
    <w:rsid w:val="000F18A0"/>
    <w:rsid w:val="000F4C8C"/>
    <w:rsid w:val="001005A4"/>
    <w:rsid w:val="00100950"/>
    <w:rsid w:val="00102A81"/>
    <w:rsid w:val="001032CD"/>
    <w:rsid w:val="00123F44"/>
    <w:rsid w:val="00127C86"/>
    <w:rsid w:val="001314AC"/>
    <w:rsid w:val="00150197"/>
    <w:rsid w:val="00153F81"/>
    <w:rsid w:val="00156D57"/>
    <w:rsid w:val="001572FE"/>
    <w:rsid w:val="00166457"/>
    <w:rsid w:val="00166F4E"/>
    <w:rsid w:val="001714DF"/>
    <w:rsid w:val="0017283B"/>
    <w:rsid w:val="001756A3"/>
    <w:rsid w:val="001839AE"/>
    <w:rsid w:val="001B0898"/>
    <w:rsid w:val="001B3393"/>
    <w:rsid w:val="001B38CB"/>
    <w:rsid w:val="001C1011"/>
    <w:rsid w:val="001C3C5C"/>
    <w:rsid w:val="001C41A1"/>
    <w:rsid w:val="001C5EE0"/>
    <w:rsid w:val="001C6579"/>
    <w:rsid w:val="001C7CAE"/>
    <w:rsid w:val="001D0E48"/>
    <w:rsid w:val="001D379E"/>
    <w:rsid w:val="001E0670"/>
    <w:rsid w:val="00211BEC"/>
    <w:rsid w:val="00211F8A"/>
    <w:rsid w:val="002171AE"/>
    <w:rsid w:val="0022290F"/>
    <w:rsid w:val="002308B6"/>
    <w:rsid w:val="00231604"/>
    <w:rsid w:val="002338D0"/>
    <w:rsid w:val="00233C4E"/>
    <w:rsid w:val="00250393"/>
    <w:rsid w:val="00263671"/>
    <w:rsid w:val="002638BA"/>
    <w:rsid w:val="00265EFC"/>
    <w:rsid w:val="00270D76"/>
    <w:rsid w:val="002720E2"/>
    <w:rsid w:val="002736B1"/>
    <w:rsid w:val="002861AB"/>
    <w:rsid w:val="00292AC3"/>
    <w:rsid w:val="00293855"/>
    <w:rsid w:val="002A033E"/>
    <w:rsid w:val="002A44CD"/>
    <w:rsid w:val="002A5F2E"/>
    <w:rsid w:val="002B0E22"/>
    <w:rsid w:val="002B167D"/>
    <w:rsid w:val="002B24D2"/>
    <w:rsid w:val="002B2EF4"/>
    <w:rsid w:val="002B53D2"/>
    <w:rsid w:val="002C7FF9"/>
    <w:rsid w:val="002D0B33"/>
    <w:rsid w:val="002D484E"/>
    <w:rsid w:val="002E2E7B"/>
    <w:rsid w:val="002E3EE8"/>
    <w:rsid w:val="002E57B2"/>
    <w:rsid w:val="00300CFE"/>
    <w:rsid w:val="00307D89"/>
    <w:rsid w:val="00346CC6"/>
    <w:rsid w:val="00347C2F"/>
    <w:rsid w:val="00357ED8"/>
    <w:rsid w:val="00360DF1"/>
    <w:rsid w:val="00361596"/>
    <w:rsid w:val="00364781"/>
    <w:rsid w:val="00364F59"/>
    <w:rsid w:val="00375143"/>
    <w:rsid w:val="003828AA"/>
    <w:rsid w:val="00383A8C"/>
    <w:rsid w:val="003928C9"/>
    <w:rsid w:val="00392D36"/>
    <w:rsid w:val="003948F9"/>
    <w:rsid w:val="003A1047"/>
    <w:rsid w:val="003A7430"/>
    <w:rsid w:val="003B1220"/>
    <w:rsid w:val="003B7489"/>
    <w:rsid w:val="003C55FC"/>
    <w:rsid w:val="003C6DAF"/>
    <w:rsid w:val="003E25BD"/>
    <w:rsid w:val="003F581D"/>
    <w:rsid w:val="003F7C2B"/>
    <w:rsid w:val="004025AA"/>
    <w:rsid w:val="00406347"/>
    <w:rsid w:val="00415951"/>
    <w:rsid w:val="004230FB"/>
    <w:rsid w:val="004344B2"/>
    <w:rsid w:val="0044001B"/>
    <w:rsid w:val="0044032C"/>
    <w:rsid w:val="004674E9"/>
    <w:rsid w:val="004811A8"/>
    <w:rsid w:val="0048258E"/>
    <w:rsid w:val="00483D34"/>
    <w:rsid w:val="00490673"/>
    <w:rsid w:val="004B7813"/>
    <w:rsid w:val="004D0F35"/>
    <w:rsid w:val="004D2FF2"/>
    <w:rsid w:val="004E1117"/>
    <w:rsid w:val="004E759B"/>
    <w:rsid w:val="004F4147"/>
    <w:rsid w:val="00504B9F"/>
    <w:rsid w:val="0051058D"/>
    <w:rsid w:val="00524979"/>
    <w:rsid w:val="00533587"/>
    <w:rsid w:val="00534D7F"/>
    <w:rsid w:val="005412DE"/>
    <w:rsid w:val="0054273E"/>
    <w:rsid w:val="0055178F"/>
    <w:rsid w:val="0055378F"/>
    <w:rsid w:val="005642FC"/>
    <w:rsid w:val="00573958"/>
    <w:rsid w:val="00581D0C"/>
    <w:rsid w:val="00584E21"/>
    <w:rsid w:val="0058522B"/>
    <w:rsid w:val="005A1D7E"/>
    <w:rsid w:val="005B6CF6"/>
    <w:rsid w:val="005B7CBB"/>
    <w:rsid w:val="005D0FAB"/>
    <w:rsid w:val="005D223C"/>
    <w:rsid w:val="005E3163"/>
    <w:rsid w:val="005F0CEC"/>
    <w:rsid w:val="00601ECF"/>
    <w:rsid w:val="00602482"/>
    <w:rsid w:val="00611E67"/>
    <w:rsid w:val="00614919"/>
    <w:rsid w:val="00614C7C"/>
    <w:rsid w:val="00617695"/>
    <w:rsid w:val="006213D7"/>
    <w:rsid w:val="00624D63"/>
    <w:rsid w:val="00634AAC"/>
    <w:rsid w:val="00644A0D"/>
    <w:rsid w:val="006811A2"/>
    <w:rsid w:val="00682999"/>
    <w:rsid w:val="00696654"/>
    <w:rsid w:val="006B562C"/>
    <w:rsid w:val="006B64F0"/>
    <w:rsid w:val="006E0595"/>
    <w:rsid w:val="006E1E2B"/>
    <w:rsid w:val="00701F89"/>
    <w:rsid w:val="00707D81"/>
    <w:rsid w:val="00716ED6"/>
    <w:rsid w:val="00721A63"/>
    <w:rsid w:val="00724958"/>
    <w:rsid w:val="00733EAE"/>
    <w:rsid w:val="00734533"/>
    <w:rsid w:val="007419FF"/>
    <w:rsid w:val="007565BB"/>
    <w:rsid w:val="00774F44"/>
    <w:rsid w:val="00780538"/>
    <w:rsid w:val="00793681"/>
    <w:rsid w:val="007A45DE"/>
    <w:rsid w:val="007A525D"/>
    <w:rsid w:val="007A6DD7"/>
    <w:rsid w:val="007B0D2F"/>
    <w:rsid w:val="007B34E1"/>
    <w:rsid w:val="007C1377"/>
    <w:rsid w:val="007C51DA"/>
    <w:rsid w:val="007D4196"/>
    <w:rsid w:val="007D4EE3"/>
    <w:rsid w:val="007E0D27"/>
    <w:rsid w:val="007E3A8B"/>
    <w:rsid w:val="007F5E4F"/>
    <w:rsid w:val="00802819"/>
    <w:rsid w:val="008032C3"/>
    <w:rsid w:val="00807E0F"/>
    <w:rsid w:val="008101CA"/>
    <w:rsid w:val="00812AAD"/>
    <w:rsid w:val="00814BB3"/>
    <w:rsid w:val="008154E6"/>
    <w:rsid w:val="00821243"/>
    <w:rsid w:val="00821D6A"/>
    <w:rsid w:val="008252AF"/>
    <w:rsid w:val="00825817"/>
    <w:rsid w:val="008572D1"/>
    <w:rsid w:val="00866526"/>
    <w:rsid w:val="0087279F"/>
    <w:rsid w:val="00877969"/>
    <w:rsid w:val="008870CA"/>
    <w:rsid w:val="008933BF"/>
    <w:rsid w:val="008A3B97"/>
    <w:rsid w:val="008B29F9"/>
    <w:rsid w:val="008B6FF8"/>
    <w:rsid w:val="008C770B"/>
    <w:rsid w:val="008D7E64"/>
    <w:rsid w:val="008E4CF1"/>
    <w:rsid w:val="00907618"/>
    <w:rsid w:val="00916241"/>
    <w:rsid w:val="00916C19"/>
    <w:rsid w:val="00916F77"/>
    <w:rsid w:val="009326DF"/>
    <w:rsid w:val="00932F30"/>
    <w:rsid w:val="009408D6"/>
    <w:rsid w:val="00944A08"/>
    <w:rsid w:val="00960A25"/>
    <w:rsid w:val="00963906"/>
    <w:rsid w:val="0097393B"/>
    <w:rsid w:val="00983569"/>
    <w:rsid w:val="009839BE"/>
    <w:rsid w:val="00983ED2"/>
    <w:rsid w:val="00990DD7"/>
    <w:rsid w:val="009A7963"/>
    <w:rsid w:val="009B29B9"/>
    <w:rsid w:val="009B5E64"/>
    <w:rsid w:val="009D0E73"/>
    <w:rsid w:val="009E549A"/>
    <w:rsid w:val="009E58CA"/>
    <w:rsid w:val="009E6A41"/>
    <w:rsid w:val="00A16C4E"/>
    <w:rsid w:val="00A26891"/>
    <w:rsid w:val="00A310BE"/>
    <w:rsid w:val="00A41CD7"/>
    <w:rsid w:val="00A43F6E"/>
    <w:rsid w:val="00A44ABE"/>
    <w:rsid w:val="00A76A68"/>
    <w:rsid w:val="00A76DA0"/>
    <w:rsid w:val="00A80103"/>
    <w:rsid w:val="00A82EB3"/>
    <w:rsid w:val="00A8780E"/>
    <w:rsid w:val="00A904B0"/>
    <w:rsid w:val="00AB2889"/>
    <w:rsid w:val="00AC1E31"/>
    <w:rsid w:val="00AD3018"/>
    <w:rsid w:val="00AD3D0E"/>
    <w:rsid w:val="00AE1AB7"/>
    <w:rsid w:val="00AE27E5"/>
    <w:rsid w:val="00AE3624"/>
    <w:rsid w:val="00AF1A1F"/>
    <w:rsid w:val="00AF5050"/>
    <w:rsid w:val="00AF775B"/>
    <w:rsid w:val="00B02E9E"/>
    <w:rsid w:val="00B100CA"/>
    <w:rsid w:val="00B141A2"/>
    <w:rsid w:val="00B20BF1"/>
    <w:rsid w:val="00B21D78"/>
    <w:rsid w:val="00B22160"/>
    <w:rsid w:val="00B3136C"/>
    <w:rsid w:val="00B36345"/>
    <w:rsid w:val="00B3729D"/>
    <w:rsid w:val="00B373A8"/>
    <w:rsid w:val="00B42C8A"/>
    <w:rsid w:val="00B43549"/>
    <w:rsid w:val="00B55E9E"/>
    <w:rsid w:val="00B61660"/>
    <w:rsid w:val="00B6204B"/>
    <w:rsid w:val="00B6401F"/>
    <w:rsid w:val="00B6507F"/>
    <w:rsid w:val="00B73F97"/>
    <w:rsid w:val="00B806B4"/>
    <w:rsid w:val="00B83C01"/>
    <w:rsid w:val="00B96E80"/>
    <w:rsid w:val="00BA77E7"/>
    <w:rsid w:val="00BA7A0E"/>
    <w:rsid w:val="00BB565A"/>
    <w:rsid w:val="00BC0B0A"/>
    <w:rsid w:val="00BC0D01"/>
    <w:rsid w:val="00BC1A97"/>
    <w:rsid w:val="00BC4836"/>
    <w:rsid w:val="00BC58B4"/>
    <w:rsid w:val="00BC5B77"/>
    <w:rsid w:val="00BD15F2"/>
    <w:rsid w:val="00BD3B57"/>
    <w:rsid w:val="00BF3276"/>
    <w:rsid w:val="00C21EDF"/>
    <w:rsid w:val="00C415D3"/>
    <w:rsid w:val="00C5437D"/>
    <w:rsid w:val="00C57669"/>
    <w:rsid w:val="00C640D4"/>
    <w:rsid w:val="00C64770"/>
    <w:rsid w:val="00C669F6"/>
    <w:rsid w:val="00C6753B"/>
    <w:rsid w:val="00C763D8"/>
    <w:rsid w:val="00C815F1"/>
    <w:rsid w:val="00C84EA0"/>
    <w:rsid w:val="00C949BE"/>
    <w:rsid w:val="00C95CDB"/>
    <w:rsid w:val="00C9704C"/>
    <w:rsid w:val="00CA06E7"/>
    <w:rsid w:val="00CA248D"/>
    <w:rsid w:val="00CB2889"/>
    <w:rsid w:val="00CC122C"/>
    <w:rsid w:val="00CC4234"/>
    <w:rsid w:val="00CD3505"/>
    <w:rsid w:val="00CD7CF1"/>
    <w:rsid w:val="00D05056"/>
    <w:rsid w:val="00D07118"/>
    <w:rsid w:val="00D477F7"/>
    <w:rsid w:val="00D50C28"/>
    <w:rsid w:val="00D533A5"/>
    <w:rsid w:val="00D61861"/>
    <w:rsid w:val="00D65991"/>
    <w:rsid w:val="00D66EA5"/>
    <w:rsid w:val="00D70041"/>
    <w:rsid w:val="00D748A6"/>
    <w:rsid w:val="00D75C11"/>
    <w:rsid w:val="00D8205B"/>
    <w:rsid w:val="00D858DC"/>
    <w:rsid w:val="00D92E47"/>
    <w:rsid w:val="00D96F94"/>
    <w:rsid w:val="00D97ADB"/>
    <w:rsid w:val="00DA5297"/>
    <w:rsid w:val="00DB05C3"/>
    <w:rsid w:val="00DC4428"/>
    <w:rsid w:val="00DC443B"/>
    <w:rsid w:val="00DC4AF8"/>
    <w:rsid w:val="00DC78E9"/>
    <w:rsid w:val="00DD2064"/>
    <w:rsid w:val="00DE6700"/>
    <w:rsid w:val="00DF59F1"/>
    <w:rsid w:val="00E132F7"/>
    <w:rsid w:val="00E13352"/>
    <w:rsid w:val="00E217F8"/>
    <w:rsid w:val="00E26DCF"/>
    <w:rsid w:val="00E31926"/>
    <w:rsid w:val="00E31E30"/>
    <w:rsid w:val="00E4348F"/>
    <w:rsid w:val="00E440EB"/>
    <w:rsid w:val="00E46D1E"/>
    <w:rsid w:val="00E510F8"/>
    <w:rsid w:val="00E53632"/>
    <w:rsid w:val="00E537B6"/>
    <w:rsid w:val="00E546A4"/>
    <w:rsid w:val="00E60EF5"/>
    <w:rsid w:val="00E644C7"/>
    <w:rsid w:val="00E809D8"/>
    <w:rsid w:val="00E81F60"/>
    <w:rsid w:val="00E86E2F"/>
    <w:rsid w:val="00E97EAC"/>
    <w:rsid w:val="00EC35A6"/>
    <w:rsid w:val="00ED3A09"/>
    <w:rsid w:val="00EE78F6"/>
    <w:rsid w:val="00EF7B0E"/>
    <w:rsid w:val="00F20089"/>
    <w:rsid w:val="00F274FA"/>
    <w:rsid w:val="00F42109"/>
    <w:rsid w:val="00F46D68"/>
    <w:rsid w:val="00F56DD2"/>
    <w:rsid w:val="00F879A2"/>
    <w:rsid w:val="00F93FBB"/>
    <w:rsid w:val="00FA06F0"/>
    <w:rsid w:val="00FA3075"/>
    <w:rsid w:val="00FA4FBA"/>
    <w:rsid w:val="00FD63D3"/>
    <w:rsid w:val="00FE5263"/>
    <w:rsid w:val="00FE712E"/>
    <w:rsid w:val="00FF313A"/>
    <w:rsid w:val="00FF4F79"/>
    <w:rsid w:val="00FF6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B1C8D34"/>
  <w14:defaultImageDpi w14:val="300"/>
  <w15:docId w15:val="{1B381797-04C1-4278-B240-827D4BAF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2A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Title Header2"/>
    <w:basedOn w:val="Normal"/>
    <w:next w:val="Normal"/>
    <w:link w:val="Heading2Char"/>
    <w:unhideWhenUsed/>
    <w:qFormat/>
    <w:rsid w:val="00812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1.2.3.,Section Header3,Sub-Clause Paragraph"/>
    <w:basedOn w:val="Normal"/>
    <w:next w:val="Normal"/>
    <w:link w:val="Heading3Char"/>
    <w:unhideWhenUsed/>
    <w:qFormat/>
    <w:rsid w:val="00812A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8205B"/>
    <w:pPr>
      <w:keepNext/>
      <w:keepLines/>
      <w:spacing w:before="200" w:line="276" w:lineRule="auto"/>
      <w:outlineLvl w:val="3"/>
    </w:pPr>
    <w:rPr>
      <w:rFonts w:ascii="Century Gothic" w:eastAsiaTheme="majorEastAsia" w:hAnsi="Century Gothic" w:cstheme="majorBidi"/>
      <w:b/>
      <w:bCs/>
      <w:i/>
      <w:iCs/>
      <w:color w:val="4F81BD" w:themeColor="accent1"/>
      <w:sz w:val="28"/>
    </w:rPr>
  </w:style>
  <w:style w:type="paragraph" w:styleId="Heading5">
    <w:name w:val="heading 5"/>
    <w:basedOn w:val="Heading50"/>
    <w:next w:val="Normal"/>
    <w:link w:val="Heading5Char"/>
    <w:qFormat/>
    <w:rsid w:val="006B562C"/>
    <w:pPr>
      <w:outlineLvl w:val="4"/>
    </w:pPr>
  </w:style>
  <w:style w:type="paragraph" w:styleId="Heading6">
    <w:name w:val="heading 6"/>
    <w:basedOn w:val="Normal"/>
    <w:next w:val="Normal"/>
    <w:link w:val="Heading6Char"/>
    <w:qFormat/>
    <w:rsid w:val="006B562C"/>
    <w:pPr>
      <w:tabs>
        <w:tab w:val="left" w:pos="4320"/>
      </w:tabs>
      <w:spacing w:before="240" w:after="60"/>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6B562C"/>
    <w:pPr>
      <w:overflowPunct w:val="0"/>
      <w:autoSpaceDE w:val="0"/>
      <w:autoSpaceDN w:val="0"/>
      <w:adjustRightInd w:val="0"/>
      <w:spacing w:before="240" w:after="60" w:line="240" w:lineRule="atLeast"/>
      <w:jc w:val="both"/>
      <w:textAlignment w:val="baseline"/>
      <w:outlineLvl w:val="6"/>
    </w:pPr>
    <w:rPr>
      <w:rFonts w:ascii="Calibri" w:eastAsia="Times New Roman" w:hAnsi="Calibri" w:cs="Times New Roman"/>
      <w:lang w:val="x-none" w:eastAsia="x-none"/>
    </w:rPr>
  </w:style>
  <w:style w:type="paragraph" w:styleId="Heading8">
    <w:name w:val="heading 8"/>
    <w:basedOn w:val="Normal"/>
    <w:next w:val="Normal"/>
    <w:link w:val="Heading8Char"/>
    <w:qFormat/>
    <w:rsid w:val="006B562C"/>
    <w:pPr>
      <w:overflowPunct w:val="0"/>
      <w:autoSpaceDE w:val="0"/>
      <w:autoSpaceDN w:val="0"/>
      <w:adjustRightInd w:val="0"/>
      <w:spacing w:before="240" w:after="60" w:line="240" w:lineRule="atLeast"/>
      <w:jc w:val="both"/>
      <w:textAlignment w:val="baseline"/>
      <w:outlineLvl w:val="7"/>
    </w:pPr>
    <w:rPr>
      <w:rFonts w:ascii="Calibri" w:eastAsia="Times New Roman" w:hAnsi="Calibri" w:cs="Times New Roman"/>
      <w:i/>
      <w:iCs/>
      <w:lang w:val="x-none" w:eastAsia="x-none"/>
    </w:rPr>
  </w:style>
  <w:style w:type="paragraph" w:styleId="Heading9">
    <w:name w:val="heading 9"/>
    <w:basedOn w:val="Normal"/>
    <w:next w:val="Normal"/>
    <w:link w:val="Heading9Char"/>
    <w:qFormat/>
    <w:rsid w:val="006B562C"/>
    <w:pPr>
      <w:numPr>
        <w:ilvl w:val="8"/>
        <w:numId w:val="36"/>
      </w:numPr>
      <w:spacing w:before="240" w:after="60"/>
      <w:jc w:val="both"/>
      <w:outlineLvl w:val="8"/>
    </w:pPr>
    <w:rPr>
      <w:rFonts w:ascii="Arial" w:eastAsia="Times New Roman" w:hAnsi="Arial" w:cs="Times New Roman"/>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8205B"/>
    <w:pPr>
      <w:spacing w:before="120" w:line="276" w:lineRule="auto"/>
    </w:pPr>
    <w:rPr>
      <w:b/>
      <w:bCs/>
    </w:rPr>
  </w:style>
  <w:style w:type="character" w:styleId="Hyperlink">
    <w:name w:val="Hyperlink"/>
    <w:basedOn w:val="DefaultParagraphFont"/>
    <w:uiPriority w:val="99"/>
    <w:unhideWhenUsed/>
    <w:rsid w:val="00D8205B"/>
    <w:rPr>
      <w:color w:val="0000FF" w:themeColor="hyperlink"/>
      <w:u w:val="single"/>
    </w:rPr>
  </w:style>
  <w:style w:type="character" w:customStyle="1" w:styleId="Heading4Char">
    <w:name w:val="Heading 4 Char"/>
    <w:basedOn w:val="DefaultParagraphFont"/>
    <w:link w:val="Heading4"/>
    <w:rsid w:val="00D8205B"/>
    <w:rPr>
      <w:rFonts w:ascii="Century Gothic" w:eastAsiaTheme="majorEastAsia" w:hAnsi="Century Gothic" w:cstheme="majorBidi"/>
      <w:b/>
      <w:bCs/>
      <w:i/>
      <w:iCs/>
      <w:color w:val="4F81BD" w:themeColor="accent1"/>
      <w:sz w:val="28"/>
    </w:rPr>
  </w:style>
  <w:style w:type="paragraph" w:styleId="ListParagraph">
    <w:name w:val="List Paragraph"/>
    <w:basedOn w:val="Normal"/>
    <w:link w:val="ListParagraphChar"/>
    <w:uiPriority w:val="34"/>
    <w:qFormat/>
    <w:rsid w:val="00D8205B"/>
    <w:pPr>
      <w:spacing w:after="200" w:line="276" w:lineRule="auto"/>
      <w:ind w:left="720"/>
    </w:pPr>
    <w:rPr>
      <w:rFonts w:ascii="Calibri" w:eastAsia="Times New Roman" w:hAnsi="Calibri" w:cs="Times New Roman"/>
      <w:sz w:val="22"/>
      <w:szCs w:val="22"/>
    </w:rPr>
  </w:style>
  <w:style w:type="character" w:customStyle="1" w:styleId="ListParagraphChar">
    <w:name w:val="List Paragraph Char"/>
    <w:basedOn w:val="DefaultParagraphFont"/>
    <w:link w:val="ListParagraph"/>
    <w:uiPriority w:val="34"/>
    <w:locked/>
    <w:rsid w:val="00D8205B"/>
    <w:rPr>
      <w:rFonts w:ascii="Calibri" w:eastAsia="Times New Roman" w:hAnsi="Calibri" w:cs="Times New Roman"/>
      <w:sz w:val="22"/>
      <w:szCs w:val="22"/>
    </w:rPr>
  </w:style>
  <w:style w:type="paragraph" w:styleId="NoSpacing">
    <w:name w:val="No Spacing"/>
    <w:uiPriority w:val="1"/>
    <w:qFormat/>
    <w:rsid w:val="0054273E"/>
  </w:style>
  <w:style w:type="table" w:styleId="TableGrid">
    <w:name w:val="Table Grid"/>
    <w:basedOn w:val="TableNormal"/>
    <w:rsid w:val="004D2FF2"/>
    <w:rPr>
      <w:rFonts w:ascii="Calibri" w:eastAsia="Times New Roman" w:hAnsi="Calibri" w:cs="Times New Roman"/>
      <w:lang w:val="en-PH"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4D2FF2"/>
    <w:rPr>
      <w:rFonts w:ascii="Lucida Grande" w:hAnsi="Lucida Grande" w:cs="Lucida Grande"/>
      <w:sz w:val="18"/>
      <w:szCs w:val="18"/>
    </w:rPr>
  </w:style>
  <w:style w:type="character" w:customStyle="1" w:styleId="BalloonTextChar">
    <w:name w:val="Balloon Text Char"/>
    <w:basedOn w:val="DefaultParagraphFont"/>
    <w:link w:val="BalloonText"/>
    <w:rsid w:val="004D2FF2"/>
    <w:rPr>
      <w:rFonts w:ascii="Lucida Grande" w:hAnsi="Lucida Grande" w:cs="Lucida Grande"/>
      <w:sz w:val="18"/>
      <w:szCs w:val="18"/>
    </w:rPr>
  </w:style>
  <w:style w:type="paragraph" w:styleId="CommentText">
    <w:name w:val="annotation text"/>
    <w:basedOn w:val="Normal"/>
    <w:link w:val="CommentTextChar"/>
    <w:unhideWhenUsed/>
    <w:rsid w:val="005B6CF6"/>
    <w:pPr>
      <w:spacing w:after="200"/>
    </w:pPr>
    <w:rPr>
      <w:rFonts w:ascii="Calibri" w:eastAsia="Times New Roman" w:hAnsi="Calibri" w:cs="Times New Roman"/>
    </w:rPr>
  </w:style>
  <w:style w:type="character" w:customStyle="1" w:styleId="CommentTextChar">
    <w:name w:val="Comment Text Char"/>
    <w:basedOn w:val="DefaultParagraphFont"/>
    <w:link w:val="CommentText"/>
    <w:rsid w:val="005B6CF6"/>
    <w:rPr>
      <w:rFonts w:ascii="Calibri" w:eastAsia="Times New Roman" w:hAnsi="Calibri" w:cs="Times New Roman"/>
    </w:rPr>
  </w:style>
  <w:style w:type="character" w:customStyle="1" w:styleId="Heading1Char">
    <w:name w:val="Heading 1 Char"/>
    <w:basedOn w:val="DefaultParagraphFont"/>
    <w:link w:val="Heading1"/>
    <w:rsid w:val="00812AA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aliases w:val="h3 Char,1.2.3. Char,Section Header3 Char,Sub-Clause Paragraph Char"/>
    <w:basedOn w:val="DefaultParagraphFont"/>
    <w:link w:val="Heading3"/>
    <w:rsid w:val="00812AA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812AAD"/>
    <w:pPr>
      <w:spacing w:after="100"/>
      <w:ind w:left="240"/>
    </w:pPr>
  </w:style>
  <w:style w:type="paragraph" w:styleId="TOC3">
    <w:name w:val="toc 3"/>
    <w:basedOn w:val="Normal"/>
    <w:next w:val="Normal"/>
    <w:autoRedefine/>
    <w:uiPriority w:val="39"/>
    <w:unhideWhenUsed/>
    <w:qFormat/>
    <w:rsid w:val="00812AAD"/>
    <w:pPr>
      <w:spacing w:after="100"/>
      <w:ind w:left="480"/>
    </w:pPr>
  </w:style>
  <w:style w:type="paragraph" w:styleId="Header">
    <w:name w:val="header"/>
    <w:basedOn w:val="Normal"/>
    <w:link w:val="HeaderChar"/>
    <w:uiPriority w:val="99"/>
    <w:rsid w:val="00812AAD"/>
    <w:pPr>
      <w:tabs>
        <w:tab w:val="center" w:pos="4320"/>
        <w:tab w:val="right" w:pos="8640"/>
      </w:tabs>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812AAD"/>
    <w:rPr>
      <w:rFonts w:ascii="Times New Roman" w:eastAsia="Times New Roman" w:hAnsi="Times New Roman" w:cs="Times New Roman"/>
      <w:szCs w:val="20"/>
    </w:rPr>
  </w:style>
  <w:style w:type="character" w:styleId="PageNumber">
    <w:name w:val="page number"/>
    <w:basedOn w:val="DefaultParagraphFont"/>
    <w:rsid w:val="00812AAD"/>
  </w:style>
  <w:style w:type="paragraph" w:styleId="Footer">
    <w:name w:val="footer"/>
    <w:basedOn w:val="Normal"/>
    <w:link w:val="FooterChar"/>
    <w:uiPriority w:val="99"/>
    <w:rsid w:val="00812AAD"/>
    <w:pPr>
      <w:tabs>
        <w:tab w:val="center" w:pos="4320"/>
        <w:tab w:val="right" w:pos="8640"/>
      </w:tabs>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12AAD"/>
    <w:rPr>
      <w:rFonts w:ascii="Times New Roman" w:eastAsia="Times New Roman" w:hAnsi="Times New Roman" w:cs="Times New Roman"/>
      <w:szCs w:val="20"/>
    </w:rPr>
  </w:style>
  <w:style w:type="paragraph" w:customStyle="1" w:styleId="NoSpacing1">
    <w:name w:val="No Spacing1"/>
    <w:link w:val="NoSpacingChar"/>
    <w:uiPriority w:val="1"/>
    <w:qFormat/>
    <w:rsid w:val="00812AAD"/>
    <w:pPr>
      <w:spacing w:after="240" w:line="240" w:lineRule="atLeast"/>
      <w:ind w:left="1440" w:hanging="720"/>
      <w:jc w:val="both"/>
    </w:pPr>
    <w:rPr>
      <w:rFonts w:ascii="Calibri" w:eastAsia="Calibri" w:hAnsi="Calibri" w:cs="Times New Roman"/>
      <w:sz w:val="22"/>
      <w:szCs w:val="22"/>
      <w:lang w:val="en-PH"/>
    </w:rPr>
  </w:style>
  <w:style w:type="character" w:customStyle="1" w:styleId="NoSpacingChar">
    <w:name w:val="No Spacing Char"/>
    <w:link w:val="NoSpacing1"/>
    <w:uiPriority w:val="1"/>
    <w:rsid w:val="00812AAD"/>
    <w:rPr>
      <w:rFonts w:ascii="Calibri" w:eastAsia="Calibri" w:hAnsi="Calibri" w:cs="Times New Roman"/>
      <w:sz w:val="22"/>
      <w:szCs w:val="22"/>
      <w:lang w:val="en-PH"/>
    </w:rPr>
  </w:style>
  <w:style w:type="character" w:customStyle="1" w:styleId="Heading2Char">
    <w:name w:val="Heading 2 Char"/>
    <w:aliases w:val="h2 Char1,Title Header2 Char"/>
    <w:basedOn w:val="DefaultParagraphFont"/>
    <w:link w:val="Heading2"/>
    <w:rsid w:val="00812AAD"/>
    <w:rPr>
      <w:rFonts w:asciiTheme="majorHAnsi" w:eastAsiaTheme="majorEastAsia" w:hAnsiTheme="majorHAnsi" w:cstheme="majorBidi"/>
      <w:b/>
      <w:bCs/>
      <w:color w:val="4F81BD" w:themeColor="accent1"/>
      <w:sz w:val="26"/>
      <w:szCs w:val="26"/>
    </w:rPr>
  </w:style>
  <w:style w:type="character" w:styleId="CommentReference">
    <w:name w:val="annotation reference"/>
    <w:rsid w:val="00D533A5"/>
    <w:rPr>
      <w:sz w:val="16"/>
      <w:szCs w:val="16"/>
    </w:rPr>
  </w:style>
  <w:style w:type="character" w:styleId="FootnoteReference">
    <w:name w:val="footnote reference"/>
    <w:rsid w:val="000821DE"/>
    <w:rPr>
      <w:position w:val="6"/>
      <w:sz w:val="20"/>
    </w:rPr>
  </w:style>
  <w:style w:type="paragraph" w:styleId="FootnoteText">
    <w:name w:val="footnote text"/>
    <w:basedOn w:val="Normal"/>
    <w:next w:val="Normal"/>
    <w:link w:val="FootnoteTextChar"/>
    <w:rsid w:val="000821DE"/>
    <w:pPr>
      <w:keepNext/>
      <w:overflowPunct w:val="0"/>
      <w:autoSpaceDE w:val="0"/>
      <w:autoSpaceDN w:val="0"/>
      <w:adjustRightInd w:val="0"/>
      <w:spacing w:before="100" w:after="100" w:line="260" w:lineRule="atLeast"/>
      <w:jc w:val="both"/>
      <w:textAlignment w:val="baseline"/>
    </w:pPr>
    <w:rPr>
      <w:rFonts w:ascii="Times New Roman" w:eastAsia="Times New Roman" w:hAnsi="Times New Roman" w:cs="Times New Roman"/>
      <w:i/>
      <w:sz w:val="20"/>
      <w:szCs w:val="20"/>
    </w:rPr>
  </w:style>
  <w:style w:type="character" w:customStyle="1" w:styleId="FootnoteTextChar">
    <w:name w:val="Footnote Text Char"/>
    <w:basedOn w:val="DefaultParagraphFont"/>
    <w:link w:val="FootnoteText"/>
    <w:rsid w:val="000821DE"/>
    <w:rPr>
      <w:rFonts w:ascii="Times New Roman" w:eastAsia="Times New Roman" w:hAnsi="Times New Roman" w:cs="Times New Roman"/>
      <w:i/>
      <w:sz w:val="20"/>
      <w:szCs w:val="20"/>
    </w:rPr>
  </w:style>
  <w:style w:type="paragraph" w:customStyle="1" w:styleId="ColorfulList-Accent11">
    <w:name w:val="Colorful List - Accent 11"/>
    <w:basedOn w:val="Normal"/>
    <w:link w:val="ColorfulList-Accent1Char"/>
    <w:uiPriority w:val="34"/>
    <w:qFormat/>
    <w:rsid w:val="000821DE"/>
    <w:pPr>
      <w:overflowPunct w:val="0"/>
      <w:autoSpaceDE w:val="0"/>
      <w:autoSpaceDN w:val="0"/>
      <w:adjustRightInd w:val="0"/>
      <w:spacing w:before="120" w:after="240" w:line="240" w:lineRule="atLeast"/>
      <w:ind w:left="1440"/>
      <w:jc w:val="both"/>
      <w:textAlignment w:val="baseline"/>
    </w:pPr>
    <w:rPr>
      <w:rFonts w:ascii="Times New Roman" w:eastAsia="Times New Roman" w:hAnsi="Times New Roman" w:cs="Times New Roman"/>
      <w:szCs w:val="20"/>
    </w:rPr>
  </w:style>
  <w:style w:type="character" w:customStyle="1" w:styleId="ColorfulList-Accent1Char">
    <w:name w:val="Colorful List - Accent 1 Char"/>
    <w:link w:val="ColorfulList-Accent11"/>
    <w:uiPriority w:val="34"/>
    <w:rsid w:val="000821DE"/>
    <w:rPr>
      <w:rFonts w:ascii="Times New Roman" w:eastAsia="Times New Roman" w:hAnsi="Times New Roman" w:cs="Times New Roman"/>
      <w:szCs w:val="20"/>
    </w:rPr>
  </w:style>
  <w:style w:type="paragraph" w:customStyle="1" w:styleId="s9head">
    <w:name w:val="s9head"/>
    <w:basedOn w:val="Heading4"/>
    <w:qFormat/>
    <w:rsid w:val="00A16C4E"/>
    <w:pPr>
      <w:keepLines w:val="0"/>
      <w:pBdr>
        <w:top w:val="single" w:sz="12" w:space="2" w:color="DBE5F1"/>
        <w:left w:val="single" w:sz="12" w:space="4" w:color="DBE5F1"/>
        <w:bottom w:val="single" w:sz="12" w:space="1" w:color="DBE5F1"/>
        <w:right w:val="single" w:sz="12" w:space="4" w:color="DBE5F1"/>
      </w:pBdr>
      <w:shd w:val="clear" w:color="auto" w:fill="DBE5F1"/>
      <w:overflowPunct w:val="0"/>
      <w:autoSpaceDE w:val="0"/>
      <w:autoSpaceDN w:val="0"/>
      <w:adjustRightInd w:val="0"/>
      <w:spacing w:before="240" w:after="240"/>
      <w:jc w:val="center"/>
      <w:textAlignment w:val="baseline"/>
    </w:pPr>
    <w:rPr>
      <w:rFonts w:asciiTheme="majorHAnsi" w:eastAsia="Times New Roman" w:hAnsiTheme="majorHAnsi" w:cs="Calibri"/>
      <w:i w:val="0"/>
      <w:iCs w:val="0"/>
      <w:color w:val="auto"/>
      <w:szCs w:val="28"/>
    </w:rPr>
  </w:style>
  <w:style w:type="paragraph" w:styleId="BodyText">
    <w:name w:val="Body Text"/>
    <w:aliases w:val="Char"/>
    <w:basedOn w:val="Normal"/>
    <w:link w:val="BodyTextChar"/>
    <w:qFormat/>
    <w:rsid w:val="00211F8A"/>
    <w:pPr>
      <w:widowControl w:val="0"/>
      <w:autoSpaceDE w:val="0"/>
      <w:autoSpaceDN w:val="0"/>
    </w:pPr>
    <w:rPr>
      <w:rFonts w:ascii="Arial" w:eastAsia="Arial" w:hAnsi="Arial" w:cs="Arial"/>
    </w:rPr>
  </w:style>
  <w:style w:type="character" w:customStyle="1" w:styleId="BodyTextChar">
    <w:name w:val="Body Text Char"/>
    <w:aliases w:val="Char Char"/>
    <w:basedOn w:val="DefaultParagraphFont"/>
    <w:link w:val="BodyText"/>
    <w:rsid w:val="00211F8A"/>
    <w:rPr>
      <w:rFonts w:ascii="Arial" w:eastAsia="Arial" w:hAnsi="Arial" w:cs="Arial"/>
    </w:rPr>
  </w:style>
  <w:style w:type="paragraph" w:styleId="IntenseQuote">
    <w:name w:val="Intense Quote"/>
    <w:basedOn w:val="Normal"/>
    <w:next w:val="Normal"/>
    <w:link w:val="IntenseQuoteChar"/>
    <w:uiPriority w:val="30"/>
    <w:qFormat/>
    <w:rsid w:val="000D0D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0D82"/>
    <w:rPr>
      <w:b/>
      <w:bCs/>
      <w:i/>
      <w:iCs/>
      <w:color w:val="4F81BD" w:themeColor="accent1"/>
    </w:rPr>
  </w:style>
  <w:style w:type="paragraph" w:customStyle="1" w:styleId="Default">
    <w:name w:val="Default"/>
    <w:rsid w:val="00B806B4"/>
    <w:pPr>
      <w:autoSpaceDE w:val="0"/>
      <w:autoSpaceDN w:val="0"/>
      <w:adjustRightInd w:val="0"/>
    </w:pPr>
    <w:rPr>
      <w:rFonts w:ascii="Cambria" w:eastAsia="Times New Roman" w:hAnsi="Cambria" w:cs="Cambria"/>
      <w:color w:val="000000"/>
      <w:lang w:eastAsia="en-PH"/>
    </w:rPr>
  </w:style>
  <w:style w:type="character" w:styleId="FollowedHyperlink">
    <w:name w:val="FollowedHyperlink"/>
    <w:basedOn w:val="DefaultParagraphFont"/>
    <w:unhideWhenUsed/>
    <w:rsid w:val="007D4196"/>
    <w:rPr>
      <w:color w:val="800080" w:themeColor="followedHyperlink"/>
      <w:u w:val="single"/>
    </w:rPr>
  </w:style>
  <w:style w:type="paragraph" w:customStyle="1" w:styleId="Style1">
    <w:name w:val="Style1"/>
    <w:basedOn w:val="Heading3"/>
    <w:qFormat/>
    <w:rsid w:val="00584E21"/>
    <w:pPr>
      <w:keepNext w:val="0"/>
      <w:keepLines w:val="0"/>
      <w:tabs>
        <w:tab w:val="num" w:pos="1440"/>
      </w:tabs>
      <w:spacing w:before="240" w:after="240" w:line="240" w:lineRule="atLeast"/>
      <w:ind w:left="1440" w:hanging="720"/>
      <w:jc w:val="both"/>
    </w:pPr>
    <w:rPr>
      <w:rFonts w:ascii="Times New Roman" w:eastAsia="Times New Roman" w:hAnsi="Times New Roman" w:cs="Times New Roman"/>
      <w:b w:val="0"/>
      <w:bCs w:val="0"/>
      <w:color w:val="auto"/>
      <w:szCs w:val="20"/>
    </w:rPr>
  </w:style>
  <w:style w:type="paragraph" w:styleId="NormalWeb">
    <w:name w:val="Normal (Web)"/>
    <w:basedOn w:val="Normal"/>
    <w:uiPriority w:val="99"/>
    <w:unhideWhenUsed/>
    <w:rsid w:val="00B20BF1"/>
    <w:pPr>
      <w:spacing w:before="100" w:beforeAutospacing="1" w:after="100" w:afterAutospacing="1"/>
    </w:pPr>
    <w:rPr>
      <w:rFonts w:ascii="Times New Roman" w:hAnsi="Times New Roman" w:cs="Times New Roman"/>
      <w:lang w:val="en-PH"/>
    </w:rPr>
  </w:style>
  <w:style w:type="paragraph" w:styleId="CommentSubject">
    <w:name w:val="annotation subject"/>
    <w:basedOn w:val="CommentText"/>
    <w:next w:val="CommentText"/>
    <w:link w:val="CommentSubjectChar"/>
    <w:unhideWhenUsed/>
    <w:rsid w:val="00E81F60"/>
    <w:pPr>
      <w:spacing w:after="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rsid w:val="00E81F60"/>
    <w:rPr>
      <w:rFonts w:ascii="Calibri" w:eastAsia="Times New Roman" w:hAnsi="Calibri" w:cs="Times New Roman"/>
      <w:b/>
      <w:bCs/>
      <w:sz w:val="20"/>
      <w:szCs w:val="20"/>
    </w:rPr>
  </w:style>
  <w:style w:type="character" w:customStyle="1" w:styleId="Heading5Char">
    <w:name w:val="Heading 5 Char"/>
    <w:basedOn w:val="DefaultParagraphFont"/>
    <w:link w:val="Heading5"/>
    <w:rsid w:val="006B562C"/>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6B562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6B562C"/>
    <w:rPr>
      <w:rFonts w:ascii="Calibri" w:eastAsia="Times New Roman" w:hAnsi="Calibri" w:cs="Times New Roman"/>
      <w:lang w:val="x-none" w:eastAsia="x-none"/>
    </w:rPr>
  </w:style>
  <w:style w:type="character" w:customStyle="1" w:styleId="Heading8Char">
    <w:name w:val="Heading 8 Char"/>
    <w:basedOn w:val="DefaultParagraphFont"/>
    <w:link w:val="Heading8"/>
    <w:rsid w:val="006B562C"/>
    <w:rPr>
      <w:rFonts w:ascii="Calibri" w:eastAsia="Times New Roman" w:hAnsi="Calibri" w:cs="Times New Roman"/>
      <w:i/>
      <w:iCs/>
      <w:lang w:val="x-none" w:eastAsia="x-none"/>
    </w:rPr>
  </w:style>
  <w:style w:type="character" w:customStyle="1" w:styleId="Heading9Char">
    <w:name w:val="Heading 9 Char"/>
    <w:basedOn w:val="DefaultParagraphFont"/>
    <w:link w:val="Heading9"/>
    <w:rsid w:val="006B562C"/>
    <w:rPr>
      <w:rFonts w:ascii="Arial" w:eastAsia="Times New Roman" w:hAnsi="Arial" w:cs="Times New Roman"/>
      <w:b/>
      <w:i/>
      <w:sz w:val="18"/>
      <w:lang w:val="es-ES_tradnl"/>
    </w:rPr>
  </w:style>
  <w:style w:type="paragraph" w:customStyle="1" w:styleId="Heading50">
    <w:name w:val="Heading5"/>
    <w:basedOn w:val="Heading4"/>
    <w:qFormat/>
    <w:rsid w:val="006B562C"/>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i w:val="0"/>
      <w:iCs w:val="0"/>
      <w:color w:val="auto"/>
      <w:szCs w:val="28"/>
    </w:rPr>
  </w:style>
  <w:style w:type="character" w:customStyle="1" w:styleId="Style1Char">
    <w:name w:val="Style1 Char"/>
    <w:rsid w:val="006B562C"/>
    <w:rPr>
      <w:sz w:val="24"/>
      <w:lang w:val="en-US" w:eastAsia="en-US" w:bidi="ar-SA"/>
    </w:rPr>
  </w:style>
  <w:style w:type="paragraph" w:customStyle="1" w:styleId="Style2">
    <w:name w:val="Style2"/>
    <w:basedOn w:val="Normal"/>
    <w:next w:val="Normal"/>
    <w:rsid w:val="006B562C"/>
    <w:pPr>
      <w:numPr>
        <w:ilvl w:val="2"/>
        <w:numId w:val="34"/>
      </w:num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rPr>
  </w:style>
  <w:style w:type="paragraph" w:styleId="TOC4">
    <w:name w:val="toc 4"/>
    <w:basedOn w:val="Normal"/>
    <w:next w:val="Normal"/>
    <w:autoRedefine/>
    <w:uiPriority w:val="39"/>
    <w:rsid w:val="006B562C"/>
    <w:pPr>
      <w:tabs>
        <w:tab w:val="right" w:leader="dot" w:pos="9000"/>
      </w:tabs>
      <w:overflowPunct w:val="0"/>
      <w:autoSpaceDE w:val="0"/>
      <w:autoSpaceDN w:val="0"/>
      <w:adjustRightInd w:val="0"/>
      <w:spacing w:before="120" w:after="120" w:line="240" w:lineRule="atLeast"/>
      <w:textAlignment w:val="baseline"/>
    </w:pPr>
    <w:rPr>
      <w:rFonts w:ascii="Times New Roman" w:eastAsia="Times New Roman" w:hAnsi="Times New Roman" w:cs="Times New Roman"/>
      <w:sz w:val="28"/>
      <w:szCs w:val="18"/>
    </w:rPr>
  </w:style>
  <w:style w:type="paragraph" w:styleId="TOC5">
    <w:name w:val="toc 5"/>
    <w:basedOn w:val="Normal"/>
    <w:next w:val="Normal"/>
    <w:autoRedefine/>
    <w:uiPriority w:val="39"/>
    <w:rsid w:val="006B562C"/>
    <w:pPr>
      <w:overflowPunct w:val="0"/>
      <w:autoSpaceDE w:val="0"/>
      <w:autoSpaceDN w:val="0"/>
      <w:adjustRightInd w:val="0"/>
      <w:spacing w:line="240" w:lineRule="atLeast"/>
      <w:ind w:left="960"/>
      <w:textAlignment w:val="baseline"/>
    </w:pPr>
    <w:rPr>
      <w:rFonts w:ascii="Calibri" w:eastAsia="Times New Roman" w:hAnsi="Calibri" w:cs="Times New Roman"/>
      <w:sz w:val="18"/>
      <w:szCs w:val="18"/>
    </w:rPr>
  </w:style>
  <w:style w:type="paragraph" w:styleId="TOC6">
    <w:name w:val="toc 6"/>
    <w:basedOn w:val="Normal"/>
    <w:next w:val="Normal"/>
    <w:autoRedefine/>
    <w:uiPriority w:val="39"/>
    <w:rsid w:val="006B562C"/>
    <w:pPr>
      <w:overflowPunct w:val="0"/>
      <w:autoSpaceDE w:val="0"/>
      <w:autoSpaceDN w:val="0"/>
      <w:adjustRightInd w:val="0"/>
      <w:spacing w:line="240" w:lineRule="atLeast"/>
      <w:ind w:left="1200"/>
      <w:textAlignment w:val="baseline"/>
    </w:pPr>
    <w:rPr>
      <w:rFonts w:ascii="Calibri" w:eastAsia="Times New Roman" w:hAnsi="Calibri" w:cs="Times New Roman"/>
      <w:sz w:val="18"/>
      <w:szCs w:val="18"/>
    </w:rPr>
  </w:style>
  <w:style w:type="character" w:customStyle="1" w:styleId="h2Char">
    <w:name w:val="h2 Char"/>
    <w:aliases w:val="Title Header2 Char Char"/>
    <w:rsid w:val="006B562C"/>
    <w:rPr>
      <w:rFonts w:ascii="Times New Roman Bold" w:hAnsi="Times New Roman Bold"/>
      <w:b/>
      <w:sz w:val="28"/>
      <w:lang w:val="en-US" w:eastAsia="en-US" w:bidi="ar-SA"/>
    </w:rPr>
  </w:style>
  <w:style w:type="paragraph" w:styleId="TOC7">
    <w:name w:val="toc 7"/>
    <w:basedOn w:val="Normal"/>
    <w:next w:val="Normal"/>
    <w:autoRedefine/>
    <w:uiPriority w:val="39"/>
    <w:rsid w:val="006B562C"/>
    <w:pPr>
      <w:overflowPunct w:val="0"/>
      <w:autoSpaceDE w:val="0"/>
      <w:autoSpaceDN w:val="0"/>
      <w:adjustRightInd w:val="0"/>
      <w:spacing w:line="240" w:lineRule="atLeast"/>
      <w:ind w:left="1440"/>
      <w:textAlignment w:val="baseline"/>
    </w:pPr>
    <w:rPr>
      <w:rFonts w:ascii="Calibri" w:eastAsia="Times New Roman" w:hAnsi="Calibri" w:cs="Times New Roman"/>
      <w:sz w:val="18"/>
      <w:szCs w:val="18"/>
    </w:rPr>
  </w:style>
  <w:style w:type="paragraph" w:styleId="TOC8">
    <w:name w:val="toc 8"/>
    <w:basedOn w:val="Normal"/>
    <w:next w:val="Normal"/>
    <w:autoRedefine/>
    <w:uiPriority w:val="39"/>
    <w:rsid w:val="006B562C"/>
    <w:pPr>
      <w:overflowPunct w:val="0"/>
      <w:autoSpaceDE w:val="0"/>
      <w:autoSpaceDN w:val="0"/>
      <w:adjustRightInd w:val="0"/>
      <w:spacing w:line="240" w:lineRule="atLeast"/>
      <w:ind w:left="1680"/>
      <w:textAlignment w:val="baseline"/>
    </w:pPr>
    <w:rPr>
      <w:rFonts w:ascii="Calibri" w:eastAsia="Times New Roman" w:hAnsi="Calibri" w:cs="Times New Roman"/>
      <w:sz w:val="18"/>
      <w:szCs w:val="18"/>
    </w:rPr>
  </w:style>
  <w:style w:type="paragraph" w:styleId="TOC9">
    <w:name w:val="toc 9"/>
    <w:basedOn w:val="Normal"/>
    <w:next w:val="Normal"/>
    <w:autoRedefine/>
    <w:uiPriority w:val="39"/>
    <w:rsid w:val="006B562C"/>
    <w:pPr>
      <w:overflowPunct w:val="0"/>
      <w:autoSpaceDE w:val="0"/>
      <w:autoSpaceDN w:val="0"/>
      <w:adjustRightInd w:val="0"/>
      <w:spacing w:line="240" w:lineRule="atLeast"/>
      <w:ind w:left="1920"/>
      <w:textAlignment w:val="baseline"/>
    </w:pPr>
    <w:rPr>
      <w:rFonts w:ascii="Calibri" w:eastAsia="Times New Roman" w:hAnsi="Calibri" w:cs="Times New Roman"/>
      <w:sz w:val="18"/>
      <w:szCs w:val="18"/>
    </w:rPr>
  </w:style>
  <w:style w:type="paragraph" w:customStyle="1" w:styleId="Style3">
    <w:name w:val="Style3"/>
    <w:basedOn w:val="Normal"/>
    <w:next w:val="Normal"/>
    <w:qFormat/>
    <w:rsid w:val="006B562C"/>
    <w:pPr>
      <w:numPr>
        <w:ilvl w:val="5"/>
        <w:numId w:val="35"/>
      </w:num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rPr>
  </w:style>
  <w:style w:type="paragraph" w:customStyle="1" w:styleId="Style5">
    <w:name w:val="Style5"/>
    <w:basedOn w:val="Heading2"/>
    <w:qFormat/>
    <w:rsid w:val="006B562C"/>
    <w:pPr>
      <w:keepLines w:val="0"/>
      <w:tabs>
        <w:tab w:val="num" w:pos="1440"/>
      </w:tabs>
      <w:overflowPunct w:val="0"/>
      <w:autoSpaceDE w:val="0"/>
      <w:autoSpaceDN w:val="0"/>
      <w:adjustRightInd w:val="0"/>
      <w:spacing w:before="240" w:after="240" w:line="240" w:lineRule="atLeast"/>
      <w:ind w:left="1440" w:hanging="720"/>
      <w:jc w:val="both"/>
      <w:textAlignment w:val="baseline"/>
    </w:pPr>
    <w:rPr>
      <w:rFonts w:ascii="Times New Roman" w:eastAsia="Times New Roman" w:hAnsi="Times New Roman" w:cs="Arial"/>
      <w:b w:val="0"/>
      <w:bCs w:val="0"/>
      <w:iCs/>
      <w:color w:val="auto"/>
      <w:sz w:val="24"/>
      <w:szCs w:val="24"/>
    </w:rPr>
  </w:style>
  <w:style w:type="paragraph" w:customStyle="1" w:styleId="ColorfulShading-Accent11">
    <w:name w:val="Colorful Shading - Accent 11"/>
    <w:hidden/>
    <w:uiPriority w:val="99"/>
    <w:rsid w:val="006B562C"/>
    <w:pPr>
      <w:spacing w:before="120" w:line="240" w:lineRule="atLeast"/>
      <w:ind w:left="576" w:hanging="576"/>
    </w:pPr>
    <w:rPr>
      <w:rFonts w:ascii="Times New Roman" w:eastAsia="Times New Roman" w:hAnsi="Times New Roman" w:cs="Times New Roman"/>
    </w:rPr>
  </w:style>
  <w:style w:type="character" w:customStyle="1" w:styleId="CharChar6">
    <w:name w:val="Char Char6"/>
    <w:rsid w:val="006B562C"/>
    <w:rPr>
      <w:rFonts w:ascii="Tahoma" w:hAnsi="Tahoma"/>
      <w:sz w:val="24"/>
      <w:lang w:eastAsia="et-EE"/>
    </w:rPr>
  </w:style>
  <w:style w:type="paragraph" w:styleId="BodyText2">
    <w:name w:val="Body Text 2"/>
    <w:basedOn w:val="Normal"/>
    <w:link w:val="BodyText2Char"/>
    <w:rsid w:val="006B562C"/>
    <w:pPr>
      <w:overflowPunct w:val="0"/>
      <w:autoSpaceDE w:val="0"/>
      <w:autoSpaceDN w:val="0"/>
      <w:adjustRightInd w:val="0"/>
      <w:spacing w:before="120" w:after="120" w:line="480" w:lineRule="auto"/>
      <w:jc w:val="both"/>
      <w:textAlignment w:val="baseline"/>
    </w:pPr>
    <w:rPr>
      <w:rFonts w:ascii="Times New Roman" w:eastAsia="Times New Roman" w:hAnsi="Times New Roman" w:cs="Times New Roman"/>
    </w:rPr>
  </w:style>
  <w:style w:type="character" w:customStyle="1" w:styleId="BodyText2Char">
    <w:name w:val="Body Text 2 Char"/>
    <w:basedOn w:val="DefaultParagraphFont"/>
    <w:link w:val="BodyText2"/>
    <w:rsid w:val="006B562C"/>
    <w:rPr>
      <w:rFonts w:ascii="Times New Roman" w:eastAsia="Times New Roman" w:hAnsi="Times New Roman" w:cs="Times New Roman"/>
    </w:rPr>
  </w:style>
  <w:style w:type="paragraph" w:customStyle="1" w:styleId="P3Header1-Clauses">
    <w:name w:val="P3 Header1-Clauses"/>
    <w:basedOn w:val="Normal"/>
    <w:rsid w:val="006B562C"/>
    <w:pPr>
      <w:numPr>
        <w:ilvl w:val="2"/>
        <w:numId w:val="36"/>
      </w:numPr>
      <w:tabs>
        <w:tab w:val="left" w:pos="972"/>
      </w:tabs>
      <w:spacing w:before="120" w:after="200"/>
      <w:jc w:val="both"/>
    </w:pPr>
    <w:rPr>
      <w:rFonts w:ascii="Times New Roman" w:eastAsia="Times New Roman" w:hAnsi="Times New Roman" w:cs="Times New Roman"/>
      <w:lang w:val="es-ES_tradnl"/>
    </w:rPr>
  </w:style>
  <w:style w:type="paragraph" w:styleId="BodyText3">
    <w:name w:val="Body Text 3"/>
    <w:basedOn w:val="Normal"/>
    <w:link w:val="BodyText3Char"/>
    <w:rsid w:val="006B562C"/>
    <w:pPr>
      <w:overflowPunct w:val="0"/>
      <w:autoSpaceDE w:val="0"/>
      <w:autoSpaceDN w:val="0"/>
      <w:adjustRightInd w:val="0"/>
      <w:spacing w:before="120" w:after="120" w:line="240" w:lineRule="atLeast"/>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B562C"/>
    <w:rPr>
      <w:rFonts w:ascii="Times New Roman" w:eastAsia="Times New Roman" w:hAnsi="Times New Roman" w:cs="Times New Roman"/>
      <w:sz w:val="16"/>
      <w:szCs w:val="16"/>
    </w:rPr>
  </w:style>
  <w:style w:type="paragraph" w:styleId="BodyTextIndent">
    <w:name w:val="Body Text Indent"/>
    <w:basedOn w:val="Normal"/>
    <w:link w:val="BodyTextIndentChar"/>
    <w:rsid w:val="006B562C"/>
    <w:pPr>
      <w:overflowPunct w:val="0"/>
      <w:autoSpaceDE w:val="0"/>
      <w:autoSpaceDN w:val="0"/>
      <w:adjustRightInd w:val="0"/>
      <w:spacing w:before="120" w:after="120" w:line="240" w:lineRule="atLeast"/>
      <w:ind w:left="360"/>
      <w:jc w:val="both"/>
      <w:textAlignment w:val="baseline"/>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B562C"/>
    <w:rPr>
      <w:rFonts w:ascii="Times New Roman" w:eastAsia="Times New Roman" w:hAnsi="Times New Roman" w:cs="Times New Roman"/>
    </w:rPr>
  </w:style>
  <w:style w:type="paragraph" w:styleId="Title">
    <w:name w:val="Title"/>
    <w:basedOn w:val="Normal"/>
    <w:link w:val="TitleChar"/>
    <w:uiPriority w:val="1"/>
    <w:qFormat/>
    <w:rsid w:val="006B562C"/>
    <w:pPr>
      <w:jc w:val="center"/>
    </w:pPr>
    <w:rPr>
      <w:rFonts w:ascii="Arial" w:eastAsia="Times New Roman" w:hAnsi="Arial" w:cs="Times New Roman"/>
      <w:lang w:eastAsia="et-EE"/>
    </w:rPr>
  </w:style>
  <w:style w:type="character" w:customStyle="1" w:styleId="TitleChar">
    <w:name w:val="Title Char"/>
    <w:basedOn w:val="DefaultParagraphFont"/>
    <w:link w:val="Title"/>
    <w:uiPriority w:val="1"/>
    <w:rsid w:val="006B562C"/>
    <w:rPr>
      <w:rFonts w:ascii="Arial" w:eastAsia="Times New Roman" w:hAnsi="Arial" w:cs="Times New Roman"/>
      <w:lang w:eastAsia="et-EE"/>
    </w:rPr>
  </w:style>
  <w:style w:type="paragraph" w:styleId="BodyTextIndent2">
    <w:name w:val="Body Text Indent 2"/>
    <w:basedOn w:val="Normal"/>
    <w:link w:val="BodyTextIndent2Char"/>
    <w:rsid w:val="006B562C"/>
    <w:pPr>
      <w:overflowPunct w:val="0"/>
      <w:autoSpaceDE w:val="0"/>
      <w:autoSpaceDN w:val="0"/>
      <w:adjustRightInd w:val="0"/>
      <w:spacing w:after="120" w:line="480" w:lineRule="auto"/>
      <w:ind w:left="360"/>
      <w:jc w:val="both"/>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B562C"/>
    <w:rPr>
      <w:rFonts w:ascii="Times New Roman" w:eastAsia="Times New Roman" w:hAnsi="Times New Roman" w:cs="Times New Roman"/>
    </w:rPr>
  </w:style>
  <w:style w:type="paragraph" w:styleId="Subtitle">
    <w:name w:val="Subtitle"/>
    <w:basedOn w:val="Normal"/>
    <w:link w:val="SubtitleChar"/>
    <w:qFormat/>
    <w:rsid w:val="006B562C"/>
    <w:pPr>
      <w:jc w:val="both"/>
    </w:pPr>
    <w:rPr>
      <w:rFonts w:ascii="Times New Roman" w:eastAsia="Times New Roman" w:hAnsi="Times New Roman" w:cs="Times New Roman"/>
      <w:b/>
      <w:bCs/>
    </w:rPr>
  </w:style>
  <w:style w:type="character" w:customStyle="1" w:styleId="SubtitleChar">
    <w:name w:val="Subtitle Char"/>
    <w:basedOn w:val="DefaultParagraphFont"/>
    <w:link w:val="Subtitle"/>
    <w:rsid w:val="006B562C"/>
    <w:rPr>
      <w:rFonts w:ascii="Times New Roman" w:eastAsia="Times New Roman" w:hAnsi="Times New Roman" w:cs="Times New Roman"/>
      <w:b/>
      <w:bCs/>
    </w:rPr>
  </w:style>
  <w:style w:type="paragraph" w:customStyle="1" w:styleId="LightGrid-Accent31">
    <w:name w:val="Light Grid - Accent 31"/>
    <w:basedOn w:val="Normal"/>
    <w:uiPriority w:val="34"/>
    <w:qFormat/>
    <w:rsid w:val="006B562C"/>
    <w:pPr>
      <w:overflowPunct w:val="0"/>
      <w:autoSpaceDE w:val="0"/>
      <w:autoSpaceDN w:val="0"/>
      <w:adjustRightInd w:val="0"/>
      <w:spacing w:before="120" w:after="240" w:line="240" w:lineRule="atLeast"/>
      <w:ind w:left="1440"/>
      <w:jc w:val="both"/>
      <w:textAlignment w:val="baseline"/>
    </w:pPr>
    <w:rPr>
      <w:rFonts w:ascii="Times New Roman" w:eastAsia="Times New Roman" w:hAnsi="Times New Roman" w:cs="Times New Roman"/>
    </w:rPr>
  </w:style>
  <w:style w:type="paragraph" w:customStyle="1" w:styleId="MediumGrid2-Accent11">
    <w:name w:val="Medium Grid 2 - Accent 11"/>
    <w:link w:val="MediumGrid2-Accent1Char"/>
    <w:uiPriority w:val="1"/>
    <w:qFormat/>
    <w:rsid w:val="006B562C"/>
    <w:pPr>
      <w:spacing w:after="240" w:line="240" w:lineRule="atLeast"/>
      <w:ind w:left="1440" w:hanging="720"/>
      <w:jc w:val="both"/>
    </w:pPr>
    <w:rPr>
      <w:rFonts w:ascii="Calibri" w:eastAsia="Calibri" w:hAnsi="Calibri" w:cs="Times New Roman"/>
      <w:sz w:val="22"/>
      <w:szCs w:val="22"/>
      <w:lang w:val="en-PH"/>
    </w:rPr>
  </w:style>
  <w:style w:type="character" w:customStyle="1" w:styleId="MediumGrid2-Accent1Char">
    <w:name w:val="Medium Grid 2 - Accent 1 Char"/>
    <w:link w:val="MediumGrid2-Accent11"/>
    <w:uiPriority w:val="1"/>
    <w:rsid w:val="006B562C"/>
    <w:rPr>
      <w:rFonts w:ascii="Calibri" w:eastAsia="Calibri" w:hAnsi="Calibri" w:cs="Times New Roman"/>
      <w:sz w:val="22"/>
      <w:szCs w:val="22"/>
      <w:lang w:val="en-PH"/>
    </w:rPr>
  </w:style>
  <w:style w:type="paragraph" w:styleId="DocumentMap">
    <w:name w:val="Document Map"/>
    <w:basedOn w:val="Normal"/>
    <w:link w:val="DocumentMapChar"/>
    <w:rsid w:val="006B562C"/>
    <w:pPr>
      <w:shd w:val="clear" w:color="auto" w:fill="000080"/>
      <w:overflowPunct w:val="0"/>
      <w:autoSpaceDE w:val="0"/>
      <w:autoSpaceDN w:val="0"/>
      <w:adjustRightInd w:val="0"/>
      <w:spacing w:after="240" w:line="240" w:lineRule="atLeast"/>
      <w:jc w:val="both"/>
      <w:textAlignment w:val="baseline"/>
    </w:pPr>
    <w:rPr>
      <w:rFonts w:ascii="Tahoma" w:eastAsia="Times New Roman" w:hAnsi="Tahoma" w:cs="Tahoma"/>
      <w:sz w:val="20"/>
    </w:rPr>
  </w:style>
  <w:style w:type="character" w:customStyle="1" w:styleId="DocumentMapChar">
    <w:name w:val="Document Map Char"/>
    <w:basedOn w:val="DefaultParagraphFont"/>
    <w:link w:val="DocumentMap"/>
    <w:rsid w:val="006B562C"/>
    <w:rPr>
      <w:rFonts w:ascii="Tahoma" w:eastAsia="Times New Roman" w:hAnsi="Tahoma" w:cs="Tahoma"/>
      <w:sz w:val="20"/>
      <w:shd w:val="clear" w:color="auto" w:fill="000080"/>
    </w:rPr>
  </w:style>
  <w:style w:type="paragraph" w:styleId="BodyTextIndent3">
    <w:name w:val="Body Text Indent 3"/>
    <w:basedOn w:val="Normal"/>
    <w:link w:val="BodyTextIndent3Char"/>
    <w:rsid w:val="006B562C"/>
    <w:pPr>
      <w:overflowPunct w:val="0"/>
      <w:autoSpaceDE w:val="0"/>
      <w:autoSpaceDN w:val="0"/>
      <w:adjustRightInd w:val="0"/>
      <w:spacing w:after="120" w:line="240" w:lineRule="atLeast"/>
      <w:ind w:left="360"/>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B562C"/>
    <w:rPr>
      <w:rFonts w:ascii="Times New Roman" w:eastAsia="Times New Roman" w:hAnsi="Times New Roman" w:cs="Times New Roman"/>
      <w:sz w:val="16"/>
      <w:szCs w:val="16"/>
    </w:rPr>
  </w:style>
  <w:style w:type="paragraph" w:customStyle="1" w:styleId="Normal1">
    <w:name w:val="Normal1"/>
    <w:basedOn w:val="Normal"/>
    <w:rsid w:val="006B562C"/>
    <w:pPr>
      <w:spacing w:before="100" w:beforeAutospacing="1" w:after="100" w:afterAutospacing="1"/>
    </w:pPr>
    <w:rPr>
      <w:rFonts w:ascii="Times New Roman" w:eastAsia="Times New Roman" w:hAnsi="Times New Roman" w:cs="Times New Roman"/>
    </w:rPr>
  </w:style>
  <w:style w:type="character" w:styleId="Strong">
    <w:name w:val="Strong"/>
    <w:qFormat/>
    <w:rsid w:val="006B562C"/>
    <w:rPr>
      <w:b/>
      <w:bCs/>
    </w:rPr>
  </w:style>
  <w:style w:type="character" w:customStyle="1" w:styleId="Heading1Char1">
    <w:name w:val="Heading 1 Char1"/>
    <w:aliases w:val="Heading 1 Char Char"/>
    <w:rsid w:val="006B562C"/>
    <w:rPr>
      <w:rFonts w:ascii="Arial" w:hAnsi="Arial" w:cs="Arial"/>
      <w:b/>
      <w:bCs/>
      <w:kern w:val="32"/>
      <w:sz w:val="32"/>
      <w:szCs w:val="32"/>
      <w:lang w:val="en-US" w:eastAsia="en-US" w:bidi="ar-SA"/>
    </w:rPr>
  </w:style>
  <w:style w:type="paragraph" w:customStyle="1" w:styleId="msolistparagraph0">
    <w:name w:val="msolistparagraph"/>
    <w:basedOn w:val="Normal"/>
    <w:rsid w:val="006B562C"/>
    <w:pPr>
      <w:overflowPunct w:val="0"/>
      <w:autoSpaceDE w:val="0"/>
      <w:autoSpaceDN w:val="0"/>
      <w:adjustRightInd w:val="0"/>
      <w:spacing w:before="120" w:after="240" w:line="240" w:lineRule="atLeast"/>
      <w:ind w:left="1440"/>
      <w:jc w:val="both"/>
    </w:pPr>
    <w:rPr>
      <w:rFonts w:ascii="Times New Roman" w:eastAsia="Times New Roman" w:hAnsi="Times New Roman" w:cs="Times New Roman"/>
    </w:rPr>
  </w:style>
  <w:style w:type="character" w:customStyle="1" w:styleId="NoSpacingCharChar">
    <w:name w:val="No Spacing Char Char"/>
    <w:rsid w:val="006B562C"/>
    <w:rPr>
      <w:rFonts w:ascii="Calibri" w:eastAsia="Calibri" w:hAnsi="Calibri"/>
      <w:sz w:val="22"/>
      <w:szCs w:val="22"/>
      <w:lang w:val="en-PH" w:eastAsia="en-US" w:bidi="ar-SA"/>
    </w:rPr>
  </w:style>
  <w:style w:type="character" w:customStyle="1" w:styleId="SubtleEmphasis1">
    <w:name w:val="Subtle Emphasis1"/>
    <w:uiPriority w:val="19"/>
    <w:qFormat/>
    <w:rsid w:val="006B562C"/>
    <w:rPr>
      <w:i/>
      <w:iCs/>
      <w:color w:val="808080"/>
    </w:rPr>
  </w:style>
  <w:style w:type="paragraph" w:customStyle="1" w:styleId="StyleLeft0Hanging05">
    <w:name w:val="Style Left:  0&quot; Hanging:  0.5&quot;"/>
    <w:basedOn w:val="Normal"/>
    <w:rsid w:val="006B562C"/>
    <w:pPr>
      <w:overflowPunct w:val="0"/>
      <w:autoSpaceDE w:val="0"/>
      <w:autoSpaceDN w:val="0"/>
      <w:adjustRightInd w:val="0"/>
      <w:spacing w:after="240" w:line="240" w:lineRule="atLeast"/>
      <w:ind w:left="720" w:hanging="720"/>
      <w:jc w:val="both"/>
      <w:textAlignment w:val="baseline"/>
    </w:pPr>
    <w:rPr>
      <w:rFonts w:ascii="Times New Roman" w:eastAsia="Times New Roman" w:hAnsi="Times New Roman" w:cs="Times New Roman"/>
    </w:rPr>
  </w:style>
  <w:style w:type="paragraph" w:customStyle="1" w:styleId="MediumShading1-Accent11">
    <w:name w:val="Medium Shading 1 - Accent 11"/>
    <w:link w:val="MediumShading1-Accent1Char"/>
    <w:uiPriority w:val="1"/>
    <w:qFormat/>
    <w:rsid w:val="006B562C"/>
    <w:pPr>
      <w:overflowPunct w:val="0"/>
      <w:autoSpaceDE w:val="0"/>
      <w:autoSpaceDN w:val="0"/>
      <w:adjustRightInd w:val="0"/>
      <w:jc w:val="both"/>
    </w:pPr>
    <w:rPr>
      <w:rFonts w:ascii="Times New Roman" w:eastAsia="Times New Roman" w:hAnsi="Times New Roman" w:cs="Times New Roman"/>
    </w:rPr>
  </w:style>
  <w:style w:type="character" w:customStyle="1" w:styleId="MediumShading1-Accent1Char">
    <w:name w:val="Medium Shading 1 - Accent 1 Char"/>
    <w:link w:val="MediumShading1-Accent11"/>
    <w:uiPriority w:val="1"/>
    <w:rsid w:val="006B562C"/>
    <w:rPr>
      <w:rFonts w:ascii="Times New Roman" w:eastAsia="Times New Roman" w:hAnsi="Times New Roman" w:cs="Times New Roman"/>
    </w:rPr>
  </w:style>
  <w:style w:type="character" w:customStyle="1" w:styleId="MediumGrid2Char">
    <w:name w:val="Medium Grid 2 Char"/>
    <w:link w:val="MediumGrid2"/>
    <w:uiPriority w:val="1"/>
    <w:rsid w:val="006B562C"/>
    <w:rPr>
      <w:rFonts w:ascii="Calibri" w:eastAsia="Calibri" w:hAnsi="Calibri"/>
      <w:sz w:val="22"/>
      <w:szCs w:val="22"/>
      <w:lang w:val="en-PH" w:eastAsia="en-US" w:bidi="ar-SA"/>
    </w:rPr>
  </w:style>
  <w:style w:type="table" w:styleId="MediumGrid2">
    <w:name w:val="Medium Grid 2"/>
    <w:basedOn w:val="TableNormal"/>
    <w:link w:val="MediumGrid2Char"/>
    <w:uiPriority w:val="1"/>
    <w:rsid w:val="006B562C"/>
    <w:rPr>
      <w:rFonts w:ascii="Calibri" w:eastAsia="Calibri" w:hAnsi="Calibri"/>
      <w:sz w:val="22"/>
      <w:szCs w:val="22"/>
      <w:lang w:val="en-PH"/>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LineNumber">
    <w:name w:val="line number"/>
    <w:rsid w:val="006B562C"/>
  </w:style>
  <w:style w:type="paragraph" w:styleId="Revision">
    <w:name w:val="Revision"/>
    <w:hidden/>
    <w:uiPriority w:val="99"/>
    <w:semiHidden/>
    <w:rsid w:val="006B562C"/>
    <w:rPr>
      <w:rFonts w:ascii="Times New Roman" w:eastAsia="Times New Roman" w:hAnsi="Times New Roman" w:cs="Times New Roman"/>
    </w:rPr>
  </w:style>
  <w:style w:type="paragraph" w:customStyle="1" w:styleId="LightList-Accent31">
    <w:name w:val="Light List - Accent 31"/>
    <w:hidden/>
    <w:uiPriority w:val="99"/>
    <w:semiHidden/>
    <w:rsid w:val="006B562C"/>
    <w:pPr>
      <w:spacing w:before="120" w:line="240" w:lineRule="atLeast"/>
      <w:ind w:left="576" w:hanging="576"/>
    </w:pPr>
    <w:rPr>
      <w:rFonts w:ascii="Times New Roman" w:eastAsia="Times New Roman" w:hAnsi="Times New Roman" w:cs="Times New Roman"/>
    </w:rPr>
  </w:style>
  <w:style w:type="paragraph" w:customStyle="1" w:styleId="Normal2">
    <w:name w:val="Normal2"/>
    <w:basedOn w:val="Normal"/>
    <w:rsid w:val="006B562C"/>
    <w:pPr>
      <w:spacing w:before="100" w:beforeAutospacing="1" w:after="100" w:afterAutospacing="1"/>
    </w:pPr>
    <w:rPr>
      <w:rFonts w:ascii="Times New Roman" w:eastAsia="Times New Roman" w:hAnsi="Times New Roman" w:cs="Times New Roman"/>
    </w:rPr>
  </w:style>
  <w:style w:type="paragraph" w:customStyle="1" w:styleId="TOCHeading1">
    <w:name w:val="TOC Heading1"/>
    <w:basedOn w:val="Heading1"/>
    <w:next w:val="Normal"/>
    <w:uiPriority w:val="39"/>
    <w:semiHidden/>
    <w:unhideWhenUsed/>
    <w:qFormat/>
    <w:rsid w:val="006B562C"/>
    <w:pPr>
      <w:spacing w:line="276" w:lineRule="auto"/>
      <w:outlineLvl w:val="9"/>
    </w:pPr>
    <w:rPr>
      <w:rFonts w:ascii="Cambria" w:eastAsia="MS Gothic" w:hAnsi="Cambria" w:cs="Times New Roman"/>
      <w:i/>
      <w:color w:val="365F91"/>
      <w:sz w:val="28"/>
      <w:szCs w:val="28"/>
      <w:lang w:eastAsia="ja-JP"/>
    </w:rPr>
  </w:style>
  <w:style w:type="character" w:customStyle="1" w:styleId="UnresolvedMention1">
    <w:name w:val="Unresolved Mention1"/>
    <w:basedOn w:val="DefaultParagraphFont"/>
    <w:uiPriority w:val="99"/>
    <w:semiHidden/>
    <w:unhideWhenUsed/>
    <w:rsid w:val="006B562C"/>
    <w:rPr>
      <w:color w:val="808080"/>
      <w:shd w:val="clear" w:color="auto" w:fill="E6E6E6"/>
    </w:rPr>
  </w:style>
  <w:style w:type="paragraph" w:customStyle="1" w:styleId="MediumGrid22">
    <w:name w:val="Medium Grid 22"/>
    <w:uiPriority w:val="1"/>
    <w:qFormat/>
    <w:rsid w:val="006B562C"/>
    <w:pPr>
      <w:overflowPunct w:val="0"/>
      <w:autoSpaceDE w:val="0"/>
      <w:autoSpaceDN w:val="0"/>
      <w:adjustRightInd w:val="0"/>
      <w:jc w:val="both"/>
      <w:textAlignment w:val="baseline"/>
    </w:pPr>
    <w:rPr>
      <w:rFonts w:ascii="Times New Roman" w:eastAsia="Times New Roman" w:hAnsi="Times New Roman" w:cs="Times New Roman"/>
    </w:rPr>
  </w:style>
  <w:style w:type="character" w:customStyle="1" w:styleId="H4CharChar">
    <w:name w:val="H4 Char Char"/>
    <w:link w:val="H4"/>
    <w:rsid w:val="006B562C"/>
    <w:rPr>
      <w:rFonts w:ascii="Cambria" w:hAnsi="Cambria"/>
      <w:b/>
    </w:rPr>
  </w:style>
  <w:style w:type="paragraph" w:customStyle="1" w:styleId="H4">
    <w:name w:val="H4"/>
    <w:basedOn w:val="Heading3"/>
    <w:link w:val="H4CharChar"/>
    <w:qFormat/>
    <w:rsid w:val="006B562C"/>
    <w:pPr>
      <w:keepNext w:val="0"/>
      <w:keepLines w:val="0"/>
      <w:numPr>
        <w:ilvl w:val="1"/>
      </w:numPr>
      <w:tabs>
        <w:tab w:val="left" w:pos="360"/>
        <w:tab w:val="left" w:pos="720"/>
      </w:tabs>
      <w:spacing w:before="240" w:after="240" w:line="240" w:lineRule="atLeast"/>
    </w:pPr>
    <w:rPr>
      <w:rFonts w:ascii="Cambria" w:eastAsiaTheme="minorEastAsia" w:hAnsi="Cambria" w:cstheme="minorBidi"/>
      <w:bCs w:val="0"/>
      <w:color w:val="auto"/>
    </w:rPr>
  </w:style>
  <w:style w:type="character" w:customStyle="1" w:styleId="H5CharChar">
    <w:name w:val="H5 Char Char"/>
    <w:link w:val="H5"/>
    <w:rsid w:val="006B562C"/>
    <w:rPr>
      <w:rFonts w:ascii="Cambria" w:hAnsi="Cambria" w:cs="Arial"/>
      <w:b/>
      <w:bCs/>
    </w:rPr>
  </w:style>
  <w:style w:type="paragraph" w:customStyle="1" w:styleId="H5">
    <w:name w:val="H5"/>
    <w:basedOn w:val="BodyTextIndent"/>
    <w:link w:val="H5CharChar"/>
    <w:rsid w:val="006B562C"/>
    <w:rPr>
      <w:rFonts w:ascii="Cambria" w:eastAsiaTheme="minorEastAsia" w:hAnsi="Cambria" w:cs="Arial"/>
      <w:b/>
      <w:bCs/>
    </w:rPr>
  </w:style>
  <w:style w:type="paragraph" w:customStyle="1" w:styleId="MediumGrid21">
    <w:name w:val="Medium Grid 21"/>
    <w:uiPriority w:val="1"/>
    <w:qFormat/>
    <w:rsid w:val="006B562C"/>
    <w:pPr>
      <w:spacing w:after="240" w:line="240" w:lineRule="atLeast"/>
      <w:ind w:left="1440" w:hanging="720"/>
      <w:jc w:val="both"/>
    </w:pPr>
    <w:rPr>
      <w:rFonts w:ascii="Calibri" w:eastAsia="Calibri" w:hAnsi="Calibri" w:cs="Times New Roman"/>
      <w:sz w:val="22"/>
      <w:szCs w:val="22"/>
      <w:lang w:val="en-PH"/>
    </w:rPr>
  </w:style>
  <w:style w:type="paragraph" w:customStyle="1" w:styleId="MediumGrid23">
    <w:name w:val="Medium Grid 23"/>
    <w:link w:val="MediumGrid2Char1"/>
    <w:uiPriority w:val="1"/>
    <w:qFormat/>
    <w:rsid w:val="006B562C"/>
    <w:pPr>
      <w:overflowPunct w:val="0"/>
      <w:autoSpaceDE w:val="0"/>
      <w:autoSpaceDN w:val="0"/>
      <w:adjustRightInd w:val="0"/>
      <w:jc w:val="both"/>
      <w:textAlignment w:val="baseline"/>
    </w:pPr>
    <w:rPr>
      <w:rFonts w:ascii="Times New Roman" w:eastAsia="Times New Roman" w:hAnsi="Times New Roman" w:cs="Times New Roman"/>
    </w:rPr>
  </w:style>
  <w:style w:type="character" w:customStyle="1" w:styleId="MediumGrid2Char1">
    <w:name w:val="Medium Grid 2 Char1"/>
    <w:link w:val="MediumGrid23"/>
    <w:uiPriority w:val="1"/>
    <w:rsid w:val="006B562C"/>
    <w:rPr>
      <w:rFonts w:ascii="Times New Roman" w:eastAsia="Times New Roman" w:hAnsi="Times New Roman" w:cs="Times New Roman"/>
    </w:rPr>
  </w:style>
  <w:style w:type="paragraph" w:customStyle="1" w:styleId="ColorfulShading-Accent12">
    <w:name w:val="Colorful Shading - Accent 12"/>
    <w:rsid w:val="006B562C"/>
    <w:rPr>
      <w:rFonts w:ascii="Times New Roman" w:eastAsia="Times New Roman" w:hAnsi="Times New Roman" w:cs="Times New Roman"/>
    </w:rPr>
  </w:style>
  <w:style w:type="table" w:styleId="LightGrid-Accent4">
    <w:name w:val="Light Grid Accent 4"/>
    <w:basedOn w:val="TableNormal"/>
    <w:link w:val="MediumShading1-Accent2Char"/>
    <w:uiPriority w:val="1"/>
    <w:rsid w:val="006B562C"/>
    <w:rPr>
      <w:rFonts w:ascii="Calibri" w:eastAsia="Calibri" w:hAnsi="Calibri"/>
      <w:sz w:val="22"/>
      <w:szCs w:val="22"/>
      <w:lang w:val="en-PH"/>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MediumShading1-Accent2Char">
    <w:name w:val="Medium Shading 1 - Accent 2 Char"/>
    <w:link w:val="LightGrid-Accent4"/>
    <w:uiPriority w:val="1"/>
    <w:rsid w:val="006B562C"/>
    <w:rPr>
      <w:rFonts w:ascii="Calibri" w:eastAsia="Calibri" w:hAnsi="Calibri"/>
      <w:sz w:val="22"/>
      <w:szCs w:val="22"/>
      <w:lang w:val="en-PH" w:eastAsia="en-US" w:bidi="ar-SA"/>
    </w:rPr>
  </w:style>
  <w:style w:type="character" w:styleId="SubtleEmphasis">
    <w:name w:val="Subtle Emphasis"/>
    <w:uiPriority w:val="19"/>
    <w:qFormat/>
    <w:rsid w:val="006B562C"/>
    <w:rPr>
      <w:i/>
      <w:iCs/>
      <w:color w:val="808080"/>
    </w:rPr>
  </w:style>
  <w:style w:type="paragraph" w:customStyle="1" w:styleId="LightGrid-Accent32">
    <w:name w:val="Light Grid - Accent 32"/>
    <w:basedOn w:val="Normal"/>
    <w:uiPriority w:val="34"/>
    <w:qFormat/>
    <w:rsid w:val="006B562C"/>
    <w:pPr>
      <w:spacing w:after="200" w:line="276" w:lineRule="auto"/>
      <w:ind w:left="720"/>
      <w:contextualSpacing/>
    </w:pPr>
    <w:rPr>
      <w:rFonts w:ascii="Calibri" w:eastAsia="Times New Roman" w:hAnsi="Calibri" w:cs="Times New Roman"/>
      <w:sz w:val="22"/>
      <w:szCs w:val="22"/>
      <w:lang w:val="en-PH" w:eastAsia="en-PH"/>
    </w:rPr>
  </w:style>
  <w:style w:type="character" w:styleId="Emphasis">
    <w:name w:val="Emphasis"/>
    <w:qFormat/>
    <w:rsid w:val="006B562C"/>
    <w:rPr>
      <w:i/>
      <w:iCs/>
    </w:rPr>
  </w:style>
  <w:style w:type="paragraph" w:customStyle="1" w:styleId="ColorfulList-Accent12">
    <w:name w:val="Colorful List - Accent 12"/>
    <w:basedOn w:val="Normal"/>
    <w:uiPriority w:val="34"/>
    <w:qFormat/>
    <w:rsid w:val="006B562C"/>
    <w:pPr>
      <w:ind w:left="720"/>
      <w:contextualSpacing/>
    </w:pPr>
    <w:rPr>
      <w:rFonts w:ascii="Calibri" w:eastAsia="Times New Roman" w:hAnsi="Calibri" w:cs="Times New Roman"/>
    </w:rPr>
  </w:style>
  <w:style w:type="paragraph" w:customStyle="1" w:styleId="ColorfulList-Accent13">
    <w:name w:val="Colorful List - Accent 13"/>
    <w:basedOn w:val="Normal"/>
    <w:uiPriority w:val="34"/>
    <w:qFormat/>
    <w:rsid w:val="006B562C"/>
    <w:pPr>
      <w:spacing w:after="200" w:line="276" w:lineRule="auto"/>
      <w:ind w:left="720"/>
      <w:contextualSpacing/>
    </w:pPr>
    <w:rPr>
      <w:rFonts w:ascii="Calibri" w:eastAsia="Times New Roman" w:hAnsi="Calibri" w:cs="Times New Roman"/>
      <w:sz w:val="22"/>
      <w:szCs w:val="22"/>
      <w:lang w:val="en-PH" w:eastAsia="en-PH"/>
    </w:rPr>
  </w:style>
  <w:style w:type="paragraph" w:customStyle="1" w:styleId="ListaLevel1">
    <w:name w:val="List(a) Level 1"/>
    <w:basedOn w:val="Normal"/>
    <w:rsid w:val="006B562C"/>
    <w:pPr>
      <w:numPr>
        <w:numId w:val="55"/>
      </w:numPr>
    </w:pPr>
    <w:rPr>
      <w:rFonts w:ascii="Tahoma" w:eastAsia="Times New Roman" w:hAnsi="Tahoma" w:cs="Times New Roman"/>
      <w:sz w:val="20"/>
    </w:rPr>
  </w:style>
  <w:style w:type="paragraph" w:customStyle="1" w:styleId="ColorfulList-Accent14">
    <w:name w:val="Colorful List - Accent 14"/>
    <w:basedOn w:val="Normal"/>
    <w:uiPriority w:val="34"/>
    <w:qFormat/>
    <w:rsid w:val="006B562C"/>
    <w:pPr>
      <w:overflowPunct w:val="0"/>
      <w:autoSpaceDE w:val="0"/>
      <w:autoSpaceDN w:val="0"/>
      <w:adjustRightInd w:val="0"/>
      <w:spacing w:before="120" w:after="240" w:line="240" w:lineRule="atLeast"/>
      <w:ind w:left="720"/>
      <w:jc w:val="both"/>
      <w:textAlignment w:val="baseline"/>
    </w:pPr>
    <w:rPr>
      <w:rFonts w:ascii="Times New Roman" w:eastAsia="Times New Roman" w:hAnsi="Times New Roman" w:cs="Times New Roman"/>
    </w:rPr>
  </w:style>
  <w:style w:type="paragraph" w:styleId="TOCHeading">
    <w:name w:val="TOC Heading"/>
    <w:basedOn w:val="Heading1"/>
    <w:next w:val="Normal"/>
    <w:uiPriority w:val="39"/>
    <w:unhideWhenUsed/>
    <w:qFormat/>
    <w:rsid w:val="006B562C"/>
    <w:pPr>
      <w:spacing w:before="240" w:line="259" w:lineRule="auto"/>
      <w:outlineLvl w:val="9"/>
    </w:pPr>
    <w:rPr>
      <w:rFonts w:ascii="Calibri Light" w:eastAsia="Times New Roman" w:hAnsi="Calibri Light" w:cs="Times New Roman"/>
      <w:b w:val="0"/>
      <w:bCs w:val="0"/>
      <w:i/>
      <w:color w:val="2E74B5"/>
      <w:sz w:val="28"/>
    </w:rPr>
  </w:style>
  <w:style w:type="numbering" w:customStyle="1" w:styleId="NoList1">
    <w:name w:val="No List1"/>
    <w:next w:val="NoList"/>
    <w:semiHidden/>
    <w:rsid w:val="006B562C"/>
  </w:style>
  <w:style w:type="paragraph" w:customStyle="1" w:styleId="MediumGrid1-Accent21">
    <w:name w:val="Medium Grid 1 - Accent 21"/>
    <w:basedOn w:val="Normal"/>
    <w:uiPriority w:val="34"/>
    <w:qFormat/>
    <w:rsid w:val="006B562C"/>
    <w:pPr>
      <w:overflowPunct w:val="0"/>
      <w:autoSpaceDE w:val="0"/>
      <w:autoSpaceDN w:val="0"/>
      <w:adjustRightInd w:val="0"/>
      <w:spacing w:before="120" w:after="240" w:line="240" w:lineRule="atLeast"/>
      <w:ind w:left="1440"/>
      <w:jc w:val="both"/>
      <w:textAlignment w:val="baseline"/>
    </w:pPr>
    <w:rPr>
      <w:rFonts w:ascii="Times New Roman" w:eastAsia="Times New Roman" w:hAnsi="Times New Roman" w:cs="Times New Roman"/>
    </w:rPr>
  </w:style>
  <w:style w:type="character" w:customStyle="1" w:styleId="Heading4Char1">
    <w:name w:val="Heading 4 Char1"/>
    <w:basedOn w:val="DefaultParagraphFont"/>
    <w:rsid w:val="006B562C"/>
    <w:rPr>
      <w:rFonts w:asciiTheme="majorHAnsi" w:eastAsiaTheme="majorEastAsia" w:hAnsiTheme="majorHAnsi" w:cstheme="majorBidi"/>
      <w:b/>
      <w:bCs/>
      <w:i/>
      <w:iCs/>
      <w:color w:val="4F81BD" w:themeColor="accent1"/>
      <w:sz w:val="24"/>
      <w:lang w:val="en-US" w:eastAsia="en-US"/>
    </w:rPr>
  </w:style>
  <w:style w:type="paragraph" w:styleId="Date">
    <w:name w:val="Date"/>
    <w:basedOn w:val="Normal"/>
    <w:link w:val="DateChar"/>
    <w:uiPriority w:val="2"/>
    <w:qFormat/>
    <w:rsid w:val="00DC443B"/>
    <w:pPr>
      <w:spacing w:before="180"/>
      <w:contextualSpacing/>
    </w:pPr>
    <w:rPr>
      <w:b/>
      <w:bCs/>
      <w:color w:val="FFFFFF" w:themeColor="background1"/>
      <w:sz w:val="42"/>
      <w:szCs w:val="42"/>
      <w:lang w:eastAsia="ja-JP"/>
    </w:rPr>
  </w:style>
  <w:style w:type="character" w:customStyle="1" w:styleId="DateChar">
    <w:name w:val="Date Char"/>
    <w:basedOn w:val="DefaultParagraphFont"/>
    <w:link w:val="Date"/>
    <w:uiPriority w:val="2"/>
    <w:rsid w:val="00DC443B"/>
    <w:rPr>
      <w:b/>
      <w:bCs/>
      <w:color w:val="FFFFFF" w:themeColor="background1"/>
      <w:sz w:val="42"/>
      <w:szCs w:val="4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footer" Target="footer4.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image" Target="media/image6.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daprdp.net" TargetMode="External"/><Relationship Id="rId28" Type="http://schemas.openxmlformats.org/officeDocument/2006/relationships/header" Target="header9.xml"/><Relationship Id="rId36"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5.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3DF6-EDD2-41ED-89FE-CC7A0BD1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39783</Words>
  <Characters>226767</Characters>
  <Application>Microsoft Office Word</Application>
  <DocSecurity>0</DocSecurity>
  <Lines>1889</Lines>
  <Paragraphs>532</Paragraphs>
  <ScaleCrop>false</ScaleCrop>
  <HeadingPairs>
    <vt:vector size="2" baseType="variant">
      <vt:variant>
        <vt:lpstr>Title</vt:lpstr>
      </vt:variant>
      <vt:variant>
        <vt:i4>1</vt:i4>
      </vt:variant>
    </vt:vector>
  </HeadingPairs>
  <TitlesOfParts>
    <vt:vector size="1" baseType="lpstr">
      <vt:lpstr>Module 1:  Guidelines for the Procurement of Infrastructure Subprojects</vt:lpstr>
    </vt:vector>
  </TitlesOfParts>
  <Company>PRDP NPCO</Company>
  <LinksUpToDate>false</LinksUpToDate>
  <CharactersWithSpaces>266018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Guidelines for the Procurement of Infrastructure Subprojects</dc:title>
  <dc:subject/>
  <dc:creator>Raymund Rivera</dc:creator>
  <cp:keywords/>
  <dc:description/>
  <cp:lastModifiedBy>Rosanna Joaquin</cp:lastModifiedBy>
  <cp:revision>2</cp:revision>
  <cp:lastPrinted>2019-06-24T03:01:00Z</cp:lastPrinted>
  <dcterms:created xsi:type="dcterms:W3CDTF">2019-09-05T07:04:00Z</dcterms:created>
  <dcterms:modified xsi:type="dcterms:W3CDTF">2019-09-05T07:04:00Z</dcterms:modified>
</cp:coreProperties>
</file>