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25B7" w14:textId="77777777" w:rsidR="006C2CC3" w:rsidRPr="006A2784" w:rsidRDefault="005737BF" w:rsidP="005737BF">
      <w:pPr>
        <w:jc w:val="center"/>
        <w:rPr>
          <w:b/>
          <w:noProof/>
          <w:lang w:val="en-PH" w:eastAsia="en-PH"/>
        </w:rPr>
      </w:pPr>
      <w:r w:rsidRPr="006A2784">
        <w:rPr>
          <w:b/>
          <w:noProof/>
          <w:lang w:val="en-PH" w:eastAsia="en-PH"/>
        </w:rPr>
        <w:t>TERMS OF REFERENCE</w:t>
      </w:r>
    </w:p>
    <w:p w14:paraId="7D2CE339" w14:textId="77777777" w:rsidR="005737BF" w:rsidRDefault="005737BF" w:rsidP="006C2CC3">
      <w:pPr>
        <w:rPr>
          <w:noProof/>
          <w:lang w:val="en-PH" w:eastAsia="en-PH"/>
        </w:rPr>
      </w:pPr>
    </w:p>
    <w:p w14:paraId="3E160AC0" w14:textId="77777777" w:rsidR="00B61706" w:rsidRDefault="00B61706" w:rsidP="006C2CC3">
      <w:pPr>
        <w:rPr>
          <w:noProof/>
          <w:lang w:val="en-PH" w:eastAsia="en-PH"/>
        </w:rPr>
      </w:pPr>
      <w:r>
        <w:rPr>
          <w:noProof/>
          <w:lang w:val="en-PH" w:eastAsia="en-PH"/>
        </w:rPr>
        <w:t>Component</w:t>
      </w:r>
      <w:r>
        <w:rPr>
          <w:noProof/>
          <w:lang w:val="en-PH" w:eastAsia="en-PH"/>
        </w:rPr>
        <w:tab/>
      </w:r>
      <w:r>
        <w:rPr>
          <w:noProof/>
          <w:lang w:val="en-PH" w:eastAsia="en-PH"/>
        </w:rPr>
        <w:tab/>
        <w:t>: I-BUILD</w:t>
      </w:r>
      <w:r w:rsidR="00020013">
        <w:rPr>
          <w:noProof/>
          <w:lang w:val="en-PH" w:eastAsia="en-PH"/>
        </w:rPr>
        <w:t xml:space="preserve"> </w:t>
      </w:r>
      <w:r w:rsidR="00DE4D7B">
        <w:rPr>
          <w:noProof/>
          <w:lang w:val="en-PH" w:eastAsia="en-PH"/>
        </w:rPr>
        <w:t>Component</w:t>
      </w:r>
    </w:p>
    <w:p w14:paraId="6EA74A21" w14:textId="3035425E" w:rsidR="00B61706" w:rsidRDefault="00B61706" w:rsidP="006C2CC3">
      <w:pPr>
        <w:rPr>
          <w:noProof/>
          <w:lang w:val="en-PH" w:eastAsia="en-PH"/>
        </w:rPr>
      </w:pPr>
      <w:r>
        <w:rPr>
          <w:noProof/>
          <w:lang w:val="en-PH" w:eastAsia="en-PH"/>
        </w:rPr>
        <w:t>Job Title</w:t>
      </w:r>
      <w:r>
        <w:rPr>
          <w:noProof/>
          <w:lang w:val="en-PH" w:eastAsia="en-PH"/>
        </w:rPr>
        <w:tab/>
      </w:r>
      <w:r>
        <w:rPr>
          <w:noProof/>
          <w:lang w:val="en-PH" w:eastAsia="en-PH"/>
        </w:rPr>
        <w:tab/>
        <w:t xml:space="preserve">: </w:t>
      </w:r>
      <w:r w:rsidR="00073011">
        <w:rPr>
          <w:noProof/>
          <w:lang w:val="en-PH" w:eastAsia="en-PH"/>
        </w:rPr>
        <w:t>RURAL INFRASTRUCTURE ENGINEER (RIE)</w:t>
      </w:r>
    </w:p>
    <w:p w14:paraId="22D3C0C9" w14:textId="77777777" w:rsidR="00B61706" w:rsidRDefault="00020013" w:rsidP="006C2CC3">
      <w:pPr>
        <w:rPr>
          <w:noProof/>
          <w:lang w:val="en-PH" w:eastAsia="en-PH"/>
        </w:rPr>
      </w:pPr>
      <w:r>
        <w:rPr>
          <w:noProof/>
          <w:lang w:val="en-PH" w:eastAsia="en-PH"/>
        </w:rPr>
        <w:t>Status</w:t>
      </w:r>
      <w:r>
        <w:rPr>
          <w:noProof/>
          <w:lang w:val="en-PH" w:eastAsia="en-PH"/>
        </w:rPr>
        <w:tab/>
      </w:r>
      <w:r>
        <w:rPr>
          <w:noProof/>
          <w:lang w:val="en-PH" w:eastAsia="en-PH"/>
        </w:rPr>
        <w:tab/>
      </w:r>
      <w:r>
        <w:rPr>
          <w:noProof/>
          <w:lang w:val="en-PH" w:eastAsia="en-PH"/>
        </w:rPr>
        <w:tab/>
        <w:t xml:space="preserve">: </w:t>
      </w:r>
      <w:r w:rsidR="00143F9C">
        <w:rPr>
          <w:noProof/>
          <w:lang w:val="en-PH" w:eastAsia="en-PH"/>
        </w:rPr>
        <w:t>Consultant</w:t>
      </w:r>
    </w:p>
    <w:p w14:paraId="3097AEF8" w14:textId="77777777" w:rsidR="00B61706" w:rsidRDefault="00B61706" w:rsidP="005A7272">
      <w:pPr>
        <w:rPr>
          <w:b/>
        </w:rPr>
      </w:pPr>
    </w:p>
    <w:p w14:paraId="462032AA" w14:textId="77777777" w:rsidR="005A7272" w:rsidRPr="00211F64" w:rsidRDefault="00B61706" w:rsidP="005A7272">
      <w:pPr>
        <w:rPr>
          <w:b/>
        </w:rPr>
      </w:pPr>
      <w:r>
        <w:rPr>
          <w:b/>
        </w:rPr>
        <w:t>OVERALL SCOPE OF WORK:</w:t>
      </w:r>
    </w:p>
    <w:p w14:paraId="5C44840A" w14:textId="77777777" w:rsidR="00215892" w:rsidRDefault="00215892" w:rsidP="00211F64">
      <w:pPr>
        <w:shd w:val="clear" w:color="auto" w:fill="FFFFFF"/>
        <w:spacing w:line="270" w:lineRule="atLeast"/>
        <w:jc w:val="both"/>
      </w:pPr>
    </w:p>
    <w:p w14:paraId="4B8A5D22" w14:textId="77777777" w:rsidR="00DE4D7B" w:rsidRPr="00DE4D7B" w:rsidRDefault="00DE4D7B" w:rsidP="00DE4D7B">
      <w:pPr>
        <w:suppressAutoHyphens/>
      </w:pPr>
      <w:r w:rsidRPr="00DE4D7B">
        <w:t xml:space="preserve">Ascertain the </w:t>
      </w:r>
      <w:r w:rsidR="001B7B0A">
        <w:t xml:space="preserve">market, </w:t>
      </w:r>
      <w:r w:rsidRPr="00DE4D7B">
        <w:t>technical, environmental</w:t>
      </w:r>
      <w:r w:rsidR="001B7B0A">
        <w:t>/social, organizational</w:t>
      </w:r>
      <w:r w:rsidRPr="00DE4D7B">
        <w:t xml:space="preserve"> and economic viability of </w:t>
      </w:r>
      <w:r w:rsidR="00C76E1B">
        <w:t>rural infrastructure</w:t>
      </w:r>
      <w:r w:rsidRPr="00DE4D7B">
        <w:t xml:space="preserve"> through appropriate design, quality and timely implementation of subprojects.</w:t>
      </w:r>
    </w:p>
    <w:p w14:paraId="1623B19A" w14:textId="77777777" w:rsidR="004C77C0" w:rsidRPr="00211F64" w:rsidRDefault="004C77C0" w:rsidP="004C77C0">
      <w:pPr>
        <w:suppressAutoHyphens/>
      </w:pPr>
    </w:p>
    <w:p w14:paraId="72612906" w14:textId="77777777" w:rsidR="004C77C0" w:rsidRDefault="001E4651" w:rsidP="004C77C0">
      <w:pPr>
        <w:suppressAutoHyphens/>
        <w:rPr>
          <w:b/>
        </w:rPr>
      </w:pPr>
      <w:r>
        <w:rPr>
          <w:b/>
        </w:rPr>
        <w:t>SPECIFIC TASK</w:t>
      </w:r>
      <w:r w:rsidR="004C77C0" w:rsidRPr="00211F64">
        <w:rPr>
          <w:b/>
        </w:rPr>
        <w:t>S:</w:t>
      </w:r>
    </w:p>
    <w:p w14:paraId="146FC158" w14:textId="77777777" w:rsidR="00550227" w:rsidRDefault="00550227" w:rsidP="004C77C0">
      <w:pPr>
        <w:suppressAutoHyphens/>
        <w:rPr>
          <w:b/>
        </w:rPr>
      </w:pPr>
    </w:p>
    <w:p w14:paraId="1E5911AE" w14:textId="25233DB1" w:rsidR="005D21E5" w:rsidRDefault="00AC451A" w:rsidP="00DE4D7B">
      <w:pPr>
        <w:numPr>
          <w:ilvl w:val="0"/>
          <w:numId w:val="18"/>
        </w:numPr>
      </w:pPr>
      <w:r>
        <w:t>Provi</w:t>
      </w:r>
      <w:r w:rsidR="005D21E5">
        <w:t>sion</w:t>
      </w:r>
      <w:r w:rsidR="00A3260D">
        <w:t>s</w:t>
      </w:r>
      <w:r w:rsidR="005D21E5">
        <w:t xml:space="preserve"> of technical </w:t>
      </w:r>
      <w:r>
        <w:t>guidance</w:t>
      </w:r>
      <w:r w:rsidR="005D21E5">
        <w:t xml:space="preserve"> to the PPMIUs</w:t>
      </w:r>
      <w:r w:rsidR="00DE4D7B" w:rsidRPr="00DE4D7B">
        <w:t xml:space="preserve"> in the </w:t>
      </w:r>
      <w:r w:rsidR="005D21E5">
        <w:t xml:space="preserve">preparation and </w:t>
      </w:r>
      <w:r w:rsidR="00C16947">
        <w:t>identification</w:t>
      </w:r>
      <w:r w:rsidR="005D21E5">
        <w:t xml:space="preserve"> of subprojects in the Provincial Commodity Investment Plan (PCIP)</w:t>
      </w:r>
      <w:r w:rsidR="008264C1">
        <w:t>;</w:t>
      </w:r>
    </w:p>
    <w:p w14:paraId="5A080957" w14:textId="77777777" w:rsidR="005D21E5" w:rsidRDefault="005D21E5" w:rsidP="005D21E5">
      <w:pPr>
        <w:ind w:left="720"/>
      </w:pPr>
    </w:p>
    <w:p w14:paraId="33414D5D" w14:textId="0BC628BF" w:rsidR="005A3811" w:rsidRDefault="005A3811" w:rsidP="005D21E5">
      <w:pPr>
        <w:numPr>
          <w:ilvl w:val="0"/>
          <w:numId w:val="18"/>
        </w:numPr>
      </w:pPr>
      <w:r>
        <w:t>Conduct and submission of</w:t>
      </w:r>
      <w:r w:rsidR="005D21E5" w:rsidRPr="00DE4D7B">
        <w:t xml:space="preserve"> </w:t>
      </w:r>
      <w:r w:rsidR="005D21E5">
        <w:t xml:space="preserve">site validation </w:t>
      </w:r>
      <w:r>
        <w:t>report of the priority subprojects submitted by the LGUs;</w:t>
      </w:r>
    </w:p>
    <w:p w14:paraId="5E5EBBE8" w14:textId="77777777" w:rsidR="005A3811" w:rsidRDefault="005A3811" w:rsidP="005A3811"/>
    <w:p w14:paraId="07F85EEF" w14:textId="233EE7EF" w:rsidR="005A3811" w:rsidRDefault="005A3811" w:rsidP="005D21E5">
      <w:pPr>
        <w:numPr>
          <w:ilvl w:val="0"/>
          <w:numId w:val="18"/>
        </w:numPr>
      </w:pPr>
      <w:r>
        <w:t xml:space="preserve">Schedule and conduct training or orientation of the PPMIUs in the preparation of feasibility study, detailed engineering design </w:t>
      </w:r>
      <w:r w:rsidR="00AF210B">
        <w:t>and plan preparation</w:t>
      </w:r>
      <w:r>
        <w:t xml:space="preserve"> and program of work</w:t>
      </w:r>
      <w:r w:rsidR="00AF210B">
        <w:t xml:space="preserve"> preparation</w:t>
      </w:r>
      <w:r>
        <w:t>;</w:t>
      </w:r>
    </w:p>
    <w:p w14:paraId="51B529C0" w14:textId="77777777" w:rsidR="005A3811" w:rsidRDefault="005A3811" w:rsidP="005A3811"/>
    <w:p w14:paraId="22C95C77" w14:textId="71751CA3" w:rsidR="005D21E5" w:rsidRDefault="005A3811" w:rsidP="005D21E5">
      <w:pPr>
        <w:numPr>
          <w:ilvl w:val="0"/>
          <w:numId w:val="18"/>
        </w:numPr>
      </w:pPr>
      <w:r>
        <w:t>Conduct and submission of field appraisal report of every submitted feasibility study (FS)</w:t>
      </w:r>
      <w:r w:rsidR="00C70572">
        <w:t>/business study</w:t>
      </w:r>
      <w:r>
        <w:t xml:space="preserve"> to ensure that the plans are in accordance to site condition, limits of the road right of way (RROW) are properly explained to the Project Affected Persons (PAP); </w:t>
      </w:r>
    </w:p>
    <w:p w14:paraId="4D443FD5" w14:textId="77777777" w:rsidR="006609CB" w:rsidRDefault="006609CB" w:rsidP="006609CB"/>
    <w:p w14:paraId="54BC0CCF" w14:textId="21AC564F" w:rsidR="006609CB" w:rsidRDefault="006609CB" w:rsidP="006609CB">
      <w:pPr>
        <w:numPr>
          <w:ilvl w:val="0"/>
          <w:numId w:val="18"/>
        </w:numPr>
      </w:pPr>
      <w:r>
        <w:t>Provision of technical guidance during the deliberation of subproject approval by the RPAB;</w:t>
      </w:r>
    </w:p>
    <w:p w14:paraId="4581C730" w14:textId="77777777" w:rsidR="005A3811" w:rsidRDefault="005A3811" w:rsidP="005A3811"/>
    <w:p w14:paraId="21ED08A4" w14:textId="0B77A28B" w:rsidR="00DE4D7B" w:rsidRDefault="005A3811" w:rsidP="00DE4D7B">
      <w:pPr>
        <w:numPr>
          <w:ilvl w:val="0"/>
          <w:numId w:val="18"/>
        </w:numPr>
      </w:pPr>
      <w:r>
        <w:t>Conduct joint review of submitted FS</w:t>
      </w:r>
      <w:r w:rsidR="007B1A60">
        <w:t>, business plan</w:t>
      </w:r>
      <w:r>
        <w:t xml:space="preserve"> and submission of review reports covering the detailed engineering design and plans, program of works, technical specifications, quality plan, inspection and test plan, minimum materials testing requirement, operation and mainten</w:t>
      </w:r>
      <w:r w:rsidR="00AF210B">
        <w:t>ance</w:t>
      </w:r>
      <w:r>
        <w:t xml:space="preserve"> plan, manpower and equipment utilization schedule and bar chart and S-curve</w:t>
      </w:r>
      <w:r w:rsidR="006609CB">
        <w:t xml:space="preserve"> for the issuance of NOL 1</w:t>
      </w:r>
      <w:r>
        <w:t xml:space="preserve">; </w:t>
      </w:r>
    </w:p>
    <w:p w14:paraId="7E359EAE" w14:textId="77777777" w:rsidR="005A3811" w:rsidRPr="00DE4D7B" w:rsidRDefault="005A3811" w:rsidP="005A3811"/>
    <w:p w14:paraId="0F6F317B" w14:textId="77777777" w:rsidR="005A3811" w:rsidRDefault="005A3811" w:rsidP="005A3811"/>
    <w:p w14:paraId="194C8EFF" w14:textId="75CDD10B" w:rsidR="005A3811" w:rsidRDefault="005A3811" w:rsidP="00DE4D7B">
      <w:pPr>
        <w:numPr>
          <w:ilvl w:val="0"/>
          <w:numId w:val="18"/>
        </w:numPr>
      </w:pPr>
      <w:r>
        <w:t xml:space="preserve">Presentation of Project policies during </w:t>
      </w:r>
      <w:r w:rsidR="00C84347">
        <w:t>pre-procurement conference</w:t>
      </w:r>
      <w:r>
        <w:t>s</w:t>
      </w:r>
      <w:r w:rsidR="00C84347">
        <w:t>, pre-bidding conference</w:t>
      </w:r>
      <w:r>
        <w:t>s</w:t>
      </w:r>
      <w:r w:rsidR="00113763">
        <w:t xml:space="preserve"> for IBUILD SPs and IREAP Civil Works;</w:t>
      </w:r>
    </w:p>
    <w:p w14:paraId="0FF16E65" w14:textId="77777777" w:rsidR="00A916F9" w:rsidRDefault="00A916F9" w:rsidP="00A916F9"/>
    <w:p w14:paraId="2AEAE21E" w14:textId="05E87437" w:rsidR="00A916F9" w:rsidRDefault="00A916F9" w:rsidP="00A916F9">
      <w:pPr>
        <w:numPr>
          <w:ilvl w:val="0"/>
          <w:numId w:val="18"/>
        </w:numPr>
      </w:pPr>
      <w:r>
        <w:t>Review</w:t>
      </w:r>
      <w:r w:rsidRPr="00DE4D7B">
        <w:t xml:space="preserve"> </w:t>
      </w:r>
      <w:r>
        <w:t xml:space="preserve">and endorse </w:t>
      </w:r>
      <w:r w:rsidRPr="00DE4D7B">
        <w:t>all technical</w:t>
      </w:r>
      <w:r>
        <w:t>/bidding</w:t>
      </w:r>
      <w:r w:rsidRPr="00DE4D7B">
        <w:t xml:space="preserve"> requirements for the requests </w:t>
      </w:r>
      <w:r>
        <w:t>of OL or NOL</w:t>
      </w:r>
      <w:r w:rsidR="0066745E">
        <w:t xml:space="preserve"> 2</w:t>
      </w:r>
      <w:r>
        <w:t>;</w:t>
      </w:r>
    </w:p>
    <w:p w14:paraId="09FCA174" w14:textId="77777777" w:rsidR="005A3811" w:rsidRDefault="005A3811" w:rsidP="005A3811"/>
    <w:p w14:paraId="65AF1D1C" w14:textId="33DB7424" w:rsidR="005A3811" w:rsidRDefault="005A3811" w:rsidP="00DE4D7B">
      <w:pPr>
        <w:numPr>
          <w:ilvl w:val="0"/>
          <w:numId w:val="18"/>
        </w:numPr>
      </w:pPr>
      <w:r>
        <w:lastRenderedPageBreak/>
        <w:t>Schedule</w:t>
      </w:r>
      <w:r w:rsidR="00A916F9">
        <w:t xml:space="preserve"> and </w:t>
      </w:r>
      <w:r w:rsidR="00D015EC">
        <w:t xml:space="preserve">help </w:t>
      </w:r>
      <w:r w:rsidR="00A916F9">
        <w:t xml:space="preserve">conduct training on contract management and supervision skills training and materials testing and quality control training; </w:t>
      </w:r>
    </w:p>
    <w:p w14:paraId="6173F0BA" w14:textId="77777777" w:rsidR="005A3811" w:rsidRDefault="005A3811" w:rsidP="005A3811"/>
    <w:p w14:paraId="1D713E87" w14:textId="0934DBF2" w:rsidR="00DE4D7B" w:rsidRDefault="005A3811" w:rsidP="00DE4D7B">
      <w:pPr>
        <w:numPr>
          <w:ilvl w:val="0"/>
          <w:numId w:val="18"/>
        </w:numPr>
      </w:pPr>
      <w:r>
        <w:t xml:space="preserve">Conduct </w:t>
      </w:r>
      <w:r w:rsidR="00DE4D7B" w:rsidRPr="00DE4D7B">
        <w:t>pre-construction</w:t>
      </w:r>
      <w:r>
        <w:t xml:space="preserve"> training with other units before any subproject is implemented</w:t>
      </w:r>
      <w:r w:rsidR="00F756A5">
        <w:t>;</w:t>
      </w:r>
    </w:p>
    <w:p w14:paraId="6075CABA" w14:textId="77777777" w:rsidR="005A3811" w:rsidRPr="00DE4D7B" w:rsidRDefault="005A3811" w:rsidP="005A3811"/>
    <w:p w14:paraId="4BE6820B" w14:textId="6D43D0DC" w:rsidR="005A3811" w:rsidRDefault="005A3811" w:rsidP="00DE4D7B">
      <w:pPr>
        <w:numPr>
          <w:ilvl w:val="0"/>
          <w:numId w:val="18"/>
        </w:numPr>
      </w:pPr>
      <w:r>
        <w:t>Participate in the conduct of as-stake survey and quantity verification specially during the relocation of station 0+000 or setting of control points and bench marks (BM)</w:t>
      </w:r>
      <w:r w:rsidR="00113763">
        <w:t xml:space="preserve"> for roads and other infrastructure types</w:t>
      </w:r>
      <w:r>
        <w:t>;</w:t>
      </w:r>
    </w:p>
    <w:p w14:paraId="4566D07D" w14:textId="77777777" w:rsidR="00A73A83" w:rsidRDefault="00A73A83" w:rsidP="00A73A83"/>
    <w:p w14:paraId="1BD4950D" w14:textId="3A4172AB" w:rsidR="00A73A83" w:rsidRDefault="00A73A83" w:rsidP="00A73A83">
      <w:pPr>
        <w:numPr>
          <w:ilvl w:val="0"/>
          <w:numId w:val="18"/>
        </w:numPr>
      </w:pPr>
      <w:r>
        <w:t xml:space="preserve">Conduct review of proposed </w:t>
      </w:r>
      <w:r w:rsidRPr="00DE4D7B">
        <w:t xml:space="preserve">variation orders, prepare analysis and </w:t>
      </w:r>
      <w:r>
        <w:t xml:space="preserve">do </w:t>
      </w:r>
      <w:r w:rsidRPr="00DE4D7B">
        <w:t xml:space="preserve">coaching sessions to minimize </w:t>
      </w:r>
      <w:r>
        <w:t>occurrence of variation orders;</w:t>
      </w:r>
      <w:bookmarkStart w:id="0" w:name="_GoBack"/>
      <w:bookmarkEnd w:id="0"/>
    </w:p>
    <w:p w14:paraId="460FC2C0" w14:textId="77777777" w:rsidR="005A3811" w:rsidRDefault="005A3811" w:rsidP="005A3811"/>
    <w:p w14:paraId="5A31DD9D" w14:textId="66280C1A" w:rsidR="005A3811" w:rsidRDefault="00A916F9" w:rsidP="00A916F9">
      <w:pPr>
        <w:numPr>
          <w:ilvl w:val="0"/>
          <w:numId w:val="18"/>
        </w:numPr>
      </w:pPr>
      <w:r>
        <w:t xml:space="preserve">Inspect, supervise, witness and monitor </w:t>
      </w:r>
      <w:r w:rsidRPr="00DE4D7B">
        <w:t xml:space="preserve">all </w:t>
      </w:r>
      <w:r>
        <w:t xml:space="preserve">activities of </w:t>
      </w:r>
      <w:r w:rsidRPr="00DE4D7B">
        <w:t>on-going sub-projects</w:t>
      </w:r>
      <w:r>
        <w:t xml:space="preserve"> and</w:t>
      </w:r>
      <w:r w:rsidRPr="00DE4D7B">
        <w:t xml:space="preserve"> identify </w:t>
      </w:r>
      <w:r>
        <w:t xml:space="preserve">issues and </w:t>
      </w:r>
      <w:r w:rsidRPr="00DE4D7B">
        <w:t>problem</w:t>
      </w:r>
      <w:r>
        <w:t>s relative to the five (5) quality assurance elements specified in the infrastructure quality monitoring and durability system</w:t>
      </w:r>
      <w:r w:rsidRPr="00DE4D7B">
        <w:t xml:space="preserve"> </w:t>
      </w:r>
      <w:r>
        <w:t>(IQMDS) and provide appropriate surveillance and audit reports to the LGUs;</w:t>
      </w:r>
    </w:p>
    <w:p w14:paraId="6517C380" w14:textId="77777777" w:rsidR="005A3811" w:rsidRDefault="005A3811" w:rsidP="005A3811"/>
    <w:p w14:paraId="63E43E45" w14:textId="7A3AE0C3" w:rsidR="005A3811" w:rsidRDefault="005A3811" w:rsidP="00DE4D7B">
      <w:pPr>
        <w:numPr>
          <w:ilvl w:val="0"/>
          <w:numId w:val="18"/>
        </w:numPr>
      </w:pPr>
      <w:r>
        <w:t>Conduct at least monthly validation of contractor’s accomplishments or statement of work accomplishme</w:t>
      </w:r>
      <w:r w:rsidR="00A916F9">
        <w:t xml:space="preserve">nts (SWA) as member of the Joint Inspection Team (JIT) to facilitate billing to include coordination with other units in the compliance of environmental and social safeguards and geo-tagging; </w:t>
      </w:r>
    </w:p>
    <w:p w14:paraId="636CA4B7" w14:textId="77777777" w:rsidR="004A3B6B" w:rsidRDefault="004A3B6B" w:rsidP="004A3B6B"/>
    <w:p w14:paraId="08D80CB8" w14:textId="62A6CFEC" w:rsidR="004A3B6B" w:rsidRDefault="004A3B6B" w:rsidP="00DE4D7B">
      <w:pPr>
        <w:numPr>
          <w:ilvl w:val="0"/>
          <w:numId w:val="18"/>
        </w:numPr>
      </w:pPr>
      <w:r>
        <w:t>Jointly conduct pre-final inspection and final inspection of substantially and 100% completed subprojects;</w:t>
      </w:r>
    </w:p>
    <w:p w14:paraId="34838759" w14:textId="77777777" w:rsidR="004A3B6B" w:rsidRDefault="004A3B6B" w:rsidP="004A3B6B"/>
    <w:p w14:paraId="78AEBD73" w14:textId="1948ED6E" w:rsidR="004A3B6B" w:rsidRDefault="004A3B6B" w:rsidP="00DE4D7B">
      <w:pPr>
        <w:numPr>
          <w:ilvl w:val="0"/>
          <w:numId w:val="18"/>
        </w:numPr>
      </w:pPr>
      <w:r>
        <w:t>Help facilitate the organization of Barangay Implementing Teams (BIT/Citizen’s Monitoring Team (CMT) (IA, BAWASA, BROM) and Grievance Committee;</w:t>
      </w:r>
    </w:p>
    <w:p w14:paraId="50EF1FB3" w14:textId="77777777" w:rsidR="004A3B6B" w:rsidRDefault="004A3B6B" w:rsidP="004A3B6B"/>
    <w:p w14:paraId="1DC95C85" w14:textId="50F9D70D" w:rsidR="004A3B6B" w:rsidRDefault="00DE439B" w:rsidP="00DE4D7B">
      <w:pPr>
        <w:numPr>
          <w:ilvl w:val="0"/>
          <w:numId w:val="18"/>
        </w:numPr>
      </w:pPr>
      <w:r>
        <w:t>Assist in the c</w:t>
      </w:r>
      <w:r w:rsidR="004A3B6B">
        <w:t>onduct training on operation and maintenance of every completed subproject for the LGUs (P/C/M/B LGU, civil society organizations);</w:t>
      </w:r>
    </w:p>
    <w:p w14:paraId="67508AAD" w14:textId="77777777" w:rsidR="004A3B6B" w:rsidRPr="00DE4D7B" w:rsidRDefault="004A3B6B" w:rsidP="004A3B6B"/>
    <w:p w14:paraId="04898048" w14:textId="0C4FE896" w:rsidR="00DE4D7B" w:rsidRDefault="004A3B6B" w:rsidP="00DE4D7B">
      <w:pPr>
        <w:numPr>
          <w:ilvl w:val="0"/>
          <w:numId w:val="18"/>
        </w:numPr>
      </w:pPr>
      <w:r>
        <w:t>Participate in the semi-annual operation and maintenance audit of all completed subprojects;</w:t>
      </w:r>
    </w:p>
    <w:p w14:paraId="114B2ED2" w14:textId="77777777" w:rsidR="004A3B6B" w:rsidRPr="00DE4D7B" w:rsidRDefault="004A3B6B" w:rsidP="004A3B6B"/>
    <w:p w14:paraId="2A0AF52B" w14:textId="7EDBF7EF" w:rsidR="00DE4D7B" w:rsidRDefault="00DE4D7B" w:rsidP="00DE4D7B">
      <w:pPr>
        <w:numPr>
          <w:ilvl w:val="0"/>
          <w:numId w:val="18"/>
        </w:numPr>
      </w:pPr>
      <w:r w:rsidRPr="00DE4D7B">
        <w:t>Participate in regional</w:t>
      </w:r>
      <w:r w:rsidR="004A3B6B">
        <w:t>, cluster, and NPCO coordination</w:t>
      </w:r>
      <w:r w:rsidRPr="00DE4D7B">
        <w:t xml:space="preserve"> meetings, planning workshops to provide feedbacks and conduct timely, appropriate technical session</w:t>
      </w:r>
      <w:r w:rsidR="004A3B6B">
        <w:t>s along implementation of subprojects;</w:t>
      </w:r>
    </w:p>
    <w:p w14:paraId="57C39AC9" w14:textId="77777777" w:rsidR="004A3B6B" w:rsidRPr="00DE4D7B" w:rsidRDefault="004A3B6B" w:rsidP="004A3B6B"/>
    <w:p w14:paraId="016C3024" w14:textId="366769B7" w:rsidR="00DE4D7B" w:rsidRDefault="004A3B6B" w:rsidP="00DE4D7B">
      <w:pPr>
        <w:numPr>
          <w:ilvl w:val="0"/>
          <w:numId w:val="18"/>
        </w:numPr>
      </w:pPr>
      <w:r>
        <w:t>Review, update and upload</w:t>
      </w:r>
      <w:r w:rsidR="00DE4D7B" w:rsidRPr="00DE4D7B">
        <w:t xml:space="preserve"> </w:t>
      </w:r>
      <w:r w:rsidR="00736272" w:rsidRPr="00736272">
        <w:rPr>
          <w:u w:val="single"/>
        </w:rPr>
        <w:t>validated</w:t>
      </w:r>
      <w:r w:rsidR="00736272">
        <w:t xml:space="preserve"> </w:t>
      </w:r>
      <w:r w:rsidR="00DE4D7B" w:rsidRPr="00DE4D7B">
        <w:t>monthly accomplishment reports</w:t>
      </w:r>
      <w:r>
        <w:t xml:space="preserve"> </w:t>
      </w:r>
      <w:r w:rsidR="00736272">
        <w:t xml:space="preserve">per subproject </w:t>
      </w:r>
      <w:r>
        <w:t xml:space="preserve">to the web-based </w:t>
      </w:r>
      <w:r w:rsidR="00736272">
        <w:t>Monitoring and Evaluation system</w:t>
      </w:r>
      <w:r>
        <w:t>;</w:t>
      </w:r>
    </w:p>
    <w:p w14:paraId="01C7DF0F" w14:textId="77777777" w:rsidR="005A3811" w:rsidRDefault="005A3811" w:rsidP="004A3B6B"/>
    <w:p w14:paraId="2E7F8D6D" w14:textId="5A0B41BE" w:rsidR="00B264AF" w:rsidRPr="00DE4D7B" w:rsidRDefault="00B264AF" w:rsidP="00DE4D7B">
      <w:pPr>
        <w:numPr>
          <w:ilvl w:val="0"/>
          <w:numId w:val="18"/>
        </w:numPr>
      </w:pPr>
      <w:r>
        <w:t>Do other fun</w:t>
      </w:r>
      <w:r w:rsidR="00030986">
        <w:t>ctions as the RPCO I-BUILD Head</w:t>
      </w:r>
      <w:r>
        <w:t xml:space="preserve"> may assign.</w:t>
      </w:r>
    </w:p>
    <w:p w14:paraId="6E6158DA" w14:textId="77777777" w:rsidR="00290901" w:rsidRDefault="00290901" w:rsidP="003C56AF">
      <w:pPr>
        <w:rPr>
          <w:b/>
        </w:rPr>
      </w:pPr>
    </w:p>
    <w:p w14:paraId="279A88C3" w14:textId="77777777" w:rsidR="00877941" w:rsidRPr="00877941" w:rsidRDefault="00877941" w:rsidP="00877941">
      <w:pPr>
        <w:rPr>
          <w:b/>
          <w:lang w:val="en-GB"/>
        </w:rPr>
      </w:pPr>
    </w:p>
    <w:p w14:paraId="6E7D6FBD" w14:textId="77777777" w:rsidR="00290901" w:rsidRPr="00290901" w:rsidRDefault="00290901" w:rsidP="003C56AF">
      <w:pPr>
        <w:rPr>
          <w:b/>
        </w:rPr>
      </w:pPr>
    </w:p>
    <w:p w14:paraId="737F33C5" w14:textId="77777777" w:rsidR="00833E4B" w:rsidRPr="006A2784" w:rsidRDefault="00833E4B" w:rsidP="00833E4B">
      <w:pPr>
        <w:rPr>
          <w:b/>
        </w:rPr>
      </w:pPr>
      <w:r w:rsidRPr="00290901">
        <w:rPr>
          <w:b/>
        </w:rPr>
        <w:lastRenderedPageBreak/>
        <w:t>DESCRIPTION OF RELATIONSHIP AND REPORTING</w:t>
      </w:r>
      <w:r w:rsidRPr="006A2784">
        <w:rPr>
          <w:b/>
        </w:rPr>
        <w:t xml:space="preserve"> OBLIGATIONS:</w:t>
      </w:r>
    </w:p>
    <w:p w14:paraId="71F1FA7C" w14:textId="77777777" w:rsidR="00833E4B" w:rsidRDefault="00833E4B" w:rsidP="00833E4B"/>
    <w:p w14:paraId="6B2352DE" w14:textId="77777777" w:rsidR="00833E4B" w:rsidRPr="00211F64" w:rsidRDefault="00833E4B" w:rsidP="00833E4B">
      <w:r>
        <w:t>The consultant shall report directly to the RPCO I-BUILD Chief and shall provide on a semi monthly basis (15</w:t>
      </w:r>
      <w:r w:rsidRPr="003C56AF">
        <w:rPr>
          <w:vertAlign w:val="superscript"/>
        </w:rPr>
        <w:t>th</w:t>
      </w:r>
      <w:r>
        <w:t xml:space="preserve"> and 30</w:t>
      </w:r>
      <w:r w:rsidRPr="003C56AF">
        <w:rPr>
          <w:vertAlign w:val="superscript"/>
        </w:rPr>
        <w:t>th</w:t>
      </w:r>
      <w:r>
        <w:t xml:space="preserve"> day of the month), a written accomplishment report. </w:t>
      </w:r>
      <w:r w:rsidRPr="00A3260D">
        <w:t>The RIE shall be assigned for a specific province with 80% to 90% of his/her time in the field.</w:t>
      </w:r>
      <w:r>
        <w:t xml:space="preserve">  </w:t>
      </w:r>
    </w:p>
    <w:p w14:paraId="452EF72C" w14:textId="77777777" w:rsidR="00833E4B" w:rsidRDefault="00833E4B" w:rsidP="00833E4B"/>
    <w:p w14:paraId="35CD3BCF" w14:textId="77777777" w:rsidR="00833E4B" w:rsidRPr="00211F64" w:rsidRDefault="00833E4B" w:rsidP="00833E4B"/>
    <w:p w14:paraId="1D7C5276" w14:textId="77777777" w:rsidR="00833E4B" w:rsidRPr="00211F64" w:rsidRDefault="00833E4B" w:rsidP="00833E4B">
      <w:pPr>
        <w:suppressAutoHyphens/>
        <w:rPr>
          <w:b/>
          <w:spacing w:val="-3"/>
        </w:rPr>
      </w:pPr>
      <w:r w:rsidRPr="00211F64">
        <w:rPr>
          <w:b/>
          <w:spacing w:val="-3"/>
        </w:rPr>
        <w:t>QUALIFICATION</w:t>
      </w:r>
      <w:r>
        <w:rPr>
          <w:b/>
          <w:spacing w:val="-3"/>
        </w:rPr>
        <w:t xml:space="preserve"> STANDARDS</w:t>
      </w:r>
      <w:r w:rsidRPr="00211F64">
        <w:rPr>
          <w:b/>
          <w:spacing w:val="-3"/>
        </w:rPr>
        <w:t>:</w:t>
      </w:r>
    </w:p>
    <w:p w14:paraId="45743FAD" w14:textId="77777777" w:rsidR="00833E4B" w:rsidRDefault="00833E4B" w:rsidP="00833E4B">
      <w:pPr>
        <w:suppressAutoHyphens/>
        <w:rPr>
          <w:b/>
          <w:spacing w:val="-3"/>
        </w:rPr>
      </w:pPr>
    </w:p>
    <w:p w14:paraId="17BB9C47" w14:textId="77777777" w:rsidR="00833E4B" w:rsidRPr="00211F64" w:rsidRDefault="00833E4B" w:rsidP="00833E4B">
      <w:pPr>
        <w:suppressAutoHyphens/>
        <w:rPr>
          <w:b/>
          <w:spacing w:val="-3"/>
        </w:rPr>
      </w:pPr>
      <w:r w:rsidRPr="00211F64">
        <w:rPr>
          <w:b/>
          <w:spacing w:val="-3"/>
        </w:rPr>
        <w:t xml:space="preserve">Education: </w:t>
      </w:r>
      <w:r w:rsidRPr="00211F64">
        <w:rPr>
          <w:b/>
          <w:spacing w:val="-3"/>
        </w:rPr>
        <w:tab/>
      </w:r>
    </w:p>
    <w:p w14:paraId="13670DC3" w14:textId="77777777" w:rsidR="00833E4B" w:rsidRPr="00DE4D7B" w:rsidRDefault="00833E4B" w:rsidP="00833E4B">
      <w:pPr>
        <w:numPr>
          <w:ilvl w:val="0"/>
          <w:numId w:val="22"/>
        </w:numPr>
        <w:suppressAutoHyphens/>
        <w:ind w:left="900"/>
        <w:rPr>
          <w:spacing w:val="-3"/>
        </w:rPr>
      </w:pPr>
      <w:r>
        <w:rPr>
          <w:spacing w:val="-3"/>
        </w:rPr>
        <w:t>Licensed civil engineer or agricultural engineer.</w:t>
      </w:r>
    </w:p>
    <w:p w14:paraId="7387ADA1" w14:textId="77777777" w:rsidR="00833E4B" w:rsidRPr="00211F64" w:rsidRDefault="00833E4B" w:rsidP="00833E4B">
      <w:pPr>
        <w:suppressAutoHyphens/>
        <w:rPr>
          <w:spacing w:val="-3"/>
        </w:rPr>
      </w:pPr>
    </w:p>
    <w:p w14:paraId="371CF7BE" w14:textId="77777777" w:rsidR="00833E4B" w:rsidRPr="00211F64" w:rsidRDefault="00833E4B" w:rsidP="00833E4B">
      <w:pPr>
        <w:suppressAutoHyphens/>
        <w:rPr>
          <w:b/>
          <w:spacing w:val="-3"/>
        </w:rPr>
      </w:pPr>
      <w:r w:rsidRPr="00211F64">
        <w:rPr>
          <w:b/>
          <w:spacing w:val="-3"/>
        </w:rPr>
        <w:t xml:space="preserve">Experience:  </w:t>
      </w:r>
    </w:p>
    <w:p w14:paraId="6D591068" w14:textId="77777777" w:rsidR="00833E4B" w:rsidRPr="0002469D" w:rsidRDefault="00833E4B" w:rsidP="00833E4B">
      <w:pPr>
        <w:numPr>
          <w:ilvl w:val="0"/>
          <w:numId w:val="22"/>
        </w:numPr>
        <w:suppressAutoHyphens/>
        <w:ind w:left="900"/>
        <w:rPr>
          <w:spacing w:val="-3"/>
        </w:rPr>
      </w:pPr>
      <w:r w:rsidRPr="0002469D">
        <w:rPr>
          <w:rFonts w:eastAsia="Calibri"/>
          <w:spacing w:val="-3"/>
        </w:rPr>
        <w:t>With minimum 5 years experience</w:t>
      </w:r>
      <w:r>
        <w:rPr>
          <w:rFonts w:eastAsia="Calibri"/>
          <w:spacing w:val="-3"/>
        </w:rPr>
        <w:t xml:space="preserve"> in rural development.</w:t>
      </w:r>
    </w:p>
    <w:p w14:paraId="0CD76490" w14:textId="77777777" w:rsidR="00833E4B" w:rsidRPr="0002469D" w:rsidRDefault="00833E4B" w:rsidP="00833E4B">
      <w:pPr>
        <w:suppressAutoHyphens/>
        <w:ind w:left="900"/>
        <w:rPr>
          <w:spacing w:val="-3"/>
        </w:rPr>
      </w:pPr>
    </w:p>
    <w:p w14:paraId="3E39A8AD" w14:textId="77777777" w:rsidR="00833E4B" w:rsidRDefault="00833E4B" w:rsidP="00833E4B">
      <w:pPr>
        <w:suppressAutoHyphens/>
        <w:rPr>
          <w:b/>
          <w:spacing w:val="-3"/>
        </w:rPr>
      </w:pPr>
      <w:r w:rsidRPr="00211F64">
        <w:rPr>
          <w:b/>
          <w:spacing w:val="-3"/>
        </w:rPr>
        <w:t>Knowledge</w:t>
      </w:r>
      <w:r>
        <w:rPr>
          <w:b/>
          <w:spacing w:val="-3"/>
        </w:rPr>
        <w:t>/Skills/Abilities</w:t>
      </w:r>
      <w:r w:rsidRPr="00211F64">
        <w:rPr>
          <w:b/>
          <w:spacing w:val="-3"/>
        </w:rPr>
        <w:t xml:space="preserve">: </w:t>
      </w:r>
    </w:p>
    <w:p w14:paraId="4508CFD0" w14:textId="77777777" w:rsidR="00833E4B" w:rsidRDefault="00833E4B" w:rsidP="00833E4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Minimum of 48 hours relevant trainings.</w:t>
      </w:r>
    </w:p>
    <w:p w14:paraId="7E1925AA" w14:textId="77777777" w:rsidR="00833E4B" w:rsidRPr="00211F64" w:rsidRDefault="00833E4B" w:rsidP="00833E4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Proficient in written and oral communications.</w:t>
      </w:r>
    </w:p>
    <w:p w14:paraId="25C6F96C" w14:textId="77777777" w:rsidR="00833E4B" w:rsidRDefault="00833E4B" w:rsidP="00833E4B">
      <w:pPr>
        <w:numPr>
          <w:ilvl w:val="0"/>
          <w:numId w:val="15"/>
        </w:numPr>
        <w:rPr>
          <w:lang w:val="en-GB"/>
        </w:rPr>
      </w:pPr>
      <w:r>
        <w:rPr>
          <w:lang w:val="en-GB"/>
        </w:rPr>
        <w:t>Computer literate with high proficiency in MS word, excel, and power.</w:t>
      </w:r>
    </w:p>
    <w:p w14:paraId="5D5B7814" w14:textId="77777777" w:rsidR="00833E4B" w:rsidRPr="00D64F7A" w:rsidRDefault="00833E4B" w:rsidP="00833E4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Knowledgeable of the harmonized procurement guidelines</w:t>
      </w:r>
      <w:r w:rsidRPr="00D676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of the WB and RA 9184.</w:t>
      </w:r>
    </w:p>
    <w:p w14:paraId="191A7AEC" w14:textId="77777777" w:rsidR="00833E4B" w:rsidRPr="00211F64" w:rsidRDefault="00833E4B" w:rsidP="00833E4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pacing w:val="-3"/>
          <w:sz w:val="24"/>
          <w:szCs w:val="24"/>
        </w:rPr>
      </w:pPr>
      <w:r w:rsidRPr="00211F64">
        <w:rPr>
          <w:rFonts w:ascii="Times New Roman" w:hAnsi="Times New Roman" w:cs="Times New Roman"/>
          <w:spacing w:val="-3"/>
          <w:sz w:val="24"/>
          <w:szCs w:val="24"/>
        </w:rPr>
        <w:t xml:space="preserve">Ability to work with stakeholders on multiple levels including non-government organizations,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people’s organization, </w:t>
      </w:r>
      <w:r w:rsidRPr="00211F64">
        <w:rPr>
          <w:rFonts w:ascii="Times New Roman" w:hAnsi="Times New Roman" w:cs="Times New Roman"/>
          <w:spacing w:val="-3"/>
          <w:sz w:val="24"/>
          <w:szCs w:val="24"/>
        </w:rPr>
        <w:t xml:space="preserve">donors, media groups, religious groups and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local </w:t>
      </w:r>
      <w:r w:rsidRPr="00211F64">
        <w:rPr>
          <w:rFonts w:ascii="Times New Roman" w:hAnsi="Times New Roman" w:cs="Times New Roman"/>
          <w:spacing w:val="-3"/>
          <w:sz w:val="24"/>
          <w:szCs w:val="24"/>
        </w:rPr>
        <w:t>government units.</w:t>
      </w:r>
    </w:p>
    <w:p w14:paraId="27EA798A" w14:textId="77777777" w:rsidR="00833E4B" w:rsidRPr="00211F64" w:rsidRDefault="00833E4B" w:rsidP="00833E4B">
      <w:pPr>
        <w:numPr>
          <w:ilvl w:val="0"/>
          <w:numId w:val="15"/>
        </w:numPr>
        <w:rPr>
          <w:lang w:val="en-GB"/>
        </w:rPr>
      </w:pPr>
      <w:r w:rsidRPr="00211F64">
        <w:rPr>
          <w:lang w:val="en-GB"/>
        </w:rPr>
        <w:t>Proven organizational skills and ability to manage multiple tasks simultaneously.</w:t>
      </w:r>
      <w:r>
        <w:rPr>
          <w:lang w:val="en-GB"/>
        </w:rPr>
        <w:t xml:space="preserve"> </w:t>
      </w:r>
    </w:p>
    <w:p w14:paraId="694579BF" w14:textId="77777777" w:rsidR="00833E4B" w:rsidRPr="00211F64" w:rsidRDefault="00833E4B" w:rsidP="00833E4B">
      <w:pPr>
        <w:numPr>
          <w:ilvl w:val="0"/>
          <w:numId w:val="15"/>
        </w:numPr>
        <w:suppressAutoHyphens/>
        <w:jc w:val="both"/>
        <w:rPr>
          <w:spacing w:val="-3"/>
        </w:rPr>
      </w:pPr>
      <w:r w:rsidRPr="00211F64">
        <w:rPr>
          <w:spacing w:val="-3"/>
        </w:rPr>
        <w:t>Can work independently and result oriented</w:t>
      </w:r>
      <w:r>
        <w:rPr>
          <w:spacing w:val="-3"/>
        </w:rPr>
        <w:t>.</w:t>
      </w:r>
    </w:p>
    <w:p w14:paraId="295C93B1" w14:textId="4D94BBBE" w:rsidR="00833E4B" w:rsidRPr="00211F64" w:rsidRDefault="00833E4B" w:rsidP="00833E4B">
      <w:pPr>
        <w:numPr>
          <w:ilvl w:val="0"/>
          <w:numId w:val="15"/>
        </w:numPr>
        <w:suppressAutoHyphens/>
        <w:jc w:val="both"/>
        <w:rPr>
          <w:spacing w:val="-3"/>
        </w:rPr>
      </w:pPr>
      <w:r w:rsidRPr="00211F64">
        <w:rPr>
          <w:spacing w:val="-3"/>
        </w:rPr>
        <w:t xml:space="preserve">Willing to </w:t>
      </w:r>
      <w:r>
        <w:rPr>
          <w:spacing w:val="-3"/>
        </w:rPr>
        <w:t>be assigned at the Provincial subproject level</w:t>
      </w:r>
      <w:r w:rsidRPr="00211F64">
        <w:rPr>
          <w:spacing w:val="-3"/>
        </w:rPr>
        <w:t xml:space="preserve"> most of the time</w:t>
      </w:r>
      <w:r>
        <w:rPr>
          <w:spacing w:val="-3"/>
        </w:rPr>
        <w:t>.</w:t>
      </w:r>
      <w:r w:rsidRPr="00211F64">
        <w:rPr>
          <w:spacing w:val="-3"/>
        </w:rPr>
        <w:tab/>
      </w:r>
    </w:p>
    <w:p w14:paraId="3D50EA42" w14:textId="5A0456B5" w:rsidR="00723877" w:rsidRPr="00211F64" w:rsidRDefault="0058473C" w:rsidP="00833E4B">
      <w:pPr>
        <w:suppressAutoHyphens/>
        <w:jc w:val="both"/>
        <w:rPr>
          <w:spacing w:val="-3"/>
        </w:rPr>
      </w:pPr>
      <w:r w:rsidRPr="00211F64">
        <w:rPr>
          <w:spacing w:val="-3"/>
        </w:rPr>
        <w:tab/>
      </w:r>
    </w:p>
    <w:p w14:paraId="6437ADC2" w14:textId="77777777" w:rsidR="00430F28" w:rsidRPr="00211F64" w:rsidRDefault="00430F28" w:rsidP="00430F28">
      <w:pPr>
        <w:suppressAutoHyphens/>
        <w:ind w:left="720"/>
        <w:jc w:val="both"/>
        <w:rPr>
          <w:spacing w:val="-3"/>
        </w:rPr>
      </w:pPr>
    </w:p>
    <w:p w14:paraId="4711C5C4" w14:textId="77777777" w:rsidR="00430F28" w:rsidRPr="00211F64" w:rsidRDefault="00430F28" w:rsidP="00430F28">
      <w:pPr>
        <w:suppressAutoHyphens/>
        <w:ind w:left="720"/>
        <w:jc w:val="both"/>
        <w:rPr>
          <w:spacing w:val="-3"/>
        </w:rPr>
      </w:pPr>
    </w:p>
    <w:p w14:paraId="0FDCC553" w14:textId="77777777" w:rsidR="004875F8" w:rsidRPr="00211F64" w:rsidRDefault="006A2784" w:rsidP="00D17892">
      <w:pPr>
        <w:jc w:val="both"/>
      </w:pPr>
      <w:r>
        <w:rPr>
          <w:b/>
        </w:rPr>
        <w:t>JOB LOCATION:</w:t>
      </w:r>
    </w:p>
    <w:p w14:paraId="238AC1D1" w14:textId="77777777" w:rsidR="004875F8" w:rsidRPr="00211F64" w:rsidRDefault="0021330B" w:rsidP="006A2784">
      <w:pPr>
        <w:pStyle w:val="ListParagraph"/>
        <w:numPr>
          <w:ilvl w:val="0"/>
          <w:numId w:val="16"/>
        </w:numPr>
        <w:spacing w:after="0" w:line="240" w:lineRule="auto"/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Regional Project Coordination Office</w:t>
      </w:r>
      <w:r w:rsidR="006A278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R</w:t>
      </w:r>
      <w:r w:rsidR="00DE4D7B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C</w:t>
      </w:r>
      <w:r w:rsidR="006A2784">
        <w:rPr>
          <w:rFonts w:ascii="Times New Roman" w:hAnsi="Times New Roman"/>
          <w:sz w:val="24"/>
          <w:szCs w:val="24"/>
        </w:rPr>
        <w:t xml:space="preserve">O), DA, </w:t>
      </w:r>
      <w:r w:rsidR="00DE4D7B">
        <w:rPr>
          <w:rFonts w:ascii="Times New Roman" w:hAnsi="Times New Roman"/>
          <w:sz w:val="24"/>
          <w:szCs w:val="24"/>
        </w:rPr>
        <w:t>Region ____.</w:t>
      </w:r>
    </w:p>
    <w:p w14:paraId="1D3A3F67" w14:textId="77777777" w:rsidR="00A160C8" w:rsidRPr="00211F64" w:rsidRDefault="00A160C8" w:rsidP="00C82BC3"/>
    <w:p w14:paraId="5E9F090A" w14:textId="77777777" w:rsidR="00A160C8" w:rsidRPr="00211F64" w:rsidRDefault="00A160C8" w:rsidP="00C82BC3"/>
    <w:sectPr w:rsidR="00A160C8" w:rsidRPr="00211F64" w:rsidSect="00D964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8E0"/>
    <w:multiLevelType w:val="hybridMultilevel"/>
    <w:tmpl w:val="2DD6C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7CDE"/>
    <w:multiLevelType w:val="hybridMultilevel"/>
    <w:tmpl w:val="A354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1C10"/>
    <w:multiLevelType w:val="hybridMultilevel"/>
    <w:tmpl w:val="67E665AE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E523D1"/>
    <w:multiLevelType w:val="hybridMultilevel"/>
    <w:tmpl w:val="656A1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44AD0"/>
    <w:multiLevelType w:val="hybridMultilevel"/>
    <w:tmpl w:val="CFDA8750"/>
    <w:lvl w:ilvl="0" w:tplc="3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CB025E1"/>
    <w:multiLevelType w:val="hybridMultilevel"/>
    <w:tmpl w:val="BBBA40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4421F3"/>
    <w:multiLevelType w:val="hybridMultilevel"/>
    <w:tmpl w:val="47ACE9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63F3C1E"/>
    <w:multiLevelType w:val="hybridMultilevel"/>
    <w:tmpl w:val="0B2E477C"/>
    <w:lvl w:ilvl="0" w:tplc="CF8A8E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F2002B"/>
    <w:multiLevelType w:val="hybridMultilevel"/>
    <w:tmpl w:val="369E9C3C"/>
    <w:lvl w:ilvl="0" w:tplc="4D264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531F7"/>
    <w:multiLevelType w:val="hybridMultilevel"/>
    <w:tmpl w:val="1BA6151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AD7C5E"/>
    <w:multiLevelType w:val="hybridMultilevel"/>
    <w:tmpl w:val="DC32E84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EE08A6"/>
    <w:multiLevelType w:val="hybridMultilevel"/>
    <w:tmpl w:val="0428D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D63FE"/>
    <w:multiLevelType w:val="hybridMultilevel"/>
    <w:tmpl w:val="BDB8BD02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7E2721"/>
    <w:multiLevelType w:val="hybridMultilevel"/>
    <w:tmpl w:val="BAE68F94"/>
    <w:lvl w:ilvl="0" w:tplc="3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6A61CB"/>
    <w:multiLevelType w:val="hybridMultilevel"/>
    <w:tmpl w:val="CA1627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13AB2"/>
    <w:multiLevelType w:val="hybridMultilevel"/>
    <w:tmpl w:val="F42AA71C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A3075C8"/>
    <w:multiLevelType w:val="hybridMultilevel"/>
    <w:tmpl w:val="A7FE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367CA"/>
    <w:multiLevelType w:val="hybridMultilevel"/>
    <w:tmpl w:val="57060B1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C02DB"/>
    <w:multiLevelType w:val="hybridMultilevel"/>
    <w:tmpl w:val="6F0823AC"/>
    <w:lvl w:ilvl="0" w:tplc="48C06A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9C4620"/>
    <w:multiLevelType w:val="hybridMultilevel"/>
    <w:tmpl w:val="1BA6151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D233D3"/>
    <w:multiLevelType w:val="hybridMultilevel"/>
    <w:tmpl w:val="B41C36EA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77164DCA"/>
    <w:multiLevelType w:val="hybridMultilevel"/>
    <w:tmpl w:val="E856C0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1C3E8F"/>
    <w:multiLevelType w:val="hybridMultilevel"/>
    <w:tmpl w:val="4A5E5628"/>
    <w:lvl w:ilvl="0" w:tplc="3409000F">
      <w:start w:val="1"/>
      <w:numFmt w:val="decimal"/>
      <w:lvlText w:val="%1."/>
      <w:lvlJc w:val="left"/>
      <w:pPr>
        <w:ind w:left="900" w:hanging="360"/>
      </w:p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14"/>
  </w:num>
  <w:num w:numId="11">
    <w:abstractNumId w:val="17"/>
  </w:num>
  <w:num w:numId="12">
    <w:abstractNumId w:val="22"/>
  </w:num>
  <w:num w:numId="13">
    <w:abstractNumId w:val="15"/>
  </w:num>
  <w:num w:numId="14">
    <w:abstractNumId w:val="12"/>
  </w:num>
  <w:num w:numId="15">
    <w:abstractNumId w:val="20"/>
  </w:num>
  <w:num w:numId="16">
    <w:abstractNumId w:val="13"/>
  </w:num>
  <w:num w:numId="17">
    <w:abstractNumId w:val="7"/>
  </w:num>
  <w:num w:numId="18">
    <w:abstractNumId w:val="21"/>
  </w:num>
  <w:num w:numId="19">
    <w:abstractNumId w:val="19"/>
  </w:num>
  <w:num w:numId="20">
    <w:abstractNumId w:val="10"/>
  </w:num>
  <w:num w:numId="21">
    <w:abstractNumId w:val="9"/>
  </w:num>
  <w:num w:numId="22">
    <w:abstractNumId w:val="2"/>
  </w:num>
  <w:num w:numId="23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72"/>
    <w:rsid w:val="000102B0"/>
    <w:rsid w:val="00020013"/>
    <w:rsid w:val="0002469D"/>
    <w:rsid w:val="00030986"/>
    <w:rsid w:val="00073011"/>
    <w:rsid w:val="00073021"/>
    <w:rsid w:val="000D11A3"/>
    <w:rsid w:val="000D5F73"/>
    <w:rsid w:val="000E23EE"/>
    <w:rsid w:val="000F60D6"/>
    <w:rsid w:val="00102052"/>
    <w:rsid w:val="00106865"/>
    <w:rsid w:val="00112650"/>
    <w:rsid w:val="00113763"/>
    <w:rsid w:val="00115B08"/>
    <w:rsid w:val="00115B92"/>
    <w:rsid w:val="00116B7B"/>
    <w:rsid w:val="0013030D"/>
    <w:rsid w:val="00143F9C"/>
    <w:rsid w:val="00157242"/>
    <w:rsid w:val="001613C3"/>
    <w:rsid w:val="001616E4"/>
    <w:rsid w:val="0016596C"/>
    <w:rsid w:val="00173368"/>
    <w:rsid w:val="00176276"/>
    <w:rsid w:val="001769CF"/>
    <w:rsid w:val="00181BF1"/>
    <w:rsid w:val="001B7B0A"/>
    <w:rsid w:val="001D4C6E"/>
    <w:rsid w:val="001E4651"/>
    <w:rsid w:val="001F0194"/>
    <w:rsid w:val="00211F64"/>
    <w:rsid w:val="0021330B"/>
    <w:rsid w:val="00215892"/>
    <w:rsid w:val="00220B7B"/>
    <w:rsid w:val="00241072"/>
    <w:rsid w:val="0024112D"/>
    <w:rsid w:val="00267696"/>
    <w:rsid w:val="002745EA"/>
    <w:rsid w:val="00281F5F"/>
    <w:rsid w:val="00290901"/>
    <w:rsid w:val="002B0562"/>
    <w:rsid w:val="002B5712"/>
    <w:rsid w:val="002E0F62"/>
    <w:rsid w:val="002E27EB"/>
    <w:rsid w:val="00314213"/>
    <w:rsid w:val="003254A3"/>
    <w:rsid w:val="00325C67"/>
    <w:rsid w:val="00360503"/>
    <w:rsid w:val="003728BE"/>
    <w:rsid w:val="00374A59"/>
    <w:rsid w:val="00383687"/>
    <w:rsid w:val="003A2EAC"/>
    <w:rsid w:val="003B25FB"/>
    <w:rsid w:val="003B5C38"/>
    <w:rsid w:val="003B69E8"/>
    <w:rsid w:val="003C56AF"/>
    <w:rsid w:val="003E2479"/>
    <w:rsid w:val="003E4DEB"/>
    <w:rsid w:val="003F7A35"/>
    <w:rsid w:val="004203B2"/>
    <w:rsid w:val="00427CE0"/>
    <w:rsid w:val="00430F28"/>
    <w:rsid w:val="004362F8"/>
    <w:rsid w:val="00450FBA"/>
    <w:rsid w:val="0046054F"/>
    <w:rsid w:val="004630B5"/>
    <w:rsid w:val="00477C28"/>
    <w:rsid w:val="004842B6"/>
    <w:rsid w:val="004873CF"/>
    <w:rsid w:val="004875F8"/>
    <w:rsid w:val="004A3B6B"/>
    <w:rsid w:val="004B4EC6"/>
    <w:rsid w:val="004C77C0"/>
    <w:rsid w:val="004D36A9"/>
    <w:rsid w:val="004F70DE"/>
    <w:rsid w:val="0050413C"/>
    <w:rsid w:val="00506D8B"/>
    <w:rsid w:val="0051435A"/>
    <w:rsid w:val="00550227"/>
    <w:rsid w:val="00566536"/>
    <w:rsid w:val="005737BF"/>
    <w:rsid w:val="0058473C"/>
    <w:rsid w:val="005A3811"/>
    <w:rsid w:val="005A7272"/>
    <w:rsid w:val="005C53C7"/>
    <w:rsid w:val="005C6308"/>
    <w:rsid w:val="005D1541"/>
    <w:rsid w:val="005D21E5"/>
    <w:rsid w:val="005D7F4C"/>
    <w:rsid w:val="006016EB"/>
    <w:rsid w:val="00627F9E"/>
    <w:rsid w:val="00642038"/>
    <w:rsid w:val="00646713"/>
    <w:rsid w:val="006609CB"/>
    <w:rsid w:val="0066745E"/>
    <w:rsid w:val="006807B0"/>
    <w:rsid w:val="006811FC"/>
    <w:rsid w:val="00683ABA"/>
    <w:rsid w:val="00685CCC"/>
    <w:rsid w:val="00690B7F"/>
    <w:rsid w:val="006A2784"/>
    <w:rsid w:val="006A2FB7"/>
    <w:rsid w:val="006B3527"/>
    <w:rsid w:val="006C2CC3"/>
    <w:rsid w:val="006D7D16"/>
    <w:rsid w:val="006F2CAB"/>
    <w:rsid w:val="00723427"/>
    <w:rsid w:val="00723877"/>
    <w:rsid w:val="00724222"/>
    <w:rsid w:val="00736272"/>
    <w:rsid w:val="00747CE0"/>
    <w:rsid w:val="00766D6D"/>
    <w:rsid w:val="007A7017"/>
    <w:rsid w:val="007B1A60"/>
    <w:rsid w:val="007B7A6B"/>
    <w:rsid w:val="007E5A25"/>
    <w:rsid w:val="007F54F7"/>
    <w:rsid w:val="008069BF"/>
    <w:rsid w:val="00807A41"/>
    <w:rsid w:val="00814156"/>
    <w:rsid w:val="008264C1"/>
    <w:rsid w:val="00826C1C"/>
    <w:rsid w:val="0083250C"/>
    <w:rsid w:val="00833E4B"/>
    <w:rsid w:val="0085200B"/>
    <w:rsid w:val="00860601"/>
    <w:rsid w:val="00873739"/>
    <w:rsid w:val="00877941"/>
    <w:rsid w:val="00880B4F"/>
    <w:rsid w:val="0089116B"/>
    <w:rsid w:val="00892FAC"/>
    <w:rsid w:val="008A08C1"/>
    <w:rsid w:val="008A59E7"/>
    <w:rsid w:val="008B01B9"/>
    <w:rsid w:val="008D059A"/>
    <w:rsid w:val="008D7F94"/>
    <w:rsid w:val="008E4E93"/>
    <w:rsid w:val="00914B50"/>
    <w:rsid w:val="00915769"/>
    <w:rsid w:val="009252E2"/>
    <w:rsid w:val="00940684"/>
    <w:rsid w:val="00947E3D"/>
    <w:rsid w:val="0096142E"/>
    <w:rsid w:val="00980D89"/>
    <w:rsid w:val="00987462"/>
    <w:rsid w:val="00993C9A"/>
    <w:rsid w:val="009A6DED"/>
    <w:rsid w:val="009B4228"/>
    <w:rsid w:val="009E12B3"/>
    <w:rsid w:val="00A160C8"/>
    <w:rsid w:val="00A21D35"/>
    <w:rsid w:val="00A2604D"/>
    <w:rsid w:val="00A27501"/>
    <w:rsid w:val="00A3260D"/>
    <w:rsid w:val="00A5646D"/>
    <w:rsid w:val="00A73A83"/>
    <w:rsid w:val="00A823DB"/>
    <w:rsid w:val="00A83E35"/>
    <w:rsid w:val="00A916F9"/>
    <w:rsid w:val="00AC451A"/>
    <w:rsid w:val="00AC4F5A"/>
    <w:rsid w:val="00AE56D8"/>
    <w:rsid w:val="00AF210B"/>
    <w:rsid w:val="00AF674F"/>
    <w:rsid w:val="00AF7721"/>
    <w:rsid w:val="00B12C60"/>
    <w:rsid w:val="00B1713C"/>
    <w:rsid w:val="00B221A2"/>
    <w:rsid w:val="00B264AF"/>
    <w:rsid w:val="00B61706"/>
    <w:rsid w:val="00B618C6"/>
    <w:rsid w:val="00B670E2"/>
    <w:rsid w:val="00BB711A"/>
    <w:rsid w:val="00BC1F9C"/>
    <w:rsid w:val="00BE6053"/>
    <w:rsid w:val="00C16947"/>
    <w:rsid w:val="00C23333"/>
    <w:rsid w:val="00C25C7C"/>
    <w:rsid w:val="00C36B89"/>
    <w:rsid w:val="00C5004D"/>
    <w:rsid w:val="00C6162A"/>
    <w:rsid w:val="00C70572"/>
    <w:rsid w:val="00C73B34"/>
    <w:rsid w:val="00C76E1B"/>
    <w:rsid w:val="00C82BC3"/>
    <w:rsid w:val="00C84347"/>
    <w:rsid w:val="00CA232F"/>
    <w:rsid w:val="00CA4F73"/>
    <w:rsid w:val="00CA73D7"/>
    <w:rsid w:val="00CD32FD"/>
    <w:rsid w:val="00CD4C65"/>
    <w:rsid w:val="00CE3D4D"/>
    <w:rsid w:val="00CF4389"/>
    <w:rsid w:val="00D015EC"/>
    <w:rsid w:val="00D058B4"/>
    <w:rsid w:val="00D17892"/>
    <w:rsid w:val="00D21897"/>
    <w:rsid w:val="00D2756F"/>
    <w:rsid w:val="00D473EE"/>
    <w:rsid w:val="00D64F7A"/>
    <w:rsid w:val="00D73A03"/>
    <w:rsid w:val="00D964F4"/>
    <w:rsid w:val="00DA3DE0"/>
    <w:rsid w:val="00DA55D4"/>
    <w:rsid w:val="00DA6DBE"/>
    <w:rsid w:val="00DA73BE"/>
    <w:rsid w:val="00DC03D0"/>
    <w:rsid w:val="00DC4AC4"/>
    <w:rsid w:val="00DD2593"/>
    <w:rsid w:val="00DD60CD"/>
    <w:rsid w:val="00DE439B"/>
    <w:rsid w:val="00DE4D7B"/>
    <w:rsid w:val="00DF4FE3"/>
    <w:rsid w:val="00E12A9E"/>
    <w:rsid w:val="00E20FBC"/>
    <w:rsid w:val="00E65C44"/>
    <w:rsid w:val="00E70ACB"/>
    <w:rsid w:val="00EA4B4F"/>
    <w:rsid w:val="00EA71B0"/>
    <w:rsid w:val="00EB05E6"/>
    <w:rsid w:val="00EB3898"/>
    <w:rsid w:val="00EB577E"/>
    <w:rsid w:val="00ED47AA"/>
    <w:rsid w:val="00ED5897"/>
    <w:rsid w:val="00EF3318"/>
    <w:rsid w:val="00EF3690"/>
    <w:rsid w:val="00EF7EEA"/>
    <w:rsid w:val="00F02989"/>
    <w:rsid w:val="00F02CF5"/>
    <w:rsid w:val="00F732D9"/>
    <w:rsid w:val="00F756A5"/>
    <w:rsid w:val="00F92B3B"/>
    <w:rsid w:val="00FB5A0B"/>
    <w:rsid w:val="00FB6AC0"/>
    <w:rsid w:val="00FC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729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4F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C7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C2CC3"/>
    <w:pPr>
      <w:keepNext/>
      <w:jc w:val="center"/>
      <w:outlineLvl w:val="1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C2CC3"/>
    <w:rPr>
      <w:sz w:val="24"/>
    </w:rPr>
  </w:style>
  <w:style w:type="paragraph" w:styleId="ListParagraph">
    <w:name w:val="List Paragraph"/>
    <w:basedOn w:val="Normal"/>
    <w:uiPriority w:val="34"/>
    <w:qFormat/>
    <w:rsid w:val="00723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7A7017"/>
    <w:rPr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rsid w:val="007A7017"/>
    <w:rPr>
      <w:sz w:val="22"/>
    </w:rPr>
  </w:style>
  <w:style w:type="character" w:styleId="CommentReference">
    <w:name w:val="annotation reference"/>
    <w:rsid w:val="00DA3D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DE0"/>
  </w:style>
  <w:style w:type="paragraph" w:styleId="CommentSubject">
    <w:name w:val="annotation subject"/>
    <w:basedOn w:val="CommentText"/>
    <w:next w:val="CommentText"/>
    <w:link w:val="CommentSubjectChar"/>
    <w:rsid w:val="00DA3DE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A3DE0"/>
    <w:rPr>
      <w:b/>
      <w:bCs/>
    </w:rPr>
  </w:style>
  <w:style w:type="paragraph" w:styleId="BalloonText">
    <w:name w:val="Balloon Text"/>
    <w:basedOn w:val="Normal"/>
    <w:link w:val="BalloonTextChar"/>
    <w:rsid w:val="00DA3D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A3D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32F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4C77C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4F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C77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C2CC3"/>
    <w:pPr>
      <w:keepNext/>
      <w:jc w:val="center"/>
      <w:outlineLvl w:val="1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C2CC3"/>
    <w:rPr>
      <w:sz w:val="24"/>
    </w:rPr>
  </w:style>
  <w:style w:type="paragraph" w:styleId="ListParagraph">
    <w:name w:val="List Paragraph"/>
    <w:basedOn w:val="Normal"/>
    <w:uiPriority w:val="34"/>
    <w:qFormat/>
    <w:rsid w:val="00723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7A7017"/>
    <w:rPr>
      <w:sz w:val="22"/>
      <w:szCs w:val="20"/>
      <w:lang w:val="x-none" w:eastAsia="x-none"/>
    </w:rPr>
  </w:style>
  <w:style w:type="character" w:customStyle="1" w:styleId="BodyTextChar">
    <w:name w:val="Body Text Char"/>
    <w:link w:val="BodyText"/>
    <w:rsid w:val="007A7017"/>
    <w:rPr>
      <w:sz w:val="22"/>
    </w:rPr>
  </w:style>
  <w:style w:type="character" w:styleId="CommentReference">
    <w:name w:val="annotation reference"/>
    <w:rsid w:val="00DA3D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DE0"/>
  </w:style>
  <w:style w:type="paragraph" w:styleId="CommentSubject">
    <w:name w:val="annotation subject"/>
    <w:basedOn w:val="CommentText"/>
    <w:next w:val="CommentText"/>
    <w:link w:val="CommentSubjectChar"/>
    <w:rsid w:val="00DA3DE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A3DE0"/>
    <w:rPr>
      <w:b/>
      <w:bCs/>
    </w:rPr>
  </w:style>
  <w:style w:type="paragraph" w:styleId="BalloonText">
    <w:name w:val="Balloon Text"/>
    <w:basedOn w:val="Normal"/>
    <w:link w:val="BalloonTextChar"/>
    <w:rsid w:val="00DA3D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A3D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32F"/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4C77C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756</Words>
  <Characters>4311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 – Emergency Program Manager</vt:lpstr>
    </vt:vector>
  </TitlesOfParts>
  <Company>Catholic Relief Services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 – Emergency Program Manager</dc:title>
  <dc:subject/>
  <dc:creator>Danny Ocampo</dc:creator>
  <cp:keywords/>
  <cp:lastModifiedBy>Erison Mammag</cp:lastModifiedBy>
  <cp:revision>31</cp:revision>
  <cp:lastPrinted>2009-02-20T05:21:00Z</cp:lastPrinted>
  <dcterms:created xsi:type="dcterms:W3CDTF">2016-12-11T06:26:00Z</dcterms:created>
  <dcterms:modified xsi:type="dcterms:W3CDTF">2016-12-14T01:38:00Z</dcterms:modified>
</cp:coreProperties>
</file>