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1A" w:rsidRPr="00E02501" w:rsidRDefault="004F431A" w:rsidP="004F431A">
      <w:pPr>
        <w:pStyle w:val="NoSpacing"/>
        <w:ind w:left="2880"/>
        <w:rPr>
          <w:rFonts w:cs="Calibri"/>
          <w:sz w:val="24"/>
          <w:szCs w:val="24"/>
        </w:rPr>
      </w:pPr>
      <w:bookmarkStart w:id="0" w:name="_Toc347579605"/>
      <w:bookmarkStart w:id="1" w:name="_Toc347578528"/>
      <w:r>
        <w:rPr>
          <w:b/>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-25400</wp:posOffset>
            </wp:positionV>
            <wp:extent cx="1000125" cy="796925"/>
            <wp:effectExtent l="19050" t="0" r="9525" b="0"/>
            <wp:wrapNone/>
            <wp:docPr id="2" name="Picture 2" descr="C:\Users\Ricky\Desktop\DA-PRDP Logo Revis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y\Desktop\DA-PRDP Logo Revised (RGB).jpg"/>
                    <pic:cNvPicPr>
                      <a:picLocks noChangeAspect="1" noChangeArrowheads="1"/>
                    </pic:cNvPicPr>
                  </pic:nvPicPr>
                  <pic:blipFill>
                    <a:blip r:embed="rId5"/>
                    <a:srcRect l="7780" t="12000" r="4230" b="13333"/>
                    <a:stretch>
                      <a:fillRect/>
                    </a:stretch>
                  </pic:blipFill>
                  <pic:spPr bwMode="auto">
                    <a:xfrm>
                      <a:off x="0" y="0"/>
                      <a:ext cx="1000125" cy="796925"/>
                    </a:xfrm>
                    <a:prstGeom prst="rect">
                      <a:avLst/>
                    </a:prstGeom>
                    <a:noFill/>
                    <a:ln w="9525">
                      <a:noFill/>
                      <a:miter lim="800000"/>
                      <a:headEnd/>
                      <a:tailEnd/>
                    </a:ln>
                  </pic:spPr>
                </pic:pic>
              </a:graphicData>
            </a:graphic>
          </wp:anchor>
        </w:drawing>
      </w:r>
      <w:r w:rsidRPr="00E02501">
        <w:rPr>
          <w:rFonts w:cs="Calibri"/>
          <w:sz w:val="24"/>
          <w:szCs w:val="24"/>
        </w:rPr>
        <w:t>Department of Agriculture</w:t>
      </w:r>
    </w:p>
    <w:p w:rsidR="004F431A" w:rsidRPr="00E02501" w:rsidRDefault="004F431A" w:rsidP="004F431A">
      <w:pPr>
        <w:pStyle w:val="NoSpacing"/>
        <w:ind w:left="2880"/>
        <w:rPr>
          <w:rFonts w:cs="Calibri"/>
          <w:b/>
          <w:sz w:val="24"/>
          <w:szCs w:val="24"/>
        </w:rPr>
      </w:pPr>
      <w:r w:rsidRPr="00E02501">
        <w:rPr>
          <w:rFonts w:cs="Calibri"/>
          <w:b/>
          <w:sz w:val="24"/>
          <w:szCs w:val="24"/>
        </w:rPr>
        <w:t>PHILIPPINE RURAL DEVELOPMENT PRO</w:t>
      </w:r>
      <w:r>
        <w:rPr>
          <w:rFonts w:cs="Calibri"/>
          <w:b/>
          <w:sz w:val="24"/>
          <w:szCs w:val="24"/>
        </w:rPr>
        <w:t>JECT (PRDP)</w:t>
      </w:r>
    </w:p>
    <w:p w:rsidR="004F431A" w:rsidRDefault="004F431A" w:rsidP="004F431A">
      <w:pPr>
        <w:pStyle w:val="NoSpacing"/>
        <w:ind w:left="2880"/>
        <w:rPr>
          <w:rFonts w:cs="Calibri"/>
          <w:sz w:val="24"/>
          <w:szCs w:val="24"/>
        </w:rPr>
      </w:pPr>
      <w:r>
        <w:rPr>
          <w:rFonts w:cs="Calibri"/>
          <w:sz w:val="24"/>
          <w:szCs w:val="24"/>
        </w:rPr>
        <w:t>Regional Project Coordination Office (RPCO) IX</w:t>
      </w:r>
    </w:p>
    <w:p w:rsidR="004F431A" w:rsidRPr="00E02501" w:rsidRDefault="004F431A" w:rsidP="004F431A">
      <w:pPr>
        <w:pStyle w:val="NoSpacing"/>
        <w:ind w:left="2880"/>
        <w:rPr>
          <w:rFonts w:cs="Calibri"/>
          <w:sz w:val="24"/>
          <w:szCs w:val="24"/>
        </w:rPr>
      </w:pPr>
      <w:r>
        <w:rPr>
          <w:rFonts w:cs="Calibri"/>
          <w:sz w:val="24"/>
          <w:szCs w:val="24"/>
        </w:rPr>
        <w:t xml:space="preserve">Research Complex, </w:t>
      </w:r>
      <w:proofErr w:type="spellStart"/>
      <w:r>
        <w:rPr>
          <w:rFonts w:cs="Calibri"/>
          <w:sz w:val="24"/>
          <w:szCs w:val="24"/>
        </w:rPr>
        <w:t>Sanito</w:t>
      </w:r>
      <w:proofErr w:type="spellEnd"/>
      <w:r>
        <w:rPr>
          <w:rFonts w:cs="Calibri"/>
          <w:sz w:val="24"/>
          <w:szCs w:val="24"/>
        </w:rPr>
        <w:t xml:space="preserve">, </w:t>
      </w:r>
      <w:proofErr w:type="spellStart"/>
      <w:r>
        <w:rPr>
          <w:rFonts w:cs="Calibri"/>
          <w:sz w:val="24"/>
          <w:szCs w:val="24"/>
        </w:rPr>
        <w:t>Ipil</w:t>
      </w:r>
      <w:proofErr w:type="spellEnd"/>
      <w:r>
        <w:rPr>
          <w:rFonts w:cs="Calibri"/>
          <w:sz w:val="24"/>
          <w:szCs w:val="24"/>
        </w:rPr>
        <w:t xml:space="preserve">, </w:t>
      </w:r>
      <w:proofErr w:type="spellStart"/>
      <w:r>
        <w:rPr>
          <w:rFonts w:cs="Calibri"/>
          <w:sz w:val="24"/>
          <w:szCs w:val="24"/>
        </w:rPr>
        <w:t>Zamboanga</w:t>
      </w:r>
      <w:proofErr w:type="spellEnd"/>
      <w:r>
        <w:rPr>
          <w:rFonts w:cs="Calibri"/>
          <w:sz w:val="24"/>
          <w:szCs w:val="24"/>
        </w:rPr>
        <w:t xml:space="preserve"> </w:t>
      </w:r>
      <w:proofErr w:type="spellStart"/>
      <w:r>
        <w:rPr>
          <w:rFonts w:cs="Calibri"/>
          <w:sz w:val="24"/>
          <w:szCs w:val="24"/>
        </w:rPr>
        <w:t>Sibugay</w:t>
      </w:r>
      <w:proofErr w:type="spellEnd"/>
    </w:p>
    <w:p w:rsidR="004F431A" w:rsidRDefault="004F431A" w:rsidP="004F431A">
      <w:pPr>
        <w:jc w:val="center"/>
        <w:rPr>
          <w:b/>
        </w:rPr>
      </w:pPr>
      <w:r>
        <w:rPr>
          <w:b/>
        </w:rPr>
        <w:t>==================================================================</w:t>
      </w:r>
    </w:p>
    <w:p w:rsidR="00432539" w:rsidRPr="004C5FAD" w:rsidRDefault="00432539" w:rsidP="00432539">
      <w:pPr>
        <w:pStyle w:val="PRDPAnnexTitle"/>
        <w:rPr>
          <w:sz w:val="22"/>
        </w:rPr>
      </w:pPr>
    </w:p>
    <w:p w:rsidR="00E06079" w:rsidRPr="004C5FAD" w:rsidRDefault="00432539" w:rsidP="00A1188A">
      <w:pPr>
        <w:pStyle w:val="PRDPAnnexTitle"/>
        <w:rPr>
          <w:rFonts w:ascii="Cambria" w:hAnsi="Cambria"/>
          <w:sz w:val="22"/>
          <w:szCs w:val="24"/>
        </w:rPr>
      </w:pPr>
      <w:r w:rsidRPr="004C5FAD">
        <w:rPr>
          <w:rFonts w:ascii="Cambria" w:hAnsi="Cambria"/>
          <w:sz w:val="22"/>
          <w:szCs w:val="24"/>
        </w:rPr>
        <w:t>TERMS OF REFERENCE</w:t>
      </w:r>
      <w:r w:rsidR="008E49F0" w:rsidRPr="004C5FAD">
        <w:rPr>
          <w:rFonts w:ascii="Cambria" w:hAnsi="Cambria"/>
          <w:sz w:val="22"/>
          <w:szCs w:val="24"/>
        </w:rPr>
        <w:t xml:space="preserve"> </w:t>
      </w:r>
    </w:p>
    <w:p w:rsidR="0034720F" w:rsidRPr="004C5FAD" w:rsidRDefault="0034720F" w:rsidP="00A1188A">
      <w:pPr>
        <w:pStyle w:val="PRDPAnnexTitle"/>
        <w:rPr>
          <w:rFonts w:ascii="Cambria" w:hAnsi="Cambria"/>
          <w:sz w:val="22"/>
          <w:szCs w:val="24"/>
        </w:rPr>
      </w:pPr>
    </w:p>
    <w:p w:rsidR="008B61B4" w:rsidRDefault="0034720F" w:rsidP="0034720F">
      <w:pPr>
        <w:pStyle w:val="PRDPAnnexTitle"/>
        <w:jc w:val="left"/>
        <w:rPr>
          <w:rFonts w:ascii="Cambria" w:hAnsi="Cambria"/>
          <w:sz w:val="22"/>
          <w:szCs w:val="24"/>
        </w:rPr>
      </w:pPr>
      <w:r w:rsidRPr="00AB72F7">
        <w:rPr>
          <w:sz w:val="22"/>
        </w:rPr>
        <w:t>Job Title</w:t>
      </w:r>
      <w:r>
        <w:rPr>
          <w:b w:val="0"/>
          <w:sz w:val="22"/>
        </w:rPr>
        <w:tab/>
        <w:t xml:space="preserve">              </w:t>
      </w:r>
      <w:r>
        <w:rPr>
          <w:b w:val="0"/>
          <w:sz w:val="22"/>
        </w:rPr>
        <w:tab/>
        <w:t xml:space="preserve">               </w:t>
      </w:r>
      <w:r w:rsidRPr="00B5584C">
        <w:rPr>
          <w:b w:val="0"/>
          <w:sz w:val="22"/>
        </w:rPr>
        <w:t>:</w:t>
      </w:r>
      <w:r>
        <w:rPr>
          <w:sz w:val="22"/>
        </w:rPr>
        <w:tab/>
      </w:r>
      <w:r w:rsidRPr="00A52578">
        <w:rPr>
          <w:rFonts w:ascii="Cambria" w:hAnsi="Cambria"/>
          <w:sz w:val="22"/>
          <w:szCs w:val="24"/>
        </w:rPr>
        <w:t>Business Development Officer (Org</w:t>
      </w:r>
      <w:r w:rsidRPr="004C5FAD">
        <w:rPr>
          <w:rFonts w:ascii="Cambria" w:hAnsi="Cambria"/>
          <w:sz w:val="22"/>
          <w:szCs w:val="24"/>
        </w:rPr>
        <w:t xml:space="preserve">anizational </w:t>
      </w:r>
    </w:p>
    <w:p w:rsidR="0034720F" w:rsidRPr="00AB72F7" w:rsidRDefault="008B61B4" w:rsidP="0034720F">
      <w:pPr>
        <w:pStyle w:val="PRDPAnnexTitle"/>
        <w:jc w:val="left"/>
        <w:rPr>
          <w:rFonts w:ascii="Cambria" w:hAnsi="Cambria"/>
          <w:b w:val="0"/>
          <w:sz w:val="22"/>
          <w:szCs w:val="24"/>
        </w:rPr>
      </w:pPr>
      <w:r>
        <w:rPr>
          <w:rFonts w:ascii="Cambria" w:hAnsi="Cambria"/>
          <w:sz w:val="22"/>
          <w:szCs w:val="24"/>
        </w:rPr>
        <w:t xml:space="preserve">                                                                           </w:t>
      </w:r>
      <w:r w:rsidR="0034720F" w:rsidRPr="004C5FAD">
        <w:rPr>
          <w:rFonts w:ascii="Cambria" w:hAnsi="Cambria"/>
          <w:sz w:val="22"/>
          <w:szCs w:val="24"/>
        </w:rPr>
        <w:t>Management</w:t>
      </w:r>
      <w:r w:rsidR="0034720F" w:rsidRPr="00AB72F7">
        <w:rPr>
          <w:rFonts w:ascii="Cambria" w:hAnsi="Cambria"/>
          <w:b w:val="0"/>
          <w:sz w:val="22"/>
          <w:szCs w:val="24"/>
        </w:rPr>
        <w:t>)</w:t>
      </w:r>
    </w:p>
    <w:p w:rsidR="0034720F" w:rsidRPr="00AB72F7" w:rsidRDefault="0034720F" w:rsidP="0034720F">
      <w:pPr>
        <w:rPr>
          <w:sz w:val="22"/>
        </w:rPr>
      </w:pPr>
    </w:p>
    <w:p w:rsidR="0034720F" w:rsidRDefault="0034720F" w:rsidP="0034720F">
      <w:pPr>
        <w:rPr>
          <w:sz w:val="22"/>
          <w:szCs w:val="22"/>
        </w:rPr>
      </w:pPr>
      <w:r w:rsidRPr="00B5584C">
        <w:rPr>
          <w:b/>
          <w:sz w:val="22"/>
        </w:rPr>
        <w:t xml:space="preserve">Official Station           </w:t>
      </w:r>
      <w:r>
        <w:rPr>
          <w:b/>
          <w:sz w:val="22"/>
        </w:rPr>
        <w:tab/>
      </w:r>
      <w:r>
        <w:rPr>
          <w:b/>
          <w:sz w:val="22"/>
        </w:rPr>
        <w:tab/>
      </w:r>
      <w:r w:rsidRPr="00B5584C">
        <w:rPr>
          <w:b/>
          <w:sz w:val="22"/>
        </w:rPr>
        <w:t>:</w:t>
      </w:r>
      <w:r w:rsidRPr="00B5584C">
        <w:rPr>
          <w:sz w:val="22"/>
        </w:rPr>
        <w:t xml:space="preserve">  </w:t>
      </w:r>
      <w:r>
        <w:rPr>
          <w:sz w:val="22"/>
        </w:rPr>
        <w:tab/>
        <w:t xml:space="preserve">Regional </w:t>
      </w:r>
      <w:r w:rsidRPr="00656725">
        <w:rPr>
          <w:sz w:val="22"/>
          <w:szCs w:val="22"/>
        </w:rPr>
        <w:t xml:space="preserve">Program </w:t>
      </w:r>
      <w:r>
        <w:rPr>
          <w:sz w:val="22"/>
          <w:szCs w:val="22"/>
        </w:rPr>
        <w:t xml:space="preserve">Coordination Office – IX, </w:t>
      </w:r>
      <w:proofErr w:type="spellStart"/>
      <w:r>
        <w:rPr>
          <w:sz w:val="22"/>
          <w:szCs w:val="22"/>
        </w:rPr>
        <w:t>Ipil</w:t>
      </w:r>
      <w:proofErr w:type="spellEnd"/>
      <w:r>
        <w:rPr>
          <w:sz w:val="22"/>
          <w:szCs w:val="22"/>
        </w:rPr>
        <w:t xml:space="preserve">, </w:t>
      </w:r>
      <w:proofErr w:type="spellStart"/>
      <w:r>
        <w:rPr>
          <w:sz w:val="22"/>
          <w:szCs w:val="22"/>
        </w:rPr>
        <w:t>Zamboanga</w:t>
      </w:r>
      <w:proofErr w:type="spellEnd"/>
      <w:r>
        <w:rPr>
          <w:sz w:val="22"/>
          <w:szCs w:val="22"/>
        </w:rPr>
        <w:t xml:space="preserve"> </w:t>
      </w:r>
    </w:p>
    <w:p w:rsidR="0034720F" w:rsidRPr="00656725" w:rsidRDefault="0034720F" w:rsidP="0034720F">
      <w:pPr>
        <w:rPr>
          <w:sz w:val="22"/>
          <w:szCs w:val="22"/>
        </w:rPr>
      </w:pPr>
      <w:r>
        <w:rPr>
          <w:sz w:val="22"/>
          <w:szCs w:val="22"/>
        </w:rPr>
        <w:t xml:space="preserve">                                                                         </w:t>
      </w:r>
      <w:proofErr w:type="spellStart"/>
      <w:r>
        <w:rPr>
          <w:sz w:val="22"/>
          <w:szCs w:val="22"/>
        </w:rPr>
        <w:t>Sibugay</w:t>
      </w:r>
      <w:proofErr w:type="spellEnd"/>
    </w:p>
    <w:p w:rsidR="0034720F" w:rsidRPr="00B5584C" w:rsidRDefault="0034720F" w:rsidP="0034720F">
      <w:pPr>
        <w:rPr>
          <w:sz w:val="22"/>
        </w:rPr>
      </w:pPr>
    </w:p>
    <w:p w:rsidR="0034720F" w:rsidRPr="00B5584C" w:rsidRDefault="0034720F" w:rsidP="0034720F">
      <w:pPr>
        <w:rPr>
          <w:sz w:val="22"/>
        </w:rPr>
      </w:pPr>
      <w:r w:rsidRPr="000B7181">
        <w:rPr>
          <w:b/>
          <w:sz w:val="22"/>
        </w:rPr>
        <w:t>Job Type</w:t>
      </w:r>
      <w:r w:rsidRPr="000B7181">
        <w:rPr>
          <w:b/>
          <w:sz w:val="22"/>
        </w:rPr>
        <w:tab/>
      </w:r>
      <w:r w:rsidRPr="000B7181">
        <w:rPr>
          <w:b/>
          <w:sz w:val="22"/>
        </w:rPr>
        <w:tab/>
      </w:r>
      <w:r>
        <w:rPr>
          <w:b/>
          <w:sz w:val="22"/>
        </w:rPr>
        <w:tab/>
      </w:r>
      <w:r w:rsidRPr="000B7181">
        <w:rPr>
          <w:b/>
          <w:sz w:val="22"/>
        </w:rPr>
        <w:t>:</w:t>
      </w:r>
      <w:r w:rsidRPr="00B5584C">
        <w:rPr>
          <w:sz w:val="22"/>
        </w:rPr>
        <w:t xml:space="preserve">    </w:t>
      </w:r>
      <w:r>
        <w:rPr>
          <w:sz w:val="22"/>
        </w:rPr>
        <w:tab/>
        <w:t>Contract of Service</w:t>
      </w:r>
    </w:p>
    <w:p w:rsidR="0034720F" w:rsidRPr="00B5584C" w:rsidRDefault="0034720F" w:rsidP="0034720F">
      <w:pPr>
        <w:rPr>
          <w:sz w:val="22"/>
        </w:rPr>
      </w:pPr>
    </w:p>
    <w:p w:rsidR="0034720F" w:rsidRPr="000B7181" w:rsidRDefault="0034720F" w:rsidP="0034720F">
      <w:pPr>
        <w:rPr>
          <w:b/>
          <w:sz w:val="22"/>
        </w:rPr>
      </w:pPr>
      <w:r>
        <w:rPr>
          <w:b/>
          <w:sz w:val="22"/>
        </w:rPr>
        <w:t>Monthly Salary</w:t>
      </w:r>
      <w:r>
        <w:rPr>
          <w:b/>
          <w:sz w:val="22"/>
        </w:rPr>
        <w:tab/>
      </w:r>
      <w:r>
        <w:rPr>
          <w:b/>
          <w:sz w:val="22"/>
        </w:rPr>
        <w:tab/>
      </w:r>
      <w:r>
        <w:rPr>
          <w:b/>
          <w:sz w:val="22"/>
        </w:rPr>
        <w:tab/>
      </w:r>
      <w:r w:rsidRPr="000B7181">
        <w:rPr>
          <w:b/>
          <w:sz w:val="22"/>
        </w:rPr>
        <w:t xml:space="preserve">:  </w:t>
      </w:r>
      <w:r>
        <w:rPr>
          <w:b/>
          <w:sz w:val="22"/>
        </w:rPr>
        <w:tab/>
      </w:r>
      <w:proofErr w:type="spellStart"/>
      <w:r w:rsidRPr="002D7759">
        <w:rPr>
          <w:sz w:val="22"/>
        </w:rPr>
        <w:t>Php</w:t>
      </w:r>
      <w:proofErr w:type="spellEnd"/>
      <w:r w:rsidRPr="002D7759">
        <w:rPr>
          <w:sz w:val="22"/>
        </w:rPr>
        <w:t xml:space="preserve"> </w:t>
      </w:r>
      <w:r>
        <w:rPr>
          <w:sz w:val="22"/>
        </w:rPr>
        <w:t>40</w:t>
      </w:r>
      <w:r w:rsidRPr="002D7759">
        <w:rPr>
          <w:sz w:val="22"/>
        </w:rPr>
        <w:t>,000.00</w:t>
      </w:r>
    </w:p>
    <w:p w:rsidR="004C5FAD" w:rsidRDefault="004C5FAD" w:rsidP="00A1188A">
      <w:pPr>
        <w:pStyle w:val="PRDPAnnexTitle"/>
        <w:rPr>
          <w:rFonts w:ascii="Cambria" w:hAnsi="Cambria"/>
          <w:sz w:val="22"/>
          <w:szCs w:val="24"/>
        </w:rPr>
      </w:pPr>
    </w:p>
    <w:p w:rsidR="0034720F" w:rsidRPr="004C5FAD" w:rsidRDefault="0034720F" w:rsidP="00A1188A">
      <w:pPr>
        <w:pStyle w:val="PRDPAnnexTitle"/>
        <w:rPr>
          <w:rFonts w:ascii="Cambria" w:hAnsi="Cambria"/>
          <w:sz w:val="22"/>
          <w:szCs w:val="24"/>
        </w:rPr>
      </w:pPr>
    </w:p>
    <w:p w:rsidR="004C5FAD" w:rsidRPr="004C5FAD" w:rsidRDefault="004C5FAD" w:rsidP="004C5FAD">
      <w:pPr>
        <w:pStyle w:val="Default"/>
        <w:numPr>
          <w:ilvl w:val="0"/>
          <w:numId w:val="41"/>
        </w:numPr>
        <w:ind w:left="360" w:hanging="270"/>
        <w:jc w:val="both"/>
        <w:rPr>
          <w:rFonts w:ascii="Cambria" w:hAnsi="Cambria"/>
          <w:b/>
          <w:sz w:val="22"/>
        </w:rPr>
      </w:pPr>
      <w:r w:rsidRPr="004C5FAD">
        <w:rPr>
          <w:rFonts w:ascii="Cambria" w:hAnsi="Cambria"/>
          <w:sz w:val="22"/>
        </w:rPr>
        <w:tab/>
      </w:r>
      <w:r w:rsidRPr="004C5FAD">
        <w:rPr>
          <w:rFonts w:ascii="Cambria" w:hAnsi="Cambria"/>
          <w:b/>
          <w:sz w:val="22"/>
        </w:rPr>
        <w:t>Rationale/Background</w:t>
      </w:r>
    </w:p>
    <w:p w:rsidR="004C5FAD" w:rsidRPr="004C5FAD" w:rsidRDefault="004C5FAD" w:rsidP="004C5FAD">
      <w:pPr>
        <w:autoSpaceDE w:val="0"/>
        <w:autoSpaceDN w:val="0"/>
        <w:adjustRightInd w:val="0"/>
        <w:rPr>
          <w:rFonts w:ascii="Cambria" w:hAnsi="Cambria"/>
          <w:sz w:val="22"/>
        </w:rPr>
      </w:pPr>
    </w:p>
    <w:p w:rsidR="004C5FAD" w:rsidRPr="004C5FAD" w:rsidRDefault="004C5FAD" w:rsidP="004C5FAD">
      <w:pPr>
        <w:autoSpaceDE w:val="0"/>
        <w:autoSpaceDN w:val="0"/>
        <w:adjustRightInd w:val="0"/>
        <w:rPr>
          <w:rFonts w:ascii="Cambria" w:hAnsi="Cambria"/>
          <w:sz w:val="22"/>
        </w:rPr>
      </w:pPr>
      <w:r w:rsidRPr="004C5FAD">
        <w:rPr>
          <w:rFonts w:ascii="Cambria" w:hAnsi="Cambria"/>
          <w:sz w:val="22"/>
        </w:rPr>
        <w:t xml:space="preserve">The Government of the Philippines (GOP) has obtained a loan from the International Bank for Reconstruction and Development - World Bank (IBRD-WB), amounting to </w:t>
      </w:r>
      <w:r w:rsidRPr="004C5FAD">
        <w:rPr>
          <w:rFonts w:ascii="Cambria" w:hAnsi="Cambria"/>
          <w:bCs/>
          <w:sz w:val="22"/>
          <w:u w:val="single"/>
        </w:rPr>
        <w:t>FIVE HUNDRED MILLION DOLLARS</w:t>
      </w:r>
      <w:r w:rsidRPr="004C5FAD">
        <w:rPr>
          <w:rFonts w:ascii="Cambria" w:hAnsi="Cambria"/>
          <w:bCs/>
          <w:sz w:val="22"/>
        </w:rPr>
        <w:t>__ (US$500,000,000</w:t>
      </w:r>
      <w:r w:rsidRPr="004C5FAD">
        <w:rPr>
          <w:rFonts w:ascii="Cambria" w:hAnsi="Cambria"/>
          <w:b/>
          <w:bCs/>
          <w:sz w:val="22"/>
        </w:rPr>
        <w:t>)</w:t>
      </w:r>
      <w:r w:rsidRPr="004C5FAD">
        <w:rPr>
          <w:rFonts w:ascii="Cambria" w:hAnsi="Cambria"/>
          <w:sz w:val="22"/>
        </w:rPr>
        <w:t xml:space="preserve"> for the purpose of financing the </w:t>
      </w:r>
      <w:r w:rsidRPr="004C5FAD">
        <w:rPr>
          <w:rFonts w:ascii="Cambria" w:hAnsi="Cambria"/>
          <w:b/>
          <w:bCs/>
          <w:sz w:val="22"/>
        </w:rPr>
        <w:t>‘</w:t>
      </w:r>
      <w:r w:rsidRPr="004C5FAD">
        <w:rPr>
          <w:rFonts w:ascii="Cambria" w:hAnsi="Cambria"/>
          <w:bCs/>
          <w:sz w:val="22"/>
        </w:rPr>
        <w:t>Philippine Rural Development Program (PRDP) ‘</w:t>
      </w:r>
      <w:r w:rsidRPr="004C5FAD">
        <w:rPr>
          <w:rFonts w:ascii="Cambria" w:hAnsi="Cambria"/>
          <w:sz w:val="22"/>
        </w:rPr>
        <w:t xml:space="preserve"> to support the Government’s effort to reduce poverty among the rural communities in the country.</w:t>
      </w:r>
    </w:p>
    <w:p w:rsidR="004C5FAD" w:rsidRPr="004C5FAD" w:rsidRDefault="004C5FAD" w:rsidP="004C5FAD">
      <w:pPr>
        <w:autoSpaceDE w:val="0"/>
        <w:autoSpaceDN w:val="0"/>
        <w:adjustRightInd w:val="0"/>
        <w:rPr>
          <w:rFonts w:ascii="Cambria" w:hAnsi="Cambria"/>
          <w:sz w:val="22"/>
        </w:rPr>
      </w:pPr>
    </w:p>
    <w:p w:rsidR="004C5FAD" w:rsidRPr="004C5FAD" w:rsidRDefault="004C5FAD" w:rsidP="004C5FAD">
      <w:pPr>
        <w:autoSpaceDE w:val="0"/>
        <w:autoSpaceDN w:val="0"/>
        <w:adjustRightInd w:val="0"/>
        <w:rPr>
          <w:rFonts w:ascii="Cambria" w:hAnsi="Cambria"/>
          <w:sz w:val="22"/>
        </w:rPr>
      </w:pPr>
      <w:r w:rsidRPr="004C5FAD">
        <w:rPr>
          <w:rFonts w:ascii="Cambria" w:hAnsi="Cambria"/>
          <w:sz w:val="22"/>
        </w:rPr>
        <w:t>The PRDP is a six-year (2015-2021) initiative envisioned to increase farm and fishery productivity and incomes in target areas in all 16 regions of the country.  The program seeks to achieve this objective by improving access of farmers and other industry players to a strategic network of infrastructure, market information and support services.  Specific investments and interventions are to be implemented under four central components of the program, namely: 1) Local and National Level Planning (I-PLAN); 2) Infrastructure Development (I-BUILD); 3) Enterprise Development (I-REAP); and 4) Project Implementation Support (I-SUPPORT).</w:t>
      </w:r>
    </w:p>
    <w:p w:rsidR="004C5FAD" w:rsidRPr="004C5FAD" w:rsidRDefault="004C5FAD" w:rsidP="004C5FAD">
      <w:pPr>
        <w:autoSpaceDE w:val="0"/>
        <w:autoSpaceDN w:val="0"/>
        <w:adjustRightInd w:val="0"/>
        <w:rPr>
          <w:rFonts w:ascii="Cambria" w:hAnsi="Cambria"/>
          <w:sz w:val="22"/>
        </w:rPr>
      </w:pPr>
    </w:p>
    <w:p w:rsidR="004C5FAD" w:rsidRPr="004C5FAD" w:rsidRDefault="004C5FAD" w:rsidP="004C5FAD">
      <w:pPr>
        <w:autoSpaceDE w:val="0"/>
        <w:autoSpaceDN w:val="0"/>
        <w:adjustRightInd w:val="0"/>
        <w:rPr>
          <w:rFonts w:ascii="Cambria" w:eastAsia="Calibri" w:hAnsi="Cambria"/>
          <w:sz w:val="22"/>
          <w:szCs w:val="24"/>
        </w:rPr>
      </w:pPr>
      <w:r w:rsidRPr="004C5FAD">
        <w:rPr>
          <w:rFonts w:ascii="Cambria" w:hAnsi="Cambria"/>
          <w:sz w:val="22"/>
        </w:rPr>
        <w:t xml:space="preserve">I-REAP activities can be categorized into two sub-components namely; </w:t>
      </w:r>
      <w:r w:rsidRPr="004C5FAD">
        <w:rPr>
          <w:rFonts w:ascii="Cambria" w:hAnsi="Cambria" w:cs="Arial"/>
          <w:bCs/>
          <w:sz w:val="22"/>
        </w:rPr>
        <w:t xml:space="preserve">Rural </w:t>
      </w:r>
      <w:proofErr w:type="spellStart"/>
      <w:r w:rsidRPr="004C5FAD">
        <w:rPr>
          <w:rFonts w:ascii="Cambria" w:hAnsi="Cambria" w:cs="Arial"/>
          <w:bCs/>
          <w:sz w:val="22"/>
        </w:rPr>
        <w:t>Agri</w:t>
      </w:r>
      <w:proofErr w:type="spellEnd"/>
      <w:r w:rsidRPr="004C5FAD">
        <w:rPr>
          <w:rFonts w:ascii="Cambria" w:hAnsi="Cambria" w:cs="Arial"/>
          <w:bCs/>
          <w:sz w:val="22"/>
        </w:rPr>
        <w:t xml:space="preserve"> fishery Enterprise and Productivity Enhancement; and Technology and Information for Enterprise and Market Development. This component </w:t>
      </w:r>
      <w:r w:rsidRPr="004C5FAD">
        <w:rPr>
          <w:rFonts w:ascii="Cambria" w:hAnsi="Cambria"/>
          <w:sz w:val="22"/>
        </w:rPr>
        <w:t xml:space="preserve">will support the development, implementation and sustainability of agricultural, livestock or fishery-based entrepreneurial activities, based on the analysis priority commodity value chains being supported under the Regional Agricultural Fisheries and Modernization Plans (RAFMPs) and as reflected the Provincial Commodity Investment Plans (PCIPs).   It will engage the engage broad sections of the sector in the production of marketable surplus through </w:t>
      </w:r>
      <w:r w:rsidRPr="004C5FAD">
        <w:rPr>
          <w:rFonts w:ascii="Cambria" w:eastAsia="Calibri" w:hAnsi="Cambria"/>
          <w:sz w:val="22"/>
          <w:szCs w:val="24"/>
        </w:rPr>
        <w:t xml:space="preserve">vertical clustering, joint business planning and investments by proponent groups engaged in rural </w:t>
      </w:r>
      <w:proofErr w:type="spellStart"/>
      <w:r w:rsidRPr="004C5FAD">
        <w:rPr>
          <w:rFonts w:ascii="Cambria" w:eastAsia="Calibri" w:hAnsi="Cambria"/>
          <w:sz w:val="22"/>
          <w:szCs w:val="24"/>
        </w:rPr>
        <w:t>agri</w:t>
      </w:r>
      <w:proofErr w:type="spellEnd"/>
      <w:r w:rsidRPr="004C5FAD">
        <w:rPr>
          <w:rFonts w:ascii="Cambria" w:eastAsia="Calibri" w:hAnsi="Cambria"/>
          <w:sz w:val="22"/>
          <w:szCs w:val="24"/>
        </w:rPr>
        <w:t xml:space="preserve">-fishery enterprises. </w:t>
      </w:r>
    </w:p>
    <w:p w:rsidR="004C5FAD" w:rsidRPr="004C5FAD" w:rsidRDefault="004C5FAD" w:rsidP="004C5FAD">
      <w:pPr>
        <w:autoSpaceDE w:val="0"/>
        <w:autoSpaceDN w:val="0"/>
        <w:adjustRightInd w:val="0"/>
        <w:rPr>
          <w:rFonts w:ascii="Cambria" w:eastAsia="Calibri" w:hAnsi="Cambria"/>
          <w:sz w:val="22"/>
          <w:szCs w:val="24"/>
        </w:rPr>
      </w:pPr>
    </w:p>
    <w:p w:rsidR="004C5FAD" w:rsidRPr="004C5FAD" w:rsidRDefault="004C5FAD" w:rsidP="004C5FAD">
      <w:pPr>
        <w:autoSpaceDE w:val="0"/>
        <w:autoSpaceDN w:val="0"/>
        <w:adjustRightInd w:val="0"/>
        <w:rPr>
          <w:rFonts w:ascii="Cambria" w:hAnsi="Cambria"/>
          <w:sz w:val="22"/>
        </w:rPr>
      </w:pPr>
      <w:r w:rsidRPr="004C5FAD">
        <w:rPr>
          <w:rFonts w:ascii="Cambria" w:hAnsi="Cambria"/>
          <w:sz w:val="22"/>
        </w:rPr>
        <w:t xml:space="preserve">It is targeted that around 1,500 proponent groups consisting mostly of producer groups including small producers and fisheries associations engaged in enterprises will be assisted over the six-year duration of the project. At present, there are only 138 enterprises pipelined for I-REAP of which 11 </w:t>
      </w:r>
      <w:r w:rsidRPr="004C5FAD">
        <w:rPr>
          <w:rFonts w:ascii="Cambria" w:hAnsi="Cambria"/>
          <w:sz w:val="22"/>
        </w:rPr>
        <w:lastRenderedPageBreak/>
        <w:t>has been issued No Objection Letter by World Bank and the National Project Coordination Office (NPCO).</w:t>
      </w:r>
    </w:p>
    <w:p w:rsidR="00A75340" w:rsidRPr="004C5FAD" w:rsidRDefault="00377378" w:rsidP="00824654">
      <w:pPr>
        <w:pStyle w:val="PRDPAnnexTitle"/>
        <w:jc w:val="both"/>
        <w:rPr>
          <w:rFonts w:ascii="Cambria" w:hAnsi="Cambria"/>
          <w:sz w:val="22"/>
          <w:szCs w:val="24"/>
        </w:rPr>
      </w:pPr>
      <w:r w:rsidRPr="004C5FAD">
        <w:rPr>
          <w:rFonts w:ascii="Cambria" w:hAnsi="Cambria"/>
          <w:sz w:val="22"/>
          <w:szCs w:val="24"/>
        </w:rPr>
        <w:tab/>
      </w:r>
      <w:r w:rsidRPr="004C5FAD">
        <w:rPr>
          <w:rFonts w:ascii="Cambria" w:hAnsi="Cambria"/>
          <w:sz w:val="22"/>
          <w:szCs w:val="24"/>
        </w:rPr>
        <w:tab/>
      </w:r>
    </w:p>
    <w:p w:rsidR="00377378" w:rsidRPr="004C5FAD" w:rsidRDefault="00377378" w:rsidP="00EC2387">
      <w:pPr>
        <w:pStyle w:val="PRDPAnnexTitle"/>
        <w:rPr>
          <w:rFonts w:ascii="Cambria" w:hAnsi="Cambria"/>
          <w:sz w:val="22"/>
          <w:szCs w:val="24"/>
        </w:rPr>
      </w:pPr>
    </w:p>
    <w:bookmarkEnd w:id="0"/>
    <w:bookmarkEnd w:id="1"/>
    <w:p w:rsidR="00624F3A" w:rsidRPr="004C5FAD" w:rsidRDefault="00377B8B" w:rsidP="005C6E05">
      <w:pPr>
        <w:pStyle w:val="Default"/>
        <w:jc w:val="both"/>
        <w:rPr>
          <w:rFonts w:ascii="Cambria" w:hAnsi="Cambria"/>
          <w:b/>
          <w:sz w:val="22"/>
        </w:rPr>
      </w:pPr>
      <w:r w:rsidRPr="004C5FAD">
        <w:rPr>
          <w:rFonts w:ascii="Cambria" w:hAnsi="Cambria"/>
          <w:b/>
          <w:sz w:val="22"/>
        </w:rPr>
        <w:t>Scope of Services</w:t>
      </w:r>
      <w:r w:rsidR="005F5C00" w:rsidRPr="004C5FAD">
        <w:rPr>
          <w:rFonts w:ascii="Cambria" w:hAnsi="Cambria"/>
          <w:b/>
          <w:sz w:val="22"/>
        </w:rPr>
        <w:t xml:space="preserve"> to be Rendered</w:t>
      </w:r>
    </w:p>
    <w:p w:rsidR="00A1188A" w:rsidRPr="004C5FAD" w:rsidRDefault="00A1188A" w:rsidP="005C6E05">
      <w:pPr>
        <w:pStyle w:val="Default"/>
        <w:jc w:val="both"/>
        <w:rPr>
          <w:rFonts w:ascii="Cambria" w:hAnsi="Cambria"/>
          <w:b/>
          <w:sz w:val="22"/>
        </w:rPr>
      </w:pPr>
    </w:p>
    <w:p w:rsidR="00272AFA" w:rsidRPr="004C5FAD" w:rsidRDefault="00A548DA" w:rsidP="00CB2619">
      <w:pPr>
        <w:pStyle w:val="Default"/>
        <w:jc w:val="both"/>
        <w:rPr>
          <w:rFonts w:ascii="Cambria" w:hAnsi="Cambria"/>
          <w:sz w:val="22"/>
        </w:rPr>
      </w:pPr>
      <w:r w:rsidRPr="004C5FAD">
        <w:rPr>
          <w:rFonts w:ascii="Cambria" w:hAnsi="Cambria"/>
          <w:sz w:val="22"/>
        </w:rPr>
        <w:t xml:space="preserve">The </w:t>
      </w:r>
      <w:r w:rsidR="003F2E42" w:rsidRPr="004C5FAD">
        <w:rPr>
          <w:rFonts w:ascii="Cambria" w:hAnsi="Cambria"/>
          <w:sz w:val="22"/>
        </w:rPr>
        <w:t xml:space="preserve">main role of the </w:t>
      </w:r>
      <w:r w:rsidRPr="004C5FAD">
        <w:rPr>
          <w:rFonts w:ascii="Cambria" w:hAnsi="Cambria"/>
          <w:sz w:val="22"/>
        </w:rPr>
        <w:t xml:space="preserve">Business Development </w:t>
      </w:r>
      <w:r w:rsidR="00272AFA" w:rsidRPr="004C5FAD">
        <w:rPr>
          <w:rFonts w:ascii="Cambria" w:hAnsi="Cambria"/>
          <w:sz w:val="22"/>
        </w:rPr>
        <w:t xml:space="preserve">Staff on </w:t>
      </w:r>
      <w:r w:rsidR="00603C72" w:rsidRPr="004C5FAD">
        <w:rPr>
          <w:rFonts w:ascii="Cambria" w:hAnsi="Cambria"/>
          <w:sz w:val="22"/>
        </w:rPr>
        <w:t>Organizational Management</w:t>
      </w:r>
      <w:r w:rsidR="00272AFA" w:rsidRPr="004C5FAD">
        <w:rPr>
          <w:rFonts w:ascii="Cambria" w:hAnsi="Cambria"/>
          <w:sz w:val="22"/>
        </w:rPr>
        <w:t xml:space="preserve"> </w:t>
      </w:r>
      <w:r w:rsidR="00A2703B" w:rsidRPr="004C5FAD">
        <w:rPr>
          <w:rFonts w:ascii="Cambria" w:hAnsi="Cambria"/>
          <w:sz w:val="22"/>
        </w:rPr>
        <w:t>is to</w:t>
      </w:r>
      <w:r w:rsidRPr="004C5FAD">
        <w:rPr>
          <w:rFonts w:ascii="Cambria" w:hAnsi="Cambria"/>
          <w:sz w:val="22"/>
        </w:rPr>
        <w:t xml:space="preserve"> </w:t>
      </w:r>
      <w:r w:rsidR="00272AFA" w:rsidRPr="004C5FAD">
        <w:rPr>
          <w:rFonts w:ascii="Cambria" w:hAnsi="Cambria"/>
          <w:sz w:val="22"/>
        </w:rPr>
        <w:t>take the lead in providing technical assistance through coaching and mentoring of the LGU and the Proponent Groups</w:t>
      </w:r>
      <w:r w:rsidR="00272AFA" w:rsidRPr="004C5FAD">
        <w:rPr>
          <w:rFonts w:ascii="Cambria" w:hAnsi="Cambria"/>
          <w:color w:val="FF0000"/>
          <w:sz w:val="22"/>
        </w:rPr>
        <w:t xml:space="preserve"> </w:t>
      </w:r>
      <w:r w:rsidR="00272AFA" w:rsidRPr="004C5FAD">
        <w:rPr>
          <w:rFonts w:ascii="Cambria" w:hAnsi="Cambria"/>
          <w:sz w:val="22"/>
        </w:rPr>
        <w:t xml:space="preserve">in </w:t>
      </w:r>
      <w:r w:rsidR="00C04DA8" w:rsidRPr="004C5FAD">
        <w:rPr>
          <w:rFonts w:ascii="Cambria" w:hAnsi="Cambria"/>
          <w:sz w:val="22"/>
        </w:rPr>
        <w:t xml:space="preserve">preparing the </w:t>
      </w:r>
      <w:r w:rsidR="00603C72" w:rsidRPr="004C5FAD">
        <w:rPr>
          <w:rFonts w:ascii="Cambria" w:hAnsi="Cambria"/>
          <w:sz w:val="22"/>
        </w:rPr>
        <w:t>organizational and management</w:t>
      </w:r>
      <w:r w:rsidR="00C04DA8" w:rsidRPr="004C5FAD">
        <w:rPr>
          <w:rFonts w:ascii="Cambria" w:hAnsi="Cambria"/>
          <w:sz w:val="22"/>
        </w:rPr>
        <w:t xml:space="preserve"> requirements of the enterprise.</w:t>
      </w:r>
    </w:p>
    <w:p w:rsidR="00C04DA8" w:rsidRDefault="00C04DA8" w:rsidP="005C6E05">
      <w:pPr>
        <w:pStyle w:val="Default"/>
        <w:jc w:val="both"/>
        <w:rPr>
          <w:rFonts w:ascii="Cambria" w:hAnsi="Cambria"/>
          <w:b/>
          <w:sz w:val="22"/>
        </w:rPr>
      </w:pPr>
    </w:p>
    <w:p w:rsidR="004C5FAD" w:rsidRDefault="004C5FAD" w:rsidP="005C6E05">
      <w:pPr>
        <w:pStyle w:val="Default"/>
        <w:jc w:val="both"/>
        <w:rPr>
          <w:rFonts w:ascii="Cambria" w:hAnsi="Cambria"/>
          <w:b/>
          <w:sz w:val="22"/>
        </w:rPr>
      </w:pPr>
    </w:p>
    <w:p w:rsidR="00663EAD" w:rsidRPr="004C5FAD" w:rsidRDefault="00663EAD" w:rsidP="005C6E05">
      <w:pPr>
        <w:pStyle w:val="Default"/>
        <w:jc w:val="both"/>
        <w:rPr>
          <w:rFonts w:ascii="Cambria" w:hAnsi="Cambria"/>
          <w:b/>
          <w:sz w:val="22"/>
        </w:rPr>
      </w:pPr>
    </w:p>
    <w:p w:rsidR="00BE2004" w:rsidRPr="004C5FAD" w:rsidRDefault="00377B8B" w:rsidP="005C6E05">
      <w:pPr>
        <w:pStyle w:val="Default"/>
        <w:jc w:val="both"/>
        <w:rPr>
          <w:rFonts w:ascii="Cambria" w:hAnsi="Cambria"/>
          <w:b/>
          <w:sz w:val="22"/>
        </w:rPr>
      </w:pPr>
      <w:r w:rsidRPr="004C5FAD">
        <w:rPr>
          <w:rFonts w:ascii="Cambria" w:hAnsi="Cambria"/>
          <w:b/>
          <w:sz w:val="22"/>
        </w:rPr>
        <w:t>Tasks and Responsibilities</w:t>
      </w:r>
    </w:p>
    <w:p w:rsidR="0039699B" w:rsidRPr="004C5FAD" w:rsidRDefault="0039699B" w:rsidP="005C6E05">
      <w:pPr>
        <w:pStyle w:val="Default"/>
        <w:jc w:val="both"/>
        <w:rPr>
          <w:rFonts w:ascii="Cambria" w:hAnsi="Cambria"/>
          <w:sz w:val="22"/>
        </w:rPr>
      </w:pPr>
    </w:p>
    <w:p w:rsidR="00C04DA8" w:rsidRPr="004C5FAD" w:rsidRDefault="00272AFA" w:rsidP="00377B8B">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 xml:space="preserve">Identify together with the LGU and the PG the </w:t>
      </w:r>
      <w:r w:rsidR="00603C72" w:rsidRPr="004C5FAD">
        <w:rPr>
          <w:rFonts w:ascii="Cambria" w:eastAsia="Calibri" w:hAnsi="Cambria" w:cs="Calibri"/>
          <w:color w:val="000000"/>
          <w:sz w:val="22"/>
          <w:szCs w:val="24"/>
          <w:lang w:eastAsia="en-US"/>
        </w:rPr>
        <w:t xml:space="preserve">appropriate organizational and </w:t>
      </w:r>
      <w:r w:rsidR="002B2B0F" w:rsidRPr="004C5FAD">
        <w:rPr>
          <w:rFonts w:ascii="Cambria" w:eastAsia="Calibri" w:hAnsi="Cambria" w:cs="Calibri"/>
          <w:color w:val="000000"/>
          <w:sz w:val="22"/>
          <w:szCs w:val="24"/>
          <w:lang w:eastAsia="en-US"/>
        </w:rPr>
        <w:t>business</w:t>
      </w:r>
      <w:r w:rsidR="00603C72" w:rsidRPr="004C5FAD">
        <w:rPr>
          <w:rFonts w:ascii="Cambria" w:eastAsia="Calibri" w:hAnsi="Cambria" w:cs="Calibri"/>
          <w:color w:val="000000"/>
          <w:sz w:val="22"/>
          <w:szCs w:val="24"/>
          <w:lang w:eastAsia="en-US"/>
        </w:rPr>
        <w:t xml:space="preserve"> structure for the enterprise </w:t>
      </w:r>
    </w:p>
    <w:p w:rsidR="00603C72" w:rsidRPr="004C5FAD" w:rsidRDefault="00603C72" w:rsidP="00377B8B">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Assist in preparing the organizational and management plan for the enterprise including the required operations and administrative staff with corresponding job descriptions, qualifications and remunerations</w:t>
      </w:r>
    </w:p>
    <w:p w:rsidR="00E16555" w:rsidRPr="004C5FAD" w:rsidRDefault="00603C72" w:rsidP="00E16555">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Identify the business capability requirements of the proponent groups</w:t>
      </w:r>
      <w:r w:rsidR="002B2B0F" w:rsidRPr="004C5FAD">
        <w:rPr>
          <w:rFonts w:ascii="Cambria" w:eastAsia="Calibri" w:hAnsi="Cambria" w:cs="Calibri"/>
          <w:color w:val="000000"/>
          <w:sz w:val="22"/>
          <w:szCs w:val="24"/>
          <w:lang w:eastAsia="en-US"/>
        </w:rPr>
        <w:t xml:space="preserve"> including the operations and management staff</w:t>
      </w:r>
    </w:p>
    <w:p w:rsidR="00E16555" w:rsidRPr="004C5FAD" w:rsidRDefault="00E16555" w:rsidP="00E16555">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 xml:space="preserve">For GEF areas, facilitate organization of farmers and </w:t>
      </w:r>
      <w:proofErr w:type="spellStart"/>
      <w:r w:rsidRPr="004C5FAD">
        <w:rPr>
          <w:rFonts w:ascii="Cambria" w:eastAsia="Calibri" w:hAnsi="Cambria" w:cs="Calibri"/>
          <w:color w:val="000000"/>
          <w:sz w:val="22"/>
          <w:szCs w:val="24"/>
          <w:lang w:eastAsia="en-US"/>
        </w:rPr>
        <w:t>fisherfolk</w:t>
      </w:r>
      <w:proofErr w:type="spellEnd"/>
    </w:p>
    <w:p w:rsidR="00F76170" w:rsidRPr="004C5FAD" w:rsidRDefault="00E16555" w:rsidP="00E16555">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Link with concerned DA agencies i.e. ATI and other government agencies i.e. CDA, DOLE, DTI for the provision of capability building or training to proponent groups and its members</w:t>
      </w:r>
    </w:p>
    <w:p w:rsidR="00F76170" w:rsidRPr="004C5FAD" w:rsidRDefault="00F76170" w:rsidP="00F76170">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 xml:space="preserve">Ensure compliance of enterprise to </w:t>
      </w:r>
      <w:r w:rsidR="00E16555" w:rsidRPr="004C5FAD">
        <w:rPr>
          <w:rFonts w:ascii="Cambria" w:eastAsia="Calibri" w:hAnsi="Cambria" w:cs="Calibri"/>
          <w:color w:val="000000"/>
          <w:sz w:val="22"/>
          <w:szCs w:val="24"/>
          <w:lang w:eastAsia="en-US"/>
        </w:rPr>
        <w:t xml:space="preserve">labor law and occupational safety </w:t>
      </w:r>
    </w:p>
    <w:p w:rsidR="00436616" w:rsidRPr="004C5FAD" w:rsidRDefault="00436616" w:rsidP="00377B8B">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Assist the LGU and the PG in complying the comments and recommendations of the business plan reviewers</w:t>
      </w:r>
    </w:p>
    <w:p w:rsidR="00436616" w:rsidRPr="004C5FAD" w:rsidRDefault="00436616" w:rsidP="00377B8B">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Assist the Component Head in the validation and selection of proponent groups and enterprise business model</w:t>
      </w:r>
    </w:p>
    <w:p w:rsidR="005F5C00" w:rsidRPr="004C5FAD" w:rsidRDefault="00A548DA" w:rsidP="00824654">
      <w:pPr>
        <w:pStyle w:val="ListParagraph"/>
        <w:numPr>
          <w:ilvl w:val="0"/>
          <w:numId w:val="38"/>
        </w:numPr>
        <w:ind w:left="720"/>
        <w:rPr>
          <w:rFonts w:ascii="Cambria" w:eastAsia="Calibri" w:hAnsi="Cambria" w:cs="Calibri"/>
          <w:color w:val="000000"/>
          <w:sz w:val="22"/>
          <w:szCs w:val="24"/>
          <w:lang w:eastAsia="en-US"/>
        </w:rPr>
      </w:pPr>
      <w:r w:rsidRPr="004C5FAD">
        <w:rPr>
          <w:rFonts w:ascii="Cambria" w:eastAsia="Calibri" w:hAnsi="Cambria" w:cs="Calibri"/>
          <w:color w:val="000000"/>
          <w:sz w:val="22"/>
          <w:szCs w:val="24"/>
          <w:lang w:eastAsia="en-US"/>
        </w:rPr>
        <w:t xml:space="preserve">Perform other duties that may be required </w:t>
      </w:r>
      <w:r w:rsidR="00436616" w:rsidRPr="004C5FAD">
        <w:rPr>
          <w:rFonts w:ascii="Cambria" w:eastAsia="Calibri" w:hAnsi="Cambria" w:cs="Calibri"/>
          <w:color w:val="000000"/>
          <w:sz w:val="22"/>
          <w:szCs w:val="24"/>
          <w:lang w:eastAsia="en-US"/>
        </w:rPr>
        <w:t>from time to time</w:t>
      </w:r>
    </w:p>
    <w:p w:rsidR="00436616" w:rsidRPr="004C5FAD" w:rsidRDefault="00436616" w:rsidP="00436616">
      <w:pPr>
        <w:pStyle w:val="ListParagraph"/>
        <w:rPr>
          <w:rFonts w:ascii="Cambria" w:eastAsia="Calibri" w:hAnsi="Cambria" w:cs="Calibri"/>
          <w:color w:val="000000"/>
          <w:sz w:val="22"/>
          <w:szCs w:val="24"/>
          <w:lang w:eastAsia="en-US"/>
        </w:rPr>
      </w:pPr>
    </w:p>
    <w:p w:rsidR="00824654" w:rsidRPr="004C5FAD" w:rsidRDefault="00824654" w:rsidP="00824654">
      <w:pPr>
        <w:rPr>
          <w:rFonts w:ascii="Cambria" w:eastAsia="Calibri" w:hAnsi="Cambria"/>
          <w:b/>
          <w:sz w:val="22"/>
          <w:szCs w:val="24"/>
          <w:lang w:eastAsia="id-ID"/>
        </w:rPr>
      </w:pPr>
      <w:r w:rsidRPr="004C5FAD">
        <w:rPr>
          <w:rFonts w:ascii="Cambria" w:eastAsia="Calibri" w:hAnsi="Cambria"/>
          <w:b/>
          <w:sz w:val="22"/>
          <w:szCs w:val="24"/>
          <w:lang w:eastAsia="id-ID"/>
        </w:rPr>
        <w:t xml:space="preserve">Qualification </w:t>
      </w:r>
      <w:r w:rsidR="00377B8B" w:rsidRPr="004C5FAD">
        <w:rPr>
          <w:rFonts w:ascii="Cambria" w:eastAsia="Calibri" w:hAnsi="Cambria"/>
          <w:b/>
          <w:sz w:val="22"/>
          <w:szCs w:val="24"/>
          <w:lang w:eastAsia="id-ID"/>
        </w:rPr>
        <w:t>Requirements</w:t>
      </w:r>
    </w:p>
    <w:p w:rsidR="00824654" w:rsidRPr="004C5FAD" w:rsidRDefault="00824654" w:rsidP="00824654">
      <w:pPr>
        <w:rPr>
          <w:rFonts w:ascii="Cambria" w:eastAsia="Calibri" w:hAnsi="Cambria"/>
          <w:b/>
          <w:sz w:val="22"/>
          <w:szCs w:val="24"/>
          <w:lang w:eastAsia="id-ID"/>
        </w:rPr>
      </w:pPr>
    </w:p>
    <w:p w:rsidR="00824654" w:rsidRPr="004C5FAD" w:rsidRDefault="00377B8B" w:rsidP="00434310">
      <w:pPr>
        <w:rPr>
          <w:rFonts w:ascii="Cambria" w:eastAsia="Calibri" w:hAnsi="Cambria"/>
          <w:i/>
          <w:sz w:val="22"/>
          <w:szCs w:val="24"/>
          <w:lang w:eastAsia="id-ID"/>
        </w:rPr>
      </w:pPr>
      <w:r w:rsidRPr="004C5FAD">
        <w:rPr>
          <w:rFonts w:ascii="Cambria" w:eastAsia="Calibri" w:hAnsi="Cambria"/>
          <w:i/>
          <w:sz w:val="22"/>
          <w:szCs w:val="24"/>
          <w:lang w:eastAsia="id-ID"/>
        </w:rPr>
        <w:t>Academic Qualification</w:t>
      </w:r>
    </w:p>
    <w:p w:rsidR="00DB34BF" w:rsidRPr="004C5FAD" w:rsidRDefault="00DB34BF" w:rsidP="00DB34BF">
      <w:pPr>
        <w:rPr>
          <w:rFonts w:ascii="Cambria" w:eastAsia="Calibri" w:hAnsi="Cambria"/>
          <w:sz w:val="22"/>
          <w:szCs w:val="24"/>
          <w:lang w:eastAsia="id-ID"/>
        </w:rPr>
      </w:pPr>
    </w:p>
    <w:p w:rsidR="00151A65" w:rsidRPr="004C5FAD" w:rsidRDefault="00824654" w:rsidP="00F76170">
      <w:pPr>
        <w:rPr>
          <w:rFonts w:ascii="Cambria" w:hAnsi="Cambria"/>
          <w:sz w:val="22"/>
          <w:szCs w:val="24"/>
        </w:rPr>
      </w:pPr>
      <w:r w:rsidRPr="004C5FAD">
        <w:rPr>
          <w:rFonts w:ascii="Cambria" w:hAnsi="Cambria"/>
          <w:sz w:val="22"/>
          <w:szCs w:val="24"/>
        </w:rPr>
        <w:t xml:space="preserve">At least a </w:t>
      </w:r>
      <w:r w:rsidR="000F38C3" w:rsidRPr="004C5FAD">
        <w:rPr>
          <w:rFonts w:ascii="Cambria" w:hAnsi="Cambria"/>
          <w:sz w:val="22"/>
          <w:szCs w:val="24"/>
        </w:rPr>
        <w:t xml:space="preserve">Bachelor’s </w:t>
      </w:r>
      <w:r w:rsidRPr="004C5FAD">
        <w:rPr>
          <w:rFonts w:ascii="Cambria" w:hAnsi="Cambria"/>
          <w:sz w:val="22"/>
          <w:szCs w:val="24"/>
        </w:rPr>
        <w:t xml:space="preserve">degree in </w:t>
      </w:r>
      <w:r w:rsidR="0034735D" w:rsidRPr="004C5FAD">
        <w:rPr>
          <w:rFonts w:ascii="Cambria" w:hAnsi="Cambria"/>
          <w:sz w:val="22"/>
          <w:szCs w:val="24"/>
        </w:rPr>
        <w:t>A</w:t>
      </w:r>
      <w:r w:rsidRPr="004C5FAD">
        <w:rPr>
          <w:rFonts w:ascii="Cambria" w:hAnsi="Cambria"/>
          <w:sz w:val="22"/>
          <w:szCs w:val="24"/>
        </w:rPr>
        <w:t>gri</w:t>
      </w:r>
      <w:r w:rsidR="00F76170" w:rsidRPr="004C5FAD">
        <w:rPr>
          <w:rFonts w:ascii="Cambria" w:hAnsi="Cambria"/>
          <w:sz w:val="22"/>
          <w:szCs w:val="24"/>
        </w:rPr>
        <w:t>culture, Agribus</w:t>
      </w:r>
      <w:r w:rsidRPr="004C5FAD">
        <w:rPr>
          <w:rFonts w:ascii="Cambria" w:hAnsi="Cambria"/>
          <w:sz w:val="22"/>
          <w:szCs w:val="24"/>
        </w:rPr>
        <w:t xml:space="preserve">iness, Agricultural Economics, </w:t>
      </w:r>
      <w:r w:rsidR="00377B8B" w:rsidRPr="004C5FAD">
        <w:rPr>
          <w:rFonts w:ascii="Cambria" w:hAnsi="Cambria"/>
          <w:sz w:val="22"/>
          <w:szCs w:val="24"/>
        </w:rPr>
        <w:t>Business Administration</w:t>
      </w:r>
      <w:r w:rsidR="00F76170" w:rsidRPr="004C5FAD">
        <w:rPr>
          <w:rFonts w:ascii="Cambria" w:hAnsi="Cambria"/>
          <w:sz w:val="22"/>
          <w:szCs w:val="24"/>
        </w:rPr>
        <w:t xml:space="preserve">, </w:t>
      </w:r>
      <w:r w:rsidRPr="004C5FAD">
        <w:rPr>
          <w:rFonts w:ascii="Cambria" w:hAnsi="Cambria"/>
          <w:sz w:val="22"/>
          <w:szCs w:val="24"/>
        </w:rPr>
        <w:t xml:space="preserve">and </w:t>
      </w:r>
      <w:r w:rsidR="00436616" w:rsidRPr="004C5FAD">
        <w:rPr>
          <w:rFonts w:ascii="Cambria" w:hAnsi="Cambria"/>
          <w:sz w:val="22"/>
          <w:szCs w:val="24"/>
        </w:rPr>
        <w:t xml:space="preserve">other </w:t>
      </w:r>
      <w:r w:rsidRPr="004C5FAD">
        <w:rPr>
          <w:rFonts w:ascii="Cambria" w:hAnsi="Cambria"/>
          <w:sz w:val="22"/>
          <w:szCs w:val="24"/>
        </w:rPr>
        <w:t>related fields</w:t>
      </w:r>
    </w:p>
    <w:p w:rsidR="00E16555" w:rsidRPr="004C5FAD" w:rsidRDefault="00E16555" w:rsidP="00F76170">
      <w:pPr>
        <w:rPr>
          <w:rFonts w:ascii="Cambria" w:hAnsi="Cambria"/>
          <w:sz w:val="22"/>
          <w:szCs w:val="24"/>
        </w:rPr>
      </w:pPr>
    </w:p>
    <w:p w:rsidR="00824654" w:rsidRPr="004C5FAD" w:rsidRDefault="00824654" w:rsidP="006772B1">
      <w:pPr>
        <w:rPr>
          <w:rFonts w:ascii="Cambria" w:hAnsi="Cambria"/>
          <w:i/>
          <w:sz w:val="22"/>
          <w:szCs w:val="24"/>
        </w:rPr>
      </w:pPr>
      <w:r w:rsidRPr="004C5FAD">
        <w:rPr>
          <w:rFonts w:ascii="Cambria" w:hAnsi="Cambria"/>
          <w:i/>
          <w:sz w:val="22"/>
          <w:szCs w:val="24"/>
        </w:rPr>
        <w:t>Experience</w:t>
      </w:r>
    </w:p>
    <w:p w:rsidR="00824654" w:rsidRPr="004C5FAD" w:rsidRDefault="00824654" w:rsidP="00824654">
      <w:pPr>
        <w:ind w:left="1080" w:hanging="1080"/>
        <w:rPr>
          <w:rFonts w:ascii="Cambria" w:hAnsi="Cambria"/>
          <w:sz w:val="22"/>
          <w:szCs w:val="24"/>
        </w:rPr>
      </w:pPr>
    </w:p>
    <w:p w:rsidR="00824654" w:rsidRPr="004C5FAD" w:rsidRDefault="00377B8B" w:rsidP="00E16555">
      <w:pPr>
        <w:rPr>
          <w:rFonts w:ascii="Cambria" w:hAnsi="Cambria"/>
          <w:sz w:val="22"/>
          <w:szCs w:val="24"/>
        </w:rPr>
      </w:pPr>
      <w:r w:rsidRPr="004C5FAD">
        <w:rPr>
          <w:rFonts w:ascii="Cambria" w:hAnsi="Cambria"/>
          <w:sz w:val="22"/>
          <w:szCs w:val="24"/>
        </w:rPr>
        <w:t>At least t</w:t>
      </w:r>
      <w:r w:rsidR="003922F6" w:rsidRPr="004C5FAD">
        <w:rPr>
          <w:rFonts w:ascii="Cambria" w:hAnsi="Cambria"/>
          <w:sz w:val="22"/>
          <w:szCs w:val="24"/>
        </w:rPr>
        <w:t xml:space="preserve">wo </w:t>
      </w:r>
      <w:r w:rsidRPr="004C5FAD">
        <w:rPr>
          <w:rFonts w:ascii="Cambria" w:hAnsi="Cambria"/>
          <w:sz w:val="22"/>
          <w:szCs w:val="24"/>
        </w:rPr>
        <w:t>(</w:t>
      </w:r>
      <w:r w:rsidR="00C636B1" w:rsidRPr="004C5FAD">
        <w:rPr>
          <w:rFonts w:ascii="Cambria" w:hAnsi="Cambria"/>
          <w:sz w:val="22"/>
          <w:szCs w:val="24"/>
        </w:rPr>
        <w:t>2</w:t>
      </w:r>
      <w:r w:rsidR="00824654" w:rsidRPr="004C5FAD">
        <w:rPr>
          <w:rFonts w:ascii="Cambria" w:hAnsi="Cambria"/>
          <w:sz w:val="22"/>
          <w:szCs w:val="24"/>
        </w:rPr>
        <w:t>) years</w:t>
      </w:r>
      <w:r w:rsidR="003922F6" w:rsidRPr="004C5FAD">
        <w:rPr>
          <w:rFonts w:ascii="Cambria" w:hAnsi="Cambria"/>
          <w:sz w:val="22"/>
          <w:szCs w:val="24"/>
        </w:rPr>
        <w:t xml:space="preserve"> experience in any or combination of the following: </w:t>
      </w:r>
      <w:r w:rsidR="00E16555" w:rsidRPr="004C5FAD">
        <w:rPr>
          <w:rFonts w:ascii="Cambria" w:hAnsi="Cambria"/>
          <w:sz w:val="22"/>
          <w:szCs w:val="24"/>
        </w:rPr>
        <w:t>organizational diagnosis, strategic planning, community organizing</w:t>
      </w:r>
    </w:p>
    <w:p w:rsidR="00E16555" w:rsidRPr="004C5FAD" w:rsidRDefault="00E16555" w:rsidP="00E16555">
      <w:pPr>
        <w:rPr>
          <w:rFonts w:ascii="Cambria" w:hAnsi="Cambria"/>
          <w:sz w:val="22"/>
          <w:szCs w:val="24"/>
        </w:rPr>
      </w:pPr>
    </w:p>
    <w:p w:rsidR="00824654" w:rsidRPr="004C5FAD" w:rsidRDefault="00824654" w:rsidP="00824654">
      <w:pPr>
        <w:pStyle w:val="BodyText"/>
        <w:spacing w:after="0"/>
        <w:rPr>
          <w:rFonts w:ascii="Cambria" w:hAnsi="Cambria"/>
          <w:i/>
          <w:sz w:val="22"/>
        </w:rPr>
      </w:pPr>
      <w:r w:rsidRPr="004C5FAD">
        <w:rPr>
          <w:rFonts w:ascii="Cambria" w:hAnsi="Cambria"/>
          <w:i/>
          <w:sz w:val="22"/>
        </w:rPr>
        <w:t>Knowledge, Skills and Abilities</w:t>
      </w:r>
    </w:p>
    <w:p w:rsidR="00824654" w:rsidRPr="004C5FAD" w:rsidRDefault="00824654" w:rsidP="00824654">
      <w:pPr>
        <w:pStyle w:val="BodyText"/>
        <w:spacing w:after="0"/>
        <w:rPr>
          <w:rFonts w:ascii="Cambria" w:hAnsi="Cambria"/>
          <w:sz w:val="22"/>
        </w:rPr>
      </w:pPr>
    </w:p>
    <w:p w:rsidR="00C55F78" w:rsidRPr="004C5FAD" w:rsidRDefault="00C55F78" w:rsidP="00C55F78">
      <w:pPr>
        <w:pStyle w:val="ListParagraph"/>
        <w:widowControl w:val="0"/>
        <w:numPr>
          <w:ilvl w:val="0"/>
          <w:numId w:val="40"/>
        </w:numPr>
        <w:autoSpaceDE w:val="0"/>
        <w:autoSpaceDN w:val="0"/>
        <w:adjustRightInd w:val="0"/>
        <w:spacing w:line="240" w:lineRule="exact"/>
        <w:ind w:left="720" w:right="531"/>
        <w:rPr>
          <w:rFonts w:ascii="Cambria" w:eastAsia="Arial Unicode MS" w:hAnsi="Cambria" w:cs="Verdana"/>
          <w:color w:val="000000"/>
          <w:sz w:val="22"/>
          <w:szCs w:val="24"/>
        </w:rPr>
      </w:pPr>
      <w:r w:rsidRPr="004C5FAD">
        <w:rPr>
          <w:rFonts w:ascii="Cambria" w:eastAsia="Arial Unicode MS" w:hAnsi="Cambria" w:cs="Verdana"/>
          <w:color w:val="000000"/>
          <w:sz w:val="22"/>
          <w:szCs w:val="24"/>
        </w:rPr>
        <w:t xml:space="preserve">Considerable knowledge in </w:t>
      </w:r>
      <w:r w:rsidR="00E16555" w:rsidRPr="004C5FAD">
        <w:rPr>
          <w:rFonts w:ascii="Cambria" w:eastAsia="Arial Unicode MS" w:hAnsi="Cambria" w:cs="Verdana"/>
          <w:color w:val="000000"/>
          <w:sz w:val="22"/>
          <w:szCs w:val="24"/>
        </w:rPr>
        <w:t xml:space="preserve">business procedures including business financing, human resources, IT,  operations and sales and marketing financing options for business start-ups and business expansions </w:t>
      </w:r>
    </w:p>
    <w:p w:rsidR="003922F6" w:rsidRPr="004C5FAD" w:rsidRDefault="00C55F78" w:rsidP="009964E7">
      <w:pPr>
        <w:pStyle w:val="ListParagraph"/>
        <w:widowControl w:val="0"/>
        <w:numPr>
          <w:ilvl w:val="0"/>
          <w:numId w:val="40"/>
        </w:numPr>
        <w:autoSpaceDE w:val="0"/>
        <w:autoSpaceDN w:val="0"/>
        <w:adjustRightInd w:val="0"/>
        <w:spacing w:line="240" w:lineRule="exact"/>
        <w:ind w:left="720" w:right="531"/>
        <w:rPr>
          <w:rFonts w:ascii="Cambria" w:eastAsia="Arial Unicode MS" w:hAnsi="Cambria" w:cs="Verdana"/>
          <w:color w:val="000000"/>
          <w:sz w:val="22"/>
          <w:szCs w:val="24"/>
        </w:rPr>
      </w:pPr>
      <w:r w:rsidRPr="004C5FAD">
        <w:rPr>
          <w:rFonts w:ascii="Cambria" w:hAnsi="Cambria"/>
          <w:sz w:val="22"/>
          <w:szCs w:val="24"/>
        </w:rPr>
        <w:t>A</w:t>
      </w:r>
      <w:r w:rsidR="00AC43C4" w:rsidRPr="004C5FAD">
        <w:rPr>
          <w:rFonts w:ascii="Cambria" w:hAnsi="Cambria"/>
          <w:sz w:val="22"/>
          <w:szCs w:val="24"/>
        </w:rPr>
        <w:t>nalytical</w:t>
      </w:r>
      <w:r w:rsidR="003922F6" w:rsidRPr="004C5FAD">
        <w:rPr>
          <w:rFonts w:ascii="Cambria" w:hAnsi="Cambria"/>
          <w:sz w:val="22"/>
          <w:szCs w:val="24"/>
        </w:rPr>
        <w:t xml:space="preserve"> and operational knowledge of agribusiness</w:t>
      </w:r>
      <w:r w:rsidR="003922F6" w:rsidRPr="004C5FAD">
        <w:rPr>
          <w:rFonts w:ascii="Cambria" w:eastAsia="Arial Unicode MS" w:hAnsi="Cambria" w:cs="Verdana"/>
          <w:color w:val="000000"/>
          <w:sz w:val="22"/>
          <w:szCs w:val="24"/>
        </w:rPr>
        <w:t xml:space="preserve"> </w:t>
      </w:r>
    </w:p>
    <w:p w:rsidR="00824654" w:rsidRPr="004C5FAD" w:rsidRDefault="00C55F78" w:rsidP="009964E7">
      <w:pPr>
        <w:pStyle w:val="BodyText"/>
        <w:numPr>
          <w:ilvl w:val="0"/>
          <w:numId w:val="40"/>
        </w:numPr>
        <w:spacing w:after="0"/>
        <w:ind w:left="720"/>
        <w:rPr>
          <w:rFonts w:ascii="Cambria" w:hAnsi="Cambria"/>
          <w:sz w:val="22"/>
        </w:rPr>
      </w:pPr>
      <w:r w:rsidRPr="004C5FAD">
        <w:rPr>
          <w:rFonts w:ascii="Cambria" w:hAnsi="Cambria"/>
          <w:sz w:val="22"/>
        </w:rPr>
        <w:lastRenderedPageBreak/>
        <w:t>Strong interpersonal skills</w:t>
      </w:r>
    </w:p>
    <w:p w:rsidR="00824654" w:rsidRPr="004C5FAD" w:rsidRDefault="00824654" w:rsidP="009964E7">
      <w:pPr>
        <w:pStyle w:val="BodyText"/>
        <w:numPr>
          <w:ilvl w:val="0"/>
          <w:numId w:val="40"/>
        </w:numPr>
        <w:spacing w:after="0"/>
        <w:ind w:left="720"/>
        <w:rPr>
          <w:rFonts w:ascii="Cambria" w:hAnsi="Cambria"/>
          <w:sz w:val="22"/>
        </w:rPr>
      </w:pPr>
      <w:r w:rsidRPr="004C5FAD">
        <w:rPr>
          <w:rFonts w:ascii="Cambria" w:hAnsi="Cambria"/>
          <w:sz w:val="22"/>
        </w:rPr>
        <w:t xml:space="preserve">Ability to communicate effectively in oral and in writing, work independently and as part of the team, and work effectively with co-workers, partner </w:t>
      </w:r>
      <w:r w:rsidR="00C55F78" w:rsidRPr="004C5FAD">
        <w:rPr>
          <w:rFonts w:ascii="Cambria" w:hAnsi="Cambria"/>
          <w:sz w:val="22"/>
        </w:rPr>
        <w:t>agencies and the private sector</w:t>
      </w:r>
    </w:p>
    <w:p w:rsidR="00A548DA" w:rsidRPr="004C5FAD" w:rsidRDefault="00824654" w:rsidP="009964E7">
      <w:pPr>
        <w:pStyle w:val="BodyText"/>
        <w:numPr>
          <w:ilvl w:val="0"/>
          <w:numId w:val="40"/>
        </w:numPr>
        <w:spacing w:after="0"/>
        <w:ind w:left="720"/>
        <w:rPr>
          <w:rFonts w:ascii="Cambria" w:hAnsi="Cambria"/>
          <w:sz w:val="22"/>
        </w:rPr>
      </w:pPr>
      <w:r w:rsidRPr="004C5FAD">
        <w:rPr>
          <w:rFonts w:ascii="Cambria" w:hAnsi="Cambria"/>
          <w:sz w:val="22"/>
        </w:rPr>
        <w:t>Advanced proficiency in MS word, excel, and power point</w:t>
      </w:r>
    </w:p>
    <w:p w:rsidR="00497909" w:rsidRDefault="00497909" w:rsidP="00497909">
      <w:pPr>
        <w:pStyle w:val="BodyText"/>
        <w:spacing w:after="0"/>
        <w:ind w:left="375"/>
        <w:rPr>
          <w:rFonts w:ascii="Cambria" w:hAnsi="Cambria"/>
        </w:rPr>
      </w:pPr>
    </w:p>
    <w:p w:rsidR="00A52578" w:rsidRDefault="00A52578" w:rsidP="00497909">
      <w:pPr>
        <w:pStyle w:val="BodyText"/>
        <w:spacing w:after="0"/>
        <w:ind w:left="375"/>
        <w:rPr>
          <w:rFonts w:ascii="Cambria" w:hAnsi="Cambria"/>
        </w:rPr>
      </w:pPr>
    </w:p>
    <w:p w:rsidR="00A52578" w:rsidRPr="00CC324E" w:rsidRDefault="00A52578" w:rsidP="00A52578">
      <w:pPr>
        <w:pStyle w:val="NoSpacing"/>
        <w:ind w:left="2160" w:hanging="2160"/>
        <w:rPr>
          <w:rFonts w:ascii="Times New Roman" w:hAnsi="Times New Roman"/>
          <w:b/>
          <w:sz w:val="24"/>
          <w:szCs w:val="24"/>
        </w:rPr>
      </w:pPr>
      <w:r w:rsidRPr="00CC324E">
        <w:rPr>
          <w:rFonts w:ascii="Times New Roman" w:hAnsi="Times New Roman"/>
          <w:b/>
          <w:sz w:val="24"/>
          <w:szCs w:val="24"/>
        </w:rPr>
        <w:t>Documentary Requirements:</w:t>
      </w:r>
    </w:p>
    <w:p w:rsidR="00A52578" w:rsidRPr="00CC324E" w:rsidRDefault="00A52578" w:rsidP="00A52578">
      <w:pPr>
        <w:pStyle w:val="NoSpacing"/>
        <w:numPr>
          <w:ilvl w:val="0"/>
          <w:numId w:val="43"/>
        </w:numPr>
        <w:jc w:val="both"/>
        <w:rPr>
          <w:rFonts w:ascii="Times New Roman" w:hAnsi="Times New Roman"/>
        </w:rPr>
      </w:pPr>
      <w:r w:rsidRPr="00CC324E">
        <w:rPr>
          <w:rFonts w:ascii="Times New Roman" w:hAnsi="Times New Roman"/>
        </w:rPr>
        <w:t>Application letter with 2 x 2 picture</w:t>
      </w:r>
    </w:p>
    <w:p w:rsidR="00A52578" w:rsidRPr="00CC324E" w:rsidRDefault="00A52578" w:rsidP="00A52578">
      <w:pPr>
        <w:pStyle w:val="NoSpacing"/>
        <w:numPr>
          <w:ilvl w:val="0"/>
          <w:numId w:val="43"/>
        </w:numPr>
        <w:jc w:val="both"/>
        <w:rPr>
          <w:rFonts w:ascii="Times New Roman" w:hAnsi="Times New Roman"/>
        </w:rPr>
      </w:pPr>
      <w:r w:rsidRPr="00CC324E">
        <w:rPr>
          <w:rFonts w:ascii="Times New Roman" w:hAnsi="Times New Roman"/>
        </w:rPr>
        <w:t>Comprehensive Curriculum Vitae</w:t>
      </w:r>
    </w:p>
    <w:p w:rsidR="00A52578" w:rsidRPr="00816EE7" w:rsidRDefault="00A52578" w:rsidP="00A52578">
      <w:pPr>
        <w:pStyle w:val="NoSpacing"/>
        <w:numPr>
          <w:ilvl w:val="0"/>
          <w:numId w:val="43"/>
        </w:numPr>
        <w:jc w:val="both"/>
      </w:pPr>
      <w:r w:rsidRPr="00816EE7">
        <w:rPr>
          <w:rFonts w:ascii="Times New Roman" w:hAnsi="Times New Roman"/>
        </w:rPr>
        <w:t>Certificate of previous employment (when applicable)</w:t>
      </w:r>
    </w:p>
    <w:p w:rsidR="00A52578" w:rsidRPr="00816EE7" w:rsidRDefault="00A52578" w:rsidP="00A52578">
      <w:pPr>
        <w:pStyle w:val="NoSpacing"/>
        <w:numPr>
          <w:ilvl w:val="0"/>
          <w:numId w:val="43"/>
        </w:numPr>
        <w:spacing w:before="120" w:after="120"/>
        <w:jc w:val="both"/>
      </w:pPr>
      <w:r w:rsidRPr="00816EE7">
        <w:rPr>
          <w:rFonts w:ascii="Times New Roman" w:hAnsi="Times New Roman"/>
        </w:rPr>
        <w:t xml:space="preserve">Certified true copy of Transcript of Records and other Credentials </w:t>
      </w:r>
    </w:p>
    <w:p w:rsidR="00A52578" w:rsidRDefault="00A52578" w:rsidP="00497909">
      <w:pPr>
        <w:pStyle w:val="BodyText"/>
        <w:spacing w:after="0"/>
        <w:ind w:left="375"/>
        <w:rPr>
          <w:rFonts w:ascii="Cambria" w:hAnsi="Cambria"/>
        </w:rPr>
      </w:pPr>
    </w:p>
    <w:p w:rsidR="007841A9" w:rsidRPr="00694589" w:rsidRDefault="007841A9" w:rsidP="00497909">
      <w:pPr>
        <w:pStyle w:val="BodyText"/>
        <w:spacing w:after="0"/>
        <w:ind w:left="375"/>
        <w:rPr>
          <w:rFonts w:ascii="Cambria" w:hAnsi="Cambria"/>
        </w:rPr>
      </w:pPr>
    </w:p>
    <w:sectPr w:rsidR="007841A9" w:rsidRPr="00694589" w:rsidSect="00602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
    <w:nsid w:val="06AF288F"/>
    <w:multiLevelType w:val="hybridMultilevel"/>
    <w:tmpl w:val="55FAB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07D77"/>
    <w:multiLevelType w:val="hybridMultilevel"/>
    <w:tmpl w:val="99C49D96"/>
    <w:lvl w:ilvl="0" w:tplc="ACEC89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CEC68D8"/>
    <w:multiLevelType w:val="hybridMultilevel"/>
    <w:tmpl w:val="EEEEC7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F3A6377"/>
    <w:multiLevelType w:val="hybridMultilevel"/>
    <w:tmpl w:val="4126AF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4412B24"/>
    <w:multiLevelType w:val="hybridMultilevel"/>
    <w:tmpl w:val="69EE299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4FA634F"/>
    <w:multiLevelType w:val="hybridMultilevel"/>
    <w:tmpl w:val="BFE0AC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133422"/>
    <w:multiLevelType w:val="hybridMultilevel"/>
    <w:tmpl w:val="F86282CE"/>
    <w:lvl w:ilvl="0" w:tplc="926E0F28">
      <w:start w:val="3"/>
      <w:numFmt w:val="decimal"/>
      <w:lvlText w:val="%1."/>
      <w:lvlJc w:val="left"/>
      <w:pPr>
        <w:tabs>
          <w:tab w:val="num" w:pos="375"/>
        </w:tabs>
        <w:ind w:left="375" w:hanging="360"/>
      </w:pPr>
      <w:rPr>
        <w:rFonts w:hint="default"/>
      </w:rPr>
    </w:lvl>
    <w:lvl w:ilvl="1" w:tplc="08090019" w:tentative="1">
      <w:start w:val="1"/>
      <w:numFmt w:val="lowerLetter"/>
      <w:lvlText w:val="%2."/>
      <w:lvlJc w:val="left"/>
      <w:pPr>
        <w:tabs>
          <w:tab w:val="num" w:pos="1095"/>
        </w:tabs>
        <w:ind w:left="1095" w:hanging="360"/>
      </w:pPr>
    </w:lvl>
    <w:lvl w:ilvl="2" w:tplc="0809001B" w:tentative="1">
      <w:start w:val="1"/>
      <w:numFmt w:val="lowerRoman"/>
      <w:lvlText w:val="%3."/>
      <w:lvlJc w:val="right"/>
      <w:pPr>
        <w:tabs>
          <w:tab w:val="num" w:pos="1815"/>
        </w:tabs>
        <w:ind w:left="1815" w:hanging="180"/>
      </w:p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9">
    <w:nsid w:val="2CBC72A1"/>
    <w:multiLevelType w:val="hybridMultilevel"/>
    <w:tmpl w:val="6BDC3012"/>
    <w:lvl w:ilvl="0" w:tplc="3409000F">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CF86DB1"/>
    <w:multiLevelType w:val="hybridMultilevel"/>
    <w:tmpl w:val="D44C02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E745E52"/>
    <w:multiLevelType w:val="hybridMultilevel"/>
    <w:tmpl w:val="3F02833E"/>
    <w:lvl w:ilvl="0" w:tplc="710C6DBA">
      <w:start w:val="1"/>
      <w:numFmt w:val="lowerLetter"/>
      <w:lvlText w:val="%1."/>
      <w:lvlJc w:val="left"/>
      <w:pPr>
        <w:ind w:left="375" w:hanging="375"/>
      </w:pPr>
      <w:rPr>
        <w:rFonts w:ascii="Calibri" w:eastAsia="Arial Unicode MS" w:hAnsi="Calibri" w:cs="Verdana"/>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3576390C"/>
    <w:multiLevelType w:val="hybridMultilevel"/>
    <w:tmpl w:val="70B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45069"/>
    <w:multiLevelType w:val="hybridMultilevel"/>
    <w:tmpl w:val="E66A3656"/>
    <w:lvl w:ilvl="0" w:tplc="CF765D70">
      <w:start w:val="1"/>
      <w:numFmt w:val="lowerLetter"/>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15">
    <w:nsid w:val="39047B24"/>
    <w:multiLevelType w:val="hybridMultilevel"/>
    <w:tmpl w:val="E1FAF0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9C60E45"/>
    <w:multiLevelType w:val="hybridMultilevel"/>
    <w:tmpl w:val="8D10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43F2C"/>
    <w:multiLevelType w:val="hybridMultilevel"/>
    <w:tmpl w:val="5BF2A71C"/>
    <w:lvl w:ilvl="0" w:tplc="AC7EFC9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18">
    <w:nsid w:val="3D97062B"/>
    <w:multiLevelType w:val="hybridMultilevel"/>
    <w:tmpl w:val="E2B27F6E"/>
    <w:lvl w:ilvl="0" w:tplc="8790FFA4">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3055A48"/>
    <w:multiLevelType w:val="hybridMultilevel"/>
    <w:tmpl w:val="81DA24A2"/>
    <w:lvl w:ilvl="0" w:tplc="E6FE4BAC">
      <w:start w:val="1"/>
      <w:numFmt w:val="lowerLetter"/>
      <w:lvlText w:val="%1."/>
      <w:lvlJc w:val="left"/>
      <w:pPr>
        <w:ind w:left="1800" w:hanging="360"/>
      </w:pPr>
    </w:lvl>
    <w:lvl w:ilvl="1" w:tplc="34090019">
      <w:start w:val="1"/>
      <w:numFmt w:val="lowerLetter"/>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start w:val="1"/>
      <w:numFmt w:val="lowerLetter"/>
      <w:lvlText w:val="%8."/>
      <w:lvlJc w:val="left"/>
      <w:pPr>
        <w:ind w:left="6840" w:hanging="360"/>
      </w:pPr>
    </w:lvl>
    <w:lvl w:ilvl="8" w:tplc="3409001B">
      <w:start w:val="1"/>
      <w:numFmt w:val="lowerRoman"/>
      <w:lvlText w:val="%9."/>
      <w:lvlJc w:val="right"/>
      <w:pPr>
        <w:ind w:left="7560" w:hanging="180"/>
      </w:pPr>
    </w:lvl>
  </w:abstractNum>
  <w:abstractNum w:abstractNumId="20">
    <w:nsid w:val="447F754B"/>
    <w:multiLevelType w:val="hybridMultilevel"/>
    <w:tmpl w:val="29168C2E"/>
    <w:lvl w:ilvl="0" w:tplc="B418A226">
      <w:start w:val="1"/>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21">
    <w:nsid w:val="44F1107D"/>
    <w:multiLevelType w:val="hybridMultilevel"/>
    <w:tmpl w:val="659EDC9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72520D6"/>
    <w:multiLevelType w:val="hybridMultilevel"/>
    <w:tmpl w:val="52AAB1DA"/>
    <w:lvl w:ilvl="0" w:tplc="9EA22D04">
      <w:start w:val="5"/>
      <w:numFmt w:val="decimal"/>
      <w:lvlText w:val="%1."/>
      <w:lvlJc w:val="left"/>
      <w:pPr>
        <w:ind w:left="720" w:hanging="360"/>
      </w:pPr>
      <w:rPr>
        <w:rFonts w:ascii="Calibri" w:hAnsi="Calibri"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9992BE5"/>
    <w:multiLevelType w:val="hybridMultilevel"/>
    <w:tmpl w:val="521EC7CC"/>
    <w:lvl w:ilvl="0" w:tplc="3409000F">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A252789"/>
    <w:multiLevelType w:val="hybridMultilevel"/>
    <w:tmpl w:val="2102C6A2"/>
    <w:lvl w:ilvl="0" w:tplc="C1521AC4">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C65A28"/>
    <w:multiLevelType w:val="hybridMultilevel"/>
    <w:tmpl w:val="29168C2E"/>
    <w:lvl w:ilvl="0" w:tplc="B418A226">
      <w:start w:val="1"/>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27">
    <w:nsid w:val="5A15115B"/>
    <w:multiLevelType w:val="hybridMultilevel"/>
    <w:tmpl w:val="FCF4DE50"/>
    <w:lvl w:ilvl="0" w:tplc="B248F1AC">
      <w:start w:val="1"/>
      <w:numFmt w:val="decimal"/>
      <w:lvlText w:val="%1."/>
      <w:lvlJc w:val="left"/>
      <w:pPr>
        <w:ind w:left="720" w:hanging="36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nsid w:val="5AC6311E"/>
    <w:multiLevelType w:val="hybridMultilevel"/>
    <w:tmpl w:val="6C86D0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FB44041"/>
    <w:multiLevelType w:val="hybridMultilevel"/>
    <w:tmpl w:val="1452DC96"/>
    <w:lvl w:ilvl="0" w:tplc="2B302BD0">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0">
    <w:nsid w:val="604637C4"/>
    <w:multiLevelType w:val="hybridMultilevel"/>
    <w:tmpl w:val="69F2C0CE"/>
    <w:lvl w:ilvl="0" w:tplc="3732FBC6">
      <w:start w:val="1"/>
      <w:numFmt w:val="decimal"/>
      <w:lvlText w:val="%1."/>
      <w:lvlJc w:val="left"/>
      <w:pPr>
        <w:tabs>
          <w:tab w:val="num" w:pos="375"/>
        </w:tabs>
        <w:ind w:left="375" w:hanging="360"/>
      </w:pPr>
      <w:rPr>
        <w:rFonts w:hint="default"/>
      </w:rPr>
    </w:lvl>
    <w:lvl w:ilvl="1" w:tplc="08090019" w:tentative="1">
      <w:start w:val="1"/>
      <w:numFmt w:val="lowerLetter"/>
      <w:lvlText w:val="%2."/>
      <w:lvlJc w:val="left"/>
      <w:pPr>
        <w:tabs>
          <w:tab w:val="num" w:pos="1095"/>
        </w:tabs>
        <w:ind w:left="1095" w:hanging="360"/>
      </w:pPr>
    </w:lvl>
    <w:lvl w:ilvl="2" w:tplc="0809001B" w:tentative="1">
      <w:start w:val="1"/>
      <w:numFmt w:val="lowerRoman"/>
      <w:lvlText w:val="%3."/>
      <w:lvlJc w:val="right"/>
      <w:pPr>
        <w:tabs>
          <w:tab w:val="num" w:pos="1815"/>
        </w:tabs>
        <w:ind w:left="1815" w:hanging="180"/>
      </w:pPr>
    </w:lvl>
    <w:lvl w:ilvl="3" w:tplc="0809000F" w:tentative="1">
      <w:start w:val="1"/>
      <w:numFmt w:val="decimal"/>
      <w:lvlText w:val="%4."/>
      <w:lvlJc w:val="left"/>
      <w:pPr>
        <w:tabs>
          <w:tab w:val="num" w:pos="2535"/>
        </w:tabs>
        <w:ind w:left="2535" w:hanging="360"/>
      </w:pPr>
    </w:lvl>
    <w:lvl w:ilvl="4" w:tplc="08090019" w:tentative="1">
      <w:start w:val="1"/>
      <w:numFmt w:val="lowerLetter"/>
      <w:lvlText w:val="%5."/>
      <w:lvlJc w:val="left"/>
      <w:pPr>
        <w:tabs>
          <w:tab w:val="num" w:pos="3255"/>
        </w:tabs>
        <w:ind w:left="3255" w:hanging="360"/>
      </w:pPr>
    </w:lvl>
    <w:lvl w:ilvl="5" w:tplc="0809001B" w:tentative="1">
      <w:start w:val="1"/>
      <w:numFmt w:val="lowerRoman"/>
      <w:lvlText w:val="%6."/>
      <w:lvlJc w:val="right"/>
      <w:pPr>
        <w:tabs>
          <w:tab w:val="num" w:pos="3975"/>
        </w:tabs>
        <w:ind w:left="3975" w:hanging="180"/>
      </w:pPr>
    </w:lvl>
    <w:lvl w:ilvl="6" w:tplc="0809000F" w:tentative="1">
      <w:start w:val="1"/>
      <w:numFmt w:val="decimal"/>
      <w:lvlText w:val="%7."/>
      <w:lvlJc w:val="left"/>
      <w:pPr>
        <w:tabs>
          <w:tab w:val="num" w:pos="4695"/>
        </w:tabs>
        <w:ind w:left="4695" w:hanging="360"/>
      </w:pPr>
    </w:lvl>
    <w:lvl w:ilvl="7" w:tplc="08090019" w:tentative="1">
      <w:start w:val="1"/>
      <w:numFmt w:val="lowerLetter"/>
      <w:lvlText w:val="%8."/>
      <w:lvlJc w:val="left"/>
      <w:pPr>
        <w:tabs>
          <w:tab w:val="num" w:pos="5415"/>
        </w:tabs>
        <w:ind w:left="5415" w:hanging="360"/>
      </w:pPr>
    </w:lvl>
    <w:lvl w:ilvl="8" w:tplc="0809001B" w:tentative="1">
      <w:start w:val="1"/>
      <w:numFmt w:val="lowerRoman"/>
      <w:lvlText w:val="%9."/>
      <w:lvlJc w:val="right"/>
      <w:pPr>
        <w:tabs>
          <w:tab w:val="num" w:pos="6135"/>
        </w:tabs>
        <w:ind w:left="6135" w:hanging="180"/>
      </w:pPr>
    </w:lvl>
  </w:abstractNum>
  <w:abstractNum w:abstractNumId="31">
    <w:nsid w:val="626220B0"/>
    <w:multiLevelType w:val="hybridMultilevel"/>
    <w:tmpl w:val="EFDA042A"/>
    <w:lvl w:ilvl="0" w:tplc="BFA22E20">
      <w:start w:val="7"/>
      <w:numFmt w:val="decimal"/>
      <w:lvlText w:val="%1."/>
      <w:lvlJc w:val="left"/>
      <w:pPr>
        <w:ind w:left="375" w:hanging="360"/>
      </w:pPr>
      <w:rPr>
        <w:rFonts w:hint="default"/>
      </w:rPr>
    </w:lvl>
    <w:lvl w:ilvl="1" w:tplc="34090019" w:tentative="1">
      <w:start w:val="1"/>
      <w:numFmt w:val="lowerLetter"/>
      <w:lvlText w:val="%2."/>
      <w:lvlJc w:val="left"/>
      <w:pPr>
        <w:ind w:left="1095" w:hanging="360"/>
      </w:pPr>
    </w:lvl>
    <w:lvl w:ilvl="2" w:tplc="3409001B" w:tentative="1">
      <w:start w:val="1"/>
      <w:numFmt w:val="lowerRoman"/>
      <w:lvlText w:val="%3."/>
      <w:lvlJc w:val="right"/>
      <w:pPr>
        <w:ind w:left="1815" w:hanging="180"/>
      </w:pPr>
    </w:lvl>
    <w:lvl w:ilvl="3" w:tplc="3409000F" w:tentative="1">
      <w:start w:val="1"/>
      <w:numFmt w:val="decimal"/>
      <w:lvlText w:val="%4."/>
      <w:lvlJc w:val="left"/>
      <w:pPr>
        <w:ind w:left="2535" w:hanging="360"/>
      </w:pPr>
    </w:lvl>
    <w:lvl w:ilvl="4" w:tplc="34090019" w:tentative="1">
      <w:start w:val="1"/>
      <w:numFmt w:val="lowerLetter"/>
      <w:lvlText w:val="%5."/>
      <w:lvlJc w:val="left"/>
      <w:pPr>
        <w:ind w:left="3255" w:hanging="360"/>
      </w:pPr>
    </w:lvl>
    <w:lvl w:ilvl="5" w:tplc="3409001B" w:tentative="1">
      <w:start w:val="1"/>
      <w:numFmt w:val="lowerRoman"/>
      <w:lvlText w:val="%6."/>
      <w:lvlJc w:val="right"/>
      <w:pPr>
        <w:ind w:left="3975" w:hanging="180"/>
      </w:pPr>
    </w:lvl>
    <w:lvl w:ilvl="6" w:tplc="3409000F" w:tentative="1">
      <w:start w:val="1"/>
      <w:numFmt w:val="decimal"/>
      <w:lvlText w:val="%7."/>
      <w:lvlJc w:val="left"/>
      <w:pPr>
        <w:ind w:left="4695" w:hanging="360"/>
      </w:pPr>
    </w:lvl>
    <w:lvl w:ilvl="7" w:tplc="34090019" w:tentative="1">
      <w:start w:val="1"/>
      <w:numFmt w:val="lowerLetter"/>
      <w:lvlText w:val="%8."/>
      <w:lvlJc w:val="left"/>
      <w:pPr>
        <w:ind w:left="5415" w:hanging="360"/>
      </w:pPr>
    </w:lvl>
    <w:lvl w:ilvl="8" w:tplc="3409001B" w:tentative="1">
      <w:start w:val="1"/>
      <w:numFmt w:val="lowerRoman"/>
      <w:lvlText w:val="%9."/>
      <w:lvlJc w:val="right"/>
      <w:pPr>
        <w:ind w:left="6135" w:hanging="180"/>
      </w:pPr>
    </w:lvl>
  </w:abstractNum>
  <w:abstractNum w:abstractNumId="32">
    <w:nsid w:val="639A66B2"/>
    <w:multiLevelType w:val="hybridMultilevel"/>
    <w:tmpl w:val="8424CB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9755B0"/>
    <w:multiLevelType w:val="hybridMultilevel"/>
    <w:tmpl w:val="9230B79C"/>
    <w:lvl w:ilvl="0" w:tplc="5552A4D2">
      <w:start w:val="1"/>
      <w:numFmt w:val="decimal"/>
      <w:lvlText w:val="%1."/>
      <w:lvlJc w:val="left"/>
      <w:pPr>
        <w:ind w:left="720" w:hanging="360"/>
      </w:pPr>
      <w:rPr>
        <w:rFonts w:ascii="Calibri"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8E31835"/>
    <w:multiLevelType w:val="hybridMultilevel"/>
    <w:tmpl w:val="0EFE8BF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91B060F"/>
    <w:multiLevelType w:val="hybridMultilevel"/>
    <w:tmpl w:val="EE6058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F34633B"/>
    <w:multiLevelType w:val="hybridMultilevel"/>
    <w:tmpl w:val="4DAC4A24"/>
    <w:lvl w:ilvl="0" w:tplc="0786EC3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C56BF"/>
    <w:multiLevelType w:val="hybridMultilevel"/>
    <w:tmpl w:val="DC42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F7AB7"/>
    <w:multiLevelType w:val="hybridMultilevel"/>
    <w:tmpl w:val="16FAE86C"/>
    <w:lvl w:ilvl="0" w:tplc="0FF4853E">
      <w:start w:val="1"/>
      <w:numFmt w:val="lowerLetter"/>
      <w:lvlText w:val="%1."/>
      <w:lvlJc w:val="left"/>
      <w:pPr>
        <w:ind w:left="360" w:hanging="360"/>
      </w:pPr>
      <w:rPr>
        <w:rFonts w:ascii="Calibri" w:eastAsia="Times New Roman" w:hAnsi="Calibri" w:cs="Times New Roman"/>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264BDE"/>
    <w:multiLevelType w:val="hybridMultilevel"/>
    <w:tmpl w:val="CF1C0D4A"/>
    <w:lvl w:ilvl="0" w:tplc="5A20F7A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46E7A5E"/>
    <w:multiLevelType w:val="hybridMultilevel"/>
    <w:tmpl w:val="6040F7F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9C427FF"/>
    <w:multiLevelType w:val="hybridMultilevel"/>
    <w:tmpl w:val="3B72F96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2"/>
  </w:num>
  <w:num w:numId="2">
    <w:abstractNumId w:val="3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6"/>
  </w:num>
  <w:num w:numId="11">
    <w:abstractNumId w:val="30"/>
  </w:num>
  <w:num w:numId="12">
    <w:abstractNumId w:val="10"/>
  </w:num>
  <w:num w:numId="13">
    <w:abstractNumId w:val="23"/>
  </w:num>
  <w:num w:numId="14">
    <w:abstractNumId w:val="35"/>
  </w:num>
  <w:num w:numId="15">
    <w:abstractNumId w:val="9"/>
  </w:num>
  <w:num w:numId="16">
    <w:abstractNumId w:val="31"/>
  </w:num>
  <w:num w:numId="17">
    <w:abstractNumId w:val="22"/>
  </w:num>
  <w:num w:numId="18">
    <w:abstractNumId w:val="33"/>
  </w:num>
  <w:num w:numId="19">
    <w:abstractNumId w:val="18"/>
  </w:num>
  <w:num w:numId="20">
    <w:abstractNumId w:val="24"/>
  </w:num>
  <w:num w:numId="21">
    <w:abstractNumId w:val="20"/>
  </w:num>
  <w:num w:numId="22">
    <w:abstractNumId w:val="6"/>
  </w:num>
  <w:num w:numId="23">
    <w:abstractNumId w:val="15"/>
  </w:num>
  <w:num w:numId="24">
    <w:abstractNumId w:val="40"/>
  </w:num>
  <w:num w:numId="25">
    <w:abstractNumId w:val="1"/>
  </w:num>
  <w:num w:numId="26">
    <w:abstractNumId w:val="28"/>
  </w:num>
  <w:num w:numId="27">
    <w:abstractNumId w:val="5"/>
  </w:num>
  <w:num w:numId="28">
    <w:abstractNumId w:val="21"/>
  </w:num>
  <w:num w:numId="29">
    <w:abstractNumId w:val="3"/>
  </w:num>
  <w:num w:numId="30">
    <w:abstractNumId w:val="16"/>
  </w:num>
  <w:num w:numId="31">
    <w:abstractNumId w:val="4"/>
  </w:num>
  <w:num w:numId="32">
    <w:abstractNumId w:val="41"/>
  </w:num>
  <w:num w:numId="33">
    <w:abstractNumId w:val="2"/>
  </w:num>
  <w:num w:numId="34">
    <w:abstractNumId w:val="38"/>
  </w:num>
  <w:num w:numId="35">
    <w:abstractNumId w:val="11"/>
  </w:num>
  <w:num w:numId="36">
    <w:abstractNumId w:val="37"/>
  </w:num>
  <w:num w:numId="37">
    <w:abstractNumId w:val="0"/>
  </w:num>
  <w:num w:numId="38">
    <w:abstractNumId w:val="12"/>
  </w:num>
  <w:num w:numId="39">
    <w:abstractNumId w:val="36"/>
  </w:num>
  <w:num w:numId="40">
    <w:abstractNumId w:val="7"/>
  </w:num>
  <w:num w:numId="41">
    <w:abstractNumId w:val="39"/>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004"/>
    <w:rsid w:val="00007211"/>
    <w:rsid w:val="000136D6"/>
    <w:rsid w:val="00013D94"/>
    <w:rsid w:val="00015BDD"/>
    <w:rsid w:val="00037F55"/>
    <w:rsid w:val="00052124"/>
    <w:rsid w:val="00057AA7"/>
    <w:rsid w:val="00062C8A"/>
    <w:rsid w:val="0006781D"/>
    <w:rsid w:val="000809EF"/>
    <w:rsid w:val="000818AD"/>
    <w:rsid w:val="00091F95"/>
    <w:rsid w:val="000921A4"/>
    <w:rsid w:val="00097E98"/>
    <w:rsid w:val="000A6888"/>
    <w:rsid w:val="000B0620"/>
    <w:rsid w:val="000D11A4"/>
    <w:rsid w:val="000D7FE9"/>
    <w:rsid w:val="000E77FE"/>
    <w:rsid w:val="000F38C3"/>
    <w:rsid w:val="000F4150"/>
    <w:rsid w:val="001116C9"/>
    <w:rsid w:val="00121528"/>
    <w:rsid w:val="00126D36"/>
    <w:rsid w:val="0012708F"/>
    <w:rsid w:val="00133B78"/>
    <w:rsid w:val="00133E47"/>
    <w:rsid w:val="001343A0"/>
    <w:rsid w:val="001354F6"/>
    <w:rsid w:val="00151A65"/>
    <w:rsid w:val="00152DDD"/>
    <w:rsid w:val="00157F44"/>
    <w:rsid w:val="001A0E00"/>
    <w:rsid w:val="001E7F67"/>
    <w:rsid w:val="00225EAD"/>
    <w:rsid w:val="00227688"/>
    <w:rsid w:val="002370B0"/>
    <w:rsid w:val="0024457E"/>
    <w:rsid w:val="0026352B"/>
    <w:rsid w:val="00272AFA"/>
    <w:rsid w:val="00283FEA"/>
    <w:rsid w:val="002A5488"/>
    <w:rsid w:val="002A6250"/>
    <w:rsid w:val="002B2B0F"/>
    <w:rsid w:val="002C1A1B"/>
    <w:rsid w:val="002C5B19"/>
    <w:rsid w:val="002D2CB7"/>
    <w:rsid w:val="002F695D"/>
    <w:rsid w:val="00313B15"/>
    <w:rsid w:val="0034720F"/>
    <w:rsid w:val="0034735D"/>
    <w:rsid w:val="003755EE"/>
    <w:rsid w:val="00377378"/>
    <w:rsid w:val="00377B8B"/>
    <w:rsid w:val="003802FA"/>
    <w:rsid w:val="00383C9A"/>
    <w:rsid w:val="003879B3"/>
    <w:rsid w:val="00390B60"/>
    <w:rsid w:val="003922F6"/>
    <w:rsid w:val="0039699B"/>
    <w:rsid w:val="003A241F"/>
    <w:rsid w:val="003A4165"/>
    <w:rsid w:val="003D76B3"/>
    <w:rsid w:val="003E0988"/>
    <w:rsid w:val="003F2E42"/>
    <w:rsid w:val="00412C6B"/>
    <w:rsid w:val="00414F30"/>
    <w:rsid w:val="00432539"/>
    <w:rsid w:val="00434310"/>
    <w:rsid w:val="00436616"/>
    <w:rsid w:val="004713B8"/>
    <w:rsid w:val="00474012"/>
    <w:rsid w:val="004817EF"/>
    <w:rsid w:val="00481D12"/>
    <w:rsid w:val="00497909"/>
    <w:rsid w:val="004B5247"/>
    <w:rsid w:val="004C0E92"/>
    <w:rsid w:val="004C5FAD"/>
    <w:rsid w:val="004E03A7"/>
    <w:rsid w:val="004E1DE5"/>
    <w:rsid w:val="004F431A"/>
    <w:rsid w:val="004F43E9"/>
    <w:rsid w:val="00521820"/>
    <w:rsid w:val="005258E5"/>
    <w:rsid w:val="005272D2"/>
    <w:rsid w:val="00545A8B"/>
    <w:rsid w:val="0055483B"/>
    <w:rsid w:val="00560665"/>
    <w:rsid w:val="005648A4"/>
    <w:rsid w:val="005709D8"/>
    <w:rsid w:val="005719F4"/>
    <w:rsid w:val="00580BDB"/>
    <w:rsid w:val="00582C6C"/>
    <w:rsid w:val="00584342"/>
    <w:rsid w:val="00592563"/>
    <w:rsid w:val="00592B64"/>
    <w:rsid w:val="005A1EA3"/>
    <w:rsid w:val="005B3CEE"/>
    <w:rsid w:val="005C2422"/>
    <w:rsid w:val="005C31D0"/>
    <w:rsid w:val="005C482C"/>
    <w:rsid w:val="005C6E05"/>
    <w:rsid w:val="005D7564"/>
    <w:rsid w:val="005E28AC"/>
    <w:rsid w:val="005F5C00"/>
    <w:rsid w:val="00602ACA"/>
    <w:rsid w:val="00603C72"/>
    <w:rsid w:val="00624F3A"/>
    <w:rsid w:val="0062521E"/>
    <w:rsid w:val="00634855"/>
    <w:rsid w:val="00634F83"/>
    <w:rsid w:val="006411AE"/>
    <w:rsid w:val="00644BDA"/>
    <w:rsid w:val="00661B93"/>
    <w:rsid w:val="00663EAD"/>
    <w:rsid w:val="006772B1"/>
    <w:rsid w:val="00684C2B"/>
    <w:rsid w:val="00685842"/>
    <w:rsid w:val="006928DF"/>
    <w:rsid w:val="00694589"/>
    <w:rsid w:val="006A0FA4"/>
    <w:rsid w:val="006B5D11"/>
    <w:rsid w:val="006C2379"/>
    <w:rsid w:val="006C3DE1"/>
    <w:rsid w:val="006D41C2"/>
    <w:rsid w:val="006E499F"/>
    <w:rsid w:val="006F17DE"/>
    <w:rsid w:val="006F4960"/>
    <w:rsid w:val="00710095"/>
    <w:rsid w:val="00714209"/>
    <w:rsid w:val="00717FA5"/>
    <w:rsid w:val="007206D8"/>
    <w:rsid w:val="00722B4D"/>
    <w:rsid w:val="00723EC1"/>
    <w:rsid w:val="00732D22"/>
    <w:rsid w:val="007340D5"/>
    <w:rsid w:val="00762731"/>
    <w:rsid w:val="00764AB7"/>
    <w:rsid w:val="00780D6C"/>
    <w:rsid w:val="007841A9"/>
    <w:rsid w:val="007863E2"/>
    <w:rsid w:val="007A556A"/>
    <w:rsid w:val="007C45E6"/>
    <w:rsid w:val="007C4671"/>
    <w:rsid w:val="007D4A43"/>
    <w:rsid w:val="007F78BB"/>
    <w:rsid w:val="00801C5C"/>
    <w:rsid w:val="00802CD6"/>
    <w:rsid w:val="00807ADE"/>
    <w:rsid w:val="00824654"/>
    <w:rsid w:val="00826833"/>
    <w:rsid w:val="008619B9"/>
    <w:rsid w:val="0089572D"/>
    <w:rsid w:val="008A79B3"/>
    <w:rsid w:val="008B168A"/>
    <w:rsid w:val="008B61B4"/>
    <w:rsid w:val="008B6EA5"/>
    <w:rsid w:val="008C2176"/>
    <w:rsid w:val="008D0B06"/>
    <w:rsid w:val="008D4EC9"/>
    <w:rsid w:val="008D67D2"/>
    <w:rsid w:val="008E1913"/>
    <w:rsid w:val="008E49F0"/>
    <w:rsid w:val="008E5A16"/>
    <w:rsid w:val="008F0003"/>
    <w:rsid w:val="008F67C8"/>
    <w:rsid w:val="008F6CA2"/>
    <w:rsid w:val="00907B59"/>
    <w:rsid w:val="00911328"/>
    <w:rsid w:val="009178AD"/>
    <w:rsid w:val="009203B2"/>
    <w:rsid w:val="00925F52"/>
    <w:rsid w:val="0093274E"/>
    <w:rsid w:val="00937814"/>
    <w:rsid w:val="00950354"/>
    <w:rsid w:val="009503AC"/>
    <w:rsid w:val="009769BF"/>
    <w:rsid w:val="009806AE"/>
    <w:rsid w:val="00992114"/>
    <w:rsid w:val="0099575F"/>
    <w:rsid w:val="009964E7"/>
    <w:rsid w:val="009A0FC0"/>
    <w:rsid w:val="009B3432"/>
    <w:rsid w:val="009C2923"/>
    <w:rsid w:val="009F085D"/>
    <w:rsid w:val="00A00C3B"/>
    <w:rsid w:val="00A02AD7"/>
    <w:rsid w:val="00A04CF6"/>
    <w:rsid w:val="00A1188A"/>
    <w:rsid w:val="00A17C7A"/>
    <w:rsid w:val="00A22851"/>
    <w:rsid w:val="00A2703B"/>
    <w:rsid w:val="00A3212B"/>
    <w:rsid w:val="00A349BE"/>
    <w:rsid w:val="00A35ABD"/>
    <w:rsid w:val="00A3634B"/>
    <w:rsid w:val="00A37077"/>
    <w:rsid w:val="00A50077"/>
    <w:rsid w:val="00A5128A"/>
    <w:rsid w:val="00A52578"/>
    <w:rsid w:val="00A546ED"/>
    <w:rsid w:val="00A548DA"/>
    <w:rsid w:val="00A738D2"/>
    <w:rsid w:val="00A75340"/>
    <w:rsid w:val="00A83810"/>
    <w:rsid w:val="00AA336D"/>
    <w:rsid w:val="00AA3552"/>
    <w:rsid w:val="00AA3E90"/>
    <w:rsid w:val="00AA7256"/>
    <w:rsid w:val="00AA74A0"/>
    <w:rsid w:val="00AB49CC"/>
    <w:rsid w:val="00AB739A"/>
    <w:rsid w:val="00AC43C4"/>
    <w:rsid w:val="00AD3BEC"/>
    <w:rsid w:val="00AD735D"/>
    <w:rsid w:val="00AE41F8"/>
    <w:rsid w:val="00B14445"/>
    <w:rsid w:val="00B2106B"/>
    <w:rsid w:val="00B26DAC"/>
    <w:rsid w:val="00B4785B"/>
    <w:rsid w:val="00B66CE7"/>
    <w:rsid w:val="00B76229"/>
    <w:rsid w:val="00B84585"/>
    <w:rsid w:val="00B948E5"/>
    <w:rsid w:val="00BA0226"/>
    <w:rsid w:val="00BA4110"/>
    <w:rsid w:val="00BC67B0"/>
    <w:rsid w:val="00BC7280"/>
    <w:rsid w:val="00BE2004"/>
    <w:rsid w:val="00C04DA8"/>
    <w:rsid w:val="00C33FE5"/>
    <w:rsid w:val="00C51D30"/>
    <w:rsid w:val="00C55F78"/>
    <w:rsid w:val="00C636B1"/>
    <w:rsid w:val="00C7677D"/>
    <w:rsid w:val="00C85962"/>
    <w:rsid w:val="00C93B6A"/>
    <w:rsid w:val="00C93B77"/>
    <w:rsid w:val="00CB2619"/>
    <w:rsid w:val="00CE6808"/>
    <w:rsid w:val="00CF030A"/>
    <w:rsid w:val="00D21725"/>
    <w:rsid w:val="00D433E4"/>
    <w:rsid w:val="00D460B2"/>
    <w:rsid w:val="00D52191"/>
    <w:rsid w:val="00D5784A"/>
    <w:rsid w:val="00D612FB"/>
    <w:rsid w:val="00D665E9"/>
    <w:rsid w:val="00D73E66"/>
    <w:rsid w:val="00D74662"/>
    <w:rsid w:val="00D768D0"/>
    <w:rsid w:val="00D92C65"/>
    <w:rsid w:val="00DA2FB6"/>
    <w:rsid w:val="00DA4E03"/>
    <w:rsid w:val="00DA7639"/>
    <w:rsid w:val="00DB24F5"/>
    <w:rsid w:val="00DB28C9"/>
    <w:rsid w:val="00DB34BF"/>
    <w:rsid w:val="00DB4FB8"/>
    <w:rsid w:val="00DC31AC"/>
    <w:rsid w:val="00DD12B8"/>
    <w:rsid w:val="00DD509F"/>
    <w:rsid w:val="00DE6449"/>
    <w:rsid w:val="00DF100F"/>
    <w:rsid w:val="00DF2EAF"/>
    <w:rsid w:val="00DF5EEF"/>
    <w:rsid w:val="00E06079"/>
    <w:rsid w:val="00E116FC"/>
    <w:rsid w:val="00E16555"/>
    <w:rsid w:val="00E2412F"/>
    <w:rsid w:val="00E27684"/>
    <w:rsid w:val="00E47F1D"/>
    <w:rsid w:val="00E706A2"/>
    <w:rsid w:val="00E71999"/>
    <w:rsid w:val="00E747A6"/>
    <w:rsid w:val="00E900CA"/>
    <w:rsid w:val="00E96DC2"/>
    <w:rsid w:val="00EC2387"/>
    <w:rsid w:val="00EC4D0C"/>
    <w:rsid w:val="00EE0DD2"/>
    <w:rsid w:val="00EF1F09"/>
    <w:rsid w:val="00F04D31"/>
    <w:rsid w:val="00F11790"/>
    <w:rsid w:val="00F17B47"/>
    <w:rsid w:val="00F23AD8"/>
    <w:rsid w:val="00F37884"/>
    <w:rsid w:val="00F46D00"/>
    <w:rsid w:val="00F47DFB"/>
    <w:rsid w:val="00F50E24"/>
    <w:rsid w:val="00F56FE1"/>
    <w:rsid w:val="00F75888"/>
    <w:rsid w:val="00F76170"/>
    <w:rsid w:val="00F831FF"/>
    <w:rsid w:val="00F90CFB"/>
    <w:rsid w:val="00F95A8C"/>
    <w:rsid w:val="00FB45B9"/>
    <w:rsid w:val="00FB6F61"/>
    <w:rsid w:val="00FD1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04"/>
    <w:pPr>
      <w:jc w:val="both"/>
    </w:pPr>
    <w:rPr>
      <w:rFonts w:eastAsia="HGSMinchoE"/>
      <w:sz w:val="24"/>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004"/>
    <w:pPr>
      <w:ind w:left="720"/>
      <w:contextualSpacing/>
    </w:pPr>
  </w:style>
  <w:style w:type="character" w:customStyle="1" w:styleId="ListParagraphChar">
    <w:name w:val="List Paragraph Char"/>
    <w:link w:val="ListParagraph"/>
    <w:uiPriority w:val="34"/>
    <w:rsid w:val="00BE2004"/>
    <w:rPr>
      <w:rFonts w:ascii="Calibri" w:eastAsia="HGSMinchoE" w:hAnsi="Calibri" w:cs="Times New Roman"/>
      <w:sz w:val="24"/>
      <w:szCs w:val="20"/>
    </w:rPr>
  </w:style>
  <w:style w:type="paragraph" w:styleId="BodyText">
    <w:name w:val="Body Text"/>
    <w:basedOn w:val="Normal"/>
    <w:link w:val="BodyTextChar"/>
    <w:rsid w:val="00BE2004"/>
    <w:pPr>
      <w:spacing w:after="120"/>
    </w:pPr>
    <w:rPr>
      <w:rFonts w:ascii="Times New Roman" w:eastAsia="Times New Roman" w:hAnsi="Times New Roman"/>
      <w:szCs w:val="24"/>
      <w:lang w:val="en-US" w:eastAsia="en-US"/>
    </w:rPr>
  </w:style>
  <w:style w:type="character" w:customStyle="1" w:styleId="BodyTextChar">
    <w:name w:val="Body Text Char"/>
    <w:link w:val="BodyText"/>
    <w:rsid w:val="00BE2004"/>
    <w:rPr>
      <w:rFonts w:ascii="Times New Roman" w:eastAsia="Times New Roman" w:hAnsi="Times New Roman" w:cs="Times New Roman"/>
      <w:sz w:val="24"/>
      <w:szCs w:val="24"/>
      <w:lang w:val="en-US"/>
    </w:rPr>
  </w:style>
  <w:style w:type="paragraph" w:customStyle="1" w:styleId="PRDPAnnexTitle">
    <w:name w:val="PRDP Annex Title"/>
    <w:basedOn w:val="Normal"/>
    <w:qFormat/>
    <w:rsid w:val="00BE2004"/>
    <w:pPr>
      <w:jc w:val="center"/>
    </w:pPr>
    <w:rPr>
      <w:b/>
    </w:rPr>
  </w:style>
  <w:style w:type="paragraph" w:customStyle="1" w:styleId="Default">
    <w:name w:val="Default"/>
    <w:rsid w:val="001E7F67"/>
    <w:pPr>
      <w:autoSpaceDE w:val="0"/>
      <w:autoSpaceDN w:val="0"/>
      <w:adjustRightInd w:val="0"/>
    </w:pPr>
    <w:rPr>
      <w:rFonts w:cs="Calibri"/>
      <w:color w:val="000000"/>
      <w:sz w:val="24"/>
      <w:szCs w:val="24"/>
      <w:lang w:val="en-PH"/>
    </w:rPr>
  </w:style>
  <w:style w:type="paragraph" w:styleId="NoSpacing">
    <w:name w:val="No Spacing"/>
    <w:link w:val="NoSpacingChar"/>
    <w:uiPriority w:val="1"/>
    <w:qFormat/>
    <w:rsid w:val="00F56FE1"/>
    <w:rPr>
      <w:rFonts w:eastAsia="Times New Roman"/>
      <w:sz w:val="22"/>
      <w:szCs w:val="22"/>
    </w:rPr>
  </w:style>
  <w:style w:type="character" w:customStyle="1" w:styleId="NoSpacingChar">
    <w:name w:val="No Spacing Char"/>
    <w:link w:val="NoSpacing"/>
    <w:uiPriority w:val="1"/>
    <w:rsid w:val="00F56FE1"/>
    <w:rPr>
      <w:rFonts w:eastAsia="Times New Roman"/>
      <w:sz w:val="22"/>
      <w:szCs w:val="22"/>
      <w:lang w:val="en-US" w:eastAsia="en-US" w:bidi="ar-SA"/>
    </w:rPr>
  </w:style>
  <w:style w:type="table" w:styleId="TableGrid">
    <w:name w:val="Table Grid"/>
    <w:basedOn w:val="TableNormal"/>
    <w:uiPriority w:val="59"/>
    <w:rsid w:val="00E24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357217">
      <w:bodyDiv w:val="1"/>
      <w:marLeft w:val="0"/>
      <w:marRight w:val="0"/>
      <w:marTop w:val="0"/>
      <w:marBottom w:val="0"/>
      <w:divBdr>
        <w:top w:val="none" w:sz="0" w:space="0" w:color="auto"/>
        <w:left w:val="none" w:sz="0" w:space="0" w:color="auto"/>
        <w:bottom w:val="none" w:sz="0" w:space="0" w:color="auto"/>
        <w:right w:val="none" w:sz="0" w:space="0" w:color="auto"/>
      </w:divBdr>
    </w:div>
    <w:div w:id="518201308">
      <w:bodyDiv w:val="1"/>
      <w:marLeft w:val="0"/>
      <w:marRight w:val="0"/>
      <w:marTop w:val="0"/>
      <w:marBottom w:val="0"/>
      <w:divBdr>
        <w:top w:val="none" w:sz="0" w:space="0" w:color="auto"/>
        <w:left w:val="none" w:sz="0" w:space="0" w:color="auto"/>
        <w:bottom w:val="none" w:sz="0" w:space="0" w:color="auto"/>
        <w:right w:val="none" w:sz="0" w:space="0" w:color="auto"/>
      </w:divBdr>
    </w:div>
    <w:div w:id="637493817">
      <w:bodyDiv w:val="1"/>
      <w:marLeft w:val="0"/>
      <w:marRight w:val="0"/>
      <w:marTop w:val="0"/>
      <w:marBottom w:val="0"/>
      <w:divBdr>
        <w:top w:val="none" w:sz="0" w:space="0" w:color="auto"/>
        <w:left w:val="none" w:sz="0" w:space="0" w:color="auto"/>
        <w:bottom w:val="none" w:sz="0" w:space="0" w:color="auto"/>
        <w:right w:val="none" w:sz="0" w:space="0" w:color="auto"/>
      </w:divBdr>
    </w:div>
    <w:div w:id="17154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WinniePage</cp:lastModifiedBy>
  <cp:revision>8</cp:revision>
  <cp:lastPrinted>2014-04-08T01:05:00Z</cp:lastPrinted>
  <dcterms:created xsi:type="dcterms:W3CDTF">2016-01-15T08:49:00Z</dcterms:created>
  <dcterms:modified xsi:type="dcterms:W3CDTF">2016-01-18T03:19:00Z</dcterms:modified>
</cp:coreProperties>
</file>